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14C" w:rsidRDefault="0089514C" w:rsidP="0089514C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</w:t>
      </w:r>
    </w:p>
    <w:p w:rsidR="0089514C" w:rsidRDefault="0089514C" w:rsidP="0089514C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89514C" w:rsidRPr="006B4C2D" w:rsidRDefault="0089514C" w:rsidP="0089514C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О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89514C" w:rsidRPr="006B4C2D" w:rsidRDefault="0089514C" w:rsidP="0089514C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разрешенного строительства, реконструкции объекта капитального</w:t>
      </w:r>
    </w:p>
    <w:p w:rsidR="0089514C" w:rsidRPr="006B4C2D" w:rsidRDefault="0089514C" w:rsidP="0089514C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строительства на земельном участке с кадастровым номером</w:t>
      </w:r>
    </w:p>
    <w:p w:rsidR="0089514C" w:rsidRPr="00DA73BC" w:rsidRDefault="0089514C" w:rsidP="0089514C">
      <w:pPr>
        <w:pStyle w:val="Standard"/>
        <w:jc w:val="center"/>
        <w:rPr>
          <w:color w:val="000000"/>
          <w:sz w:val="28"/>
          <w:szCs w:val="28"/>
          <w:lang w:val="ru-RU"/>
        </w:rPr>
      </w:pPr>
      <w:r w:rsidRPr="00362FF3">
        <w:rPr>
          <w:color w:val="000000"/>
          <w:sz w:val="28"/>
          <w:szCs w:val="28"/>
          <w:lang w:val="ru-RU"/>
        </w:rPr>
        <w:t>57:25:00</w:t>
      </w:r>
      <w:r>
        <w:rPr>
          <w:color w:val="000000"/>
          <w:sz w:val="28"/>
          <w:szCs w:val="28"/>
          <w:lang w:val="ru-RU"/>
        </w:rPr>
        <w:t xml:space="preserve">40210:55 </w:t>
      </w:r>
      <w:r w:rsidRPr="00362FF3">
        <w:rPr>
          <w:color w:val="000000"/>
          <w:sz w:val="28"/>
          <w:szCs w:val="28"/>
          <w:lang w:val="ru-RU"/>
        </w:rPr>
        <w:t xml:space="preserve">по </w:t>
      </w:r>
      <w:r>
        <w:rPr>
          <w:color w:val="000000"/>
          <w:sz w:val="28"/>
          <w:szCs w:val="28"/>
          <w:lang w:val="ru-RU"/>
        </w:rPr>
        <w:t xml:space="preserve">пер. </w:t>
      </w:r>
      <w:proofErr w:type="gramStart"/>
      <w:r>
        <w:rPr>
          <w:color w:val="000000"/>
          <w:sz w:val="28"/>
          <w:szCs w:val="28"/>
          <w:lang w:val="ru-RU"/>
        </w:rPr>
        <w:t>Раздольному</w:t>
      </w:r>
      <w:proofErr w:type="gramEnd"/>
      <w:r>
        <w:rPr>
          <w:color w:val="000000"/>
          <w:sz w:val="28"/>
          <w:szCs w:val="28"/>
          <w:lang w:val="ru-RU"/>
        </w:rPr>
        <w:t xml:space="preserve">, д. 22а </w:t>
      </w:r>
      <w:r w:rsidRPr="006B4C2D">
        <w:rPr>
          <w:color w:val="000000" w:themeColor="text1"/>
          <w:sz w:val="28"/>
          <w:szCs w:val="28"/>
          <w:lang w:val="ru-RU"/>
        </w:rPr>
        <w:t>в городе Орле</w:t>
      </w:r>
    </w:p>
    <w:p w:rsidR="0089514C" w:rsidRPr="00CD4F4F" w:rsidRDefault="0089514C" w:rsidP="0089514C">
      <w:pPr>
        <w:jc w:val="center"/>
        <w:rPr>
          <w:sz w:val="28"/>
          <w:szCs w:val="28"/>
          <w:lang w:val="ru-RU"/>
        </w:rPr>
      </w:pPr>
    </w:p>
    <w:p w:rsidR="0089514C" w:rsidRPr="00CF4E0A" w:rsidRDefault="0089514C" w:rsidP="0089514C">
      <w:pPr>
        <w:jc w:val="both"/>
        <w:rPr>
          <w:b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 w:rsidRPr="00CF4E0A">
        <w:rPr>
          <w:sz w:val="28"/>
          <w:szCs w:val="28"/>
          <w:lang w:val="ru-RU"/>
        </w:rPr>
        <w:t xml:space="preserve">Рассмотрев обращения </w:t>
      </w:r>
      <w:proofErr w:type="spellStart"/>
      <w:r w:rsidRPr="00CF4E0A">
        <w:rPr>
          <w:sz w:val="28"/>
          <w:szCs w:val="28"/>
          <w:lang w:val="ru-RU"/>
        </w:rPr>
        <w:t>Ерусалимович</w:t>
      </w:r>
      <w:proofErr w:type="spellEnd"/>
      <w:r w:rsidRPr="00CF4E0A">
        <w:rPr>
          <w:sz w:val="28"/>
          <w:szCs w:val="28"/>
          <w:lang w:val="ru-RU"/>
        </w:rPr>
        <w:t xml:space="preserve"> Г.Р., </w:t>
      </w:r>
      <w:proofErr w:type="spellStart"/>
      <w:r w:rsidRPr="00CF4E0A">
        <w:rPr>
          <w:sz w:val="28"/>
          <w:szCs w:val="28"/>
          <w:lang w:val="ru-RU"/>
        </w:rPr>
        <w:t>Михай</w:t>
      </w:r>
      <w:proofErr w:type="spellEnd"/>
      <w:r w:rsidRPr="00CF4E0A">
        <w:rPr>
          <w:sz w:val="28"/>
          <w:szCs w:val="28"/>
          <w:lang w:val="ru-RU"/>
        </w:rPr>
        <w:t xml:space="preserve"> А.О., </w:t>
      </w:r>
      <w:proofErr w:type="spellStart"/>
      <w:r w:rsidRPr="00CF4E0A">
        <w:rPr>
          <w:sz w:val="28"/>
          <w:szCs w:val="28"/>
          <w:lang w:val="ru-RU"/>
        </w:rPr>
        <w:t>Михай</w:t>
      </w:r>
      <w:proofErr w:type="spellEnd"/>
      <w:r w:rsidRPr="00CF4E0A">
        <w:rPr>
          <w:sz w:val="28"/>
          <w:szCs w:val="28"/>
          <w:lang w:val="ru-RU"/>
        </w:rPr>
        <w:t xml:space="preserve"> С.О., </w:t>
      </w:r>
      <w:proofErr w:type="spellStart"/>
      <w:r w:rsidRPr="00CF4E0A">
        <w:rPr>
          <w:sz w:val="28"/>
          <w:szCs w:val="28"/>
          <w:lang w:val="ru-RU"/>
        </w:rPr>
        <w:t>Михай</w:t>
      </w:r>
      <w:proofErr w:type="spellEnd"/>
      <w:r w:rsidRPr="00CF4E0A">
        <w:rPr>
          <w:sz w:val="28"/>
          <w:szCs w:val="28"/>
          <w:lang w:val="ru-RU"/>
        </w:rPr>
        <w:t xml:space="preserve"> Е.Ю., заключение о результатах публичных слушаний от _________ 2021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от 27 мая 2021 г. № КУВИ-002/2021-63052489, руководствуясь статьями 39, 40, 56, 57 Градостроительного кодекса</w:t>
      </w:r>
      <w:proofErr w:type="gramEnd"/>
      <w:r w:rsidRPr="00CF4E0A">
        <w:rPr>
          <w:sz w:val="28"/>
          <w:szCs w:val="28"/>
          <w:lang w:val="ru-RU"/>
        </w:rPr>
        <w:t xml:space="preserve"> </w:t>
      </w:r>
      <w:proofErr w:type="gramStart"/>
      <w:r w:rsidRPr="00CF4E0A">
        <w:rPr>
          <w:sz w:val="28"/>
          <w:szCs w:val="28"/>
          <w:lang w:val="ru-RU"/>
        </w:rPr>
        <w:t>Российской Федерации, Постановлением Правительства Российской Федерации от 13 марта 2020 года № 279 «Об информационном обеспечении градостроительной деятельности», на основании Закона Орловской области от 20 декабря 2019 года № 2441-ОЗ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</w:t>
      </w:r>
      <w:proofErr w:type="gramEnd"/>
      <w:r w:rsidRPr="00CF4E0A">
        <w:rPr>
          <w:sz w:val="28"/>
          <w:szCs w:val="28"/>
          <w:lang w:val="ru-RU"/>
        </w:rPr>
        <w:t xml:space="preserve"> Совета народных депутатов от 30 октября 2008 года № 38/616-ГС, </w:t>
      </w:r>
      <w:r w:rsidRPr="00CF4E0A">
        <w:rPr>
          <w:b/>
          <w:bCs/>
          <w:sz w:val="28"/>
          <w:szCs w:val="28"/>
          <w:lang w:val="ru-RU"/>
        </w:rPr>
        <w:t>администрац</w:t>
      </w:r>
      <w:r w:rsidRPr="00CF4E0A">
        <w:rPr>
          <w:b/>
          <w:sz w:val="28"/>
          <w:szCs w:val="28"/>
          <w:lang w:val="ru-RU"/>
        </w:rPr>
        <w:t>ия города Орла постановляет:</w:t>
      </w:r>
    </w:p>
    <w:p w:rsidR="0089514C" w:rsidRPr="00C33996" w:rsidRDefault="0089514C" w:rsidP="0089514C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C33996">
        <w:rPr>
          <w:sz w:val="28"/>
          <w:szCs w:val="28"/>
          <w:lang w:val="ru-RU"/>
        </w:rPr>
        <w:t>1. Предоставить разрешения на земельный участок с кадастровым номером</w:t>
      </w:r>
      <w:r>
        <w:rPr>
          <w:sz w:val="28"/>
          <w:szCs w:val="28"/>
          <w:lang w:val="ru-RU"/>
        </w:rPr>
        <w:t xml:space="preserve"> 57:25:0040210:55, площадью 660 кв. м, расположенный по адресу: Российская Федерация, Орловская область, г. Орел, пер. Раздольный, д. 22а, принадлежащий </w:t>
      </w:r>
      <w:proofErr w:type="spellStart"/>
      <w:r>
        <w:rPr>
          <w:sz w:val="28"/>
          <w:szCs w:val="28"/>
          <w:lang w:val="ru-RU"/>
        </w:rPr>
        <w:t>Ерусалимовичу</w:t>
      </w:r>
      <w:proofErr w:type="spellEnd"/>
      <w:r>
        <w:rPr>
          <w:sz w:val="28"/>
          <w:szCs w:val="28"/>
          <w:lang w:val="ru-RU"/>
        </w:rPr>
        <w:t xml:space="preserve"> Григорию </w:t>
      </w:r>
      <w:proofErr w:type="spellStart"/>
      <w:r>
        <w:rPr>
          <w:sz w:val="28"/>
          <w:szCs w:val="28"/>
          <w:lang w:val="ru-RU"/>
        </w:rPr>
        <w:t>Ракабоитовичу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Михай</w:t>
      </w:r>
      <w:proofErr w:type="spellEnd"/>
      <w:r>
        <w:rPr>
          <w:sz w:val="28"/>
          <w:szCs w:val="28"/>
          <w:lang w:val="ru-RU"/>
        </w:rPr>
        <w:t xml:space="preserve"> Анастасии Олеговне, </w:t>
      </w:r>
      <w:proofErr w:type="spellStart"/>
      <w:r>
        <w:rPr>
          <w:sz w:val="28"/>
          <w:szCs w:val="28"/>
          <w:lang w:val="ru-RU"/>
        </w:rPr>
        <w:t>Михай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Сифии</w:t>
      </w:r>
      <w:proofErr w:type="spellEnd"/>
      <w:r>
        <w:rPr>
          <w:sz w:val="28"/>
          <w:szCs w:val="28"/>
          <w:lang w:val="ru-RU"/>
        </w:rPr>
        <w:t xml:space="preserve"> Олеговне, </w:t>
      </w:r>
      <w:proofErr w:type="spellStart"/>
      <w:r>
        <w:rPr>
          <w:sz w:val="28"/>
          <w:szCs w:val="28"/>
          <w:lang w:val="ru-RU"/>
        </w:rPr>
        <w:t>Михай</w:t>
      </w:r>
      <w:proofErr w:type="spellEnd"/>
      <w:r>
        <w:rPr>
          <w:sz w:val="28"/>
          <w:szCs w:val="28"/>
          <w:lang w:val="ru-RU"/>
        </w:rPr>
        <w:t xml:space="preserve"> Елене </w:t>
      </w:r>
      <w:proofErr w:type="spellStart"/>
      <w:r>
        <w:rPr>
          <w:sz w:val="28"/>
          <w:szCs w:val="28"/>
          <w:lang w:val="ru-RU"/>
        </w:rPr>
        <w:t>Юровне</w:t>
      </w:r>
      <w:proofErr w:type="spellEnd"/>
      <w:r>
        <w:rPr>
          <w:sz w:val="28"/>
          <w:szCs w:val="28"/>
          <w:lang w:val="ru-RU"/>
        </w:rPr>
        <w:t xml:space="preserve"> </w:t>
      </w:r>
      <w:r w:rsidRPr="00CD4F4F">
        <w:rPr>
          <w:color w:val="000000"/>
          <w:sz w:val="28"/>
          <w:szCs w:val="28"/>
          <w:lang w:val="ru-RU"/>
        </w:rPr>
        <w:t>на праве</w:t>
      </w:r>
      <w:r>
        <w:rPr>
          <w:color w:val="000000"/>
          <w:sz w:val="28"/>
          <w:szCs w:val="28"/>
          <w:lang w:val="ru-RU"/>
        </w:rPr>
        <w:t xml:space="preserve"> общей долевой </w:t>
      </w:r>
      <w:r w:rsidRPr="00CD4F4F">
        <w:rPr>
          <w:color w:val="000000"/>
          <w:sz w:val="28"/>
          <w:szCs w:val="28"/>
          <w:lang w:val="ru-RU"/>
        </w:rPr>
        <w:t>собственности</w:t>
      </w:r>
      <w:r w:rsidRPr="00C33996">
        <w:rPr>
          <w:sz w:val="28"/>
          <w:szCs w:val="28"/>
          <w:lang w:val="ru-RU"/>
        </w:rPr>
        <w:t xml:space="preserve">: </w:t>
      </w:r>
    </w:p>
    <w:p w:rsidR="0089514C" w:rsidRPr="00C33996" w:rsidRDefault="0089514C" w:rsidP="0089514C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C33996">
        <w:rPr>
          <w:sz w:val="28"/>
          <w:szCs w:val="28"/>
          <w:lang w:val="ru-RU"/>
        </w:rPr>
        <w:t xml:space="preserve">1.1. На условно разрешенный вид использования земельного участка - </w:t>
      </w:r>
      <w:r w:rsidRPr="00B10B0E">
        <w:rPr>
          <w:sz w:val="28"/>
          <w:szCs w:val="28"/>
          <w:lang w:val="ru-RU"/>
        </w:rPr>
        <w:t>«Для индивидуального жилищного строительства» (код 2.1</w:t>
      </w:r>
      <w:r>
        <w:rPr>
          <w:sz w:val="28"/>
          <w:szCs w:val="28"/>
          <w:lang w:val="ru-RU"/>
        </w:rPr>
        <w:t>).</w:t>
      </w:r>
    </w:p>
    <w:p w:rsidR="0089514C" w:rsidRDefault="0089514C" w:rsidP="0089514C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 w:rsidRPr="000E53EB">
        <w:rPr>
          <w:sz w:val="28"/>
          <w:szCs w:val="28"/>
          <w:lang w:val="ru-RU"/>
        </w:rPr>
        <w:t xml:space="preserve">1.2. На отклонение от предельных параметров разрешенного строительства, реконструкции объекта капитального строительства - индивидуального жилого дома, </w:t>
      </w:r>
      <w:r>
        <w:rPr>
          <w:color w:val="000000"/>
          <w:sz w:val="28"/>
          <w:szCs w:val="28"/>
          <w:lang w:val="ru-RU"/>
        </w:rPr>
        <w:t>в части минимальных отступов от границ земельного участка с северо-восточной стороны на расстоянии 3 м, с северо-западной стороны на расстоянии 3 м, с юго-западной стороны на расстоянии 3 м.</w:t>
      </w:r>
    </w:p>
    <w:p w:rsidR="0089514C" w:rsidRDefault="0089514C" w:rsidP="0089514C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89514C" w:rsidRPr="00CD4F4F" w:rsidRDefault="0089514C" w:rsidP="0089514C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lastRenderedPageBreak/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89514C" w:rsidRDefault="0089514C" w:rsidP="0089514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89514C" w:rsidRDefault="0089514C" w:rsidP="0089514C">
      <w:pPr>
        <w:pStyle w:val="Standard"/>
        <w:jc w:val="both"/>
        <w:rPr>
          <w:sz w:val="28"/>
          <w:szCs w:val="28"/>
          <w:lang w:val="ru-RU"/>
        </w:rPr>
      </w:pPr>
    </w:p>
    <w:p w:rsidR="0089514C" w:rsidRDefault="0089514C" w:rsidP="0089514C">
      <w:pPr>
        <w:pStyle w:val="Standard"/>
        <w:jc w:val="both"/>
        <w:rPr>
          <w:sz w:val="28"/>
          <w:szCs w:val="28"/>
          <w:lang w:val="ru-RU"/>
        </w:rPr>
      </w:pPr>
    </w:p>
    <w:p w:rsidR="0089514C" w:rsidRPr="007D1B2F" w:rsidRDefault="0089514C" w:rsidP="0089514C">
      <w:pPr>
        <w:pStyle w:val="Standard"/>
        <w:jc w:val="both"/>
        <w:rPr>
          <w:sz w:val="28"/>
          <w:szCs w:val="28"/>
          <w:lang w:val="ru-RU"/>
        </w:rPr>
      </w:pPr>
    </w:p>
    <w:p w:rsidR="0089514C" w:rsidRPr="00CD5D96" w:rsidRDefault="0089514C" w:rsidP="0089514C">
      <w:pPr>
        <w:rPr>
          <w:bCs/>
          <w:sz w:val="28"/>
          <w:szCs w:val="28"/>
          <w:lang w:val="ru-RU"/>
        </w:rPr>
      </w:pPr>
      <w:r w:rsidRPr="00CD5D96">
        <w:rPr>
          <w:bCs/>
          <w:sz w:val="28"/>
          <w:szCs w:val="28"/>
          <w:lang w:val="ru-RU"/>
        </w:rPr>
        <w:t xml:space="preserve">Мэр города Орла                                                                               Ю.Н. </w:t>
      </w:r>
      <w:proofErr w:type="spellStart"/>
      <w:r w:rsidRPr="00CD5D96">
        <w:rPr>
          <w:bCs/>
          <w:sz w:val="28"/>
          <w:szCs w:val="28"/>
          <w:lang w:val="ru-RU"/>
        </w:rPr>
        <w:t>Парахин</w:t>
      </w:r>
      <w:proofErr w:type="spellEnd"/>
    </w:p>
    <w:p w:rsidR="0089514C" w:rsidRDefault="0089514C" w:rsidP="0089514C">
      <w:pPr>
        <w:pStyle w:val="Standard"/>
        <w:jc w:val="both"/>
        <w:rPr>
          <w:sz w:val="28"/>
          <w:szCs w:val="28"/>
          <w:lang w:val="ru-RU"/>
        </w:rPr>
      </w:pPr>
    </w:p>
    <w:p w:rsidR="0089514C" w:rsidRDefault="0089514C" w:rsidP="0089514C">
      <w:pPr>
        <w:pStyle w:val="Standard"/>
        <w:jc w:val="both"/>
        <w:rPr>
          <w:sz w:val="28"/>
          <w:szCs w:val="28"/>
          <w:lang w:val="ru-RU"/>
        </w:rPr>
      </w:pPr>
    </w:p>
    <w:p w:rsidR="0089514C" w:rsidRDefault="0089514C" w:rsidP="0089514C">
      <w:pPr>
        <w:pStyle w:val="Standard"/>
        <w:jc w:val="both"/>
        <w:rPr>
          <w:sz w:val="28"/>
          <w:szCs w:val="28"/>
          <w:lang w:val="ru-RU"/>
        </w:rPr>
      </w:pPr>
    </w:p>
    <w:p w:rsidR="0089514C" w:rsidRDefault="0089514C" w:rsidP="0089514C">
      <w:pPr>
        <w:pStyle w:val="Standard"/>
        <w:jc w:val="both"/>
        <w:rPr>
          <w:sz w:val="28"/>
          <w:szCs w:val="28"/>
          <w:lang w:val="ru-RU"/>
        </w:rPr>
      </w:pPr>
    </w:p>
    <w:p w:rsidR="001B6417" w:rsidRPr="0089514C" w:rsidRDefault="001B6417">
      <w:pPr>
        <w:rPr>
          <w:lang w:val="ru-RU"/>
        </w:rPr>
      </w:pPr>
      <w:bookmarkStart w:id="0" w:name="_GoBack"/>
      <w:bookmarkEnd w:id="0"/>
    </w:p>
    <w:sectPr w:rsidR="001B6417" w:rsidRPr="00895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7E"/>
    <w:rsid w:val="001B6417"/>
    <w:rsid w:val="0089514C"/>
    <w:rsid w:val="00AD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951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951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2021-06-02T10:31:00Z</dcterms:created>
  <dcterms:modified xsi:type="dcterms:W3CDTF">2021-06-02T10:32:00Z</dcterms:modified>
</cp:coreProperties>
</file>