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21" w:rsidRDefault="00CD1C21" w:rsidP="00CD1C2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D1C21" w:rsidRDefault="00CD1C21" w:rsidP="00CD1C2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«27» января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</w:t>
      </w:r>
    </w:p>
    <w:p w:rsidR="00CD1C21" w:rsidRDefault="00CD1C21" w:rsidP="00CD1C2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D1C21" w:rsidRDefault="00CD1C21" w:rsidP="00CD1C2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D1C21" w:rsidRDefault="00CD1C21" w:rsidP="00CD1C2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D1C21" w:rsidRPr="00D16500" w:rsidRDefault="00CD1C21" w:rsidP="00CD1C21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color w:val="000000"/>
          <w:sz w:val="28"/>
          <w:szCs w:val="28"/>
          <w:lang w:val="ru-RU"/>
        </w:rPr>
        <w:t>«И</w:t>
      </w:r>
      <w:r w:rsidRPr="00D16500">
        <w:rPr>
          <w:b/>
          <w:sz w:val="28"/>
          <w:szCs w:val="28"/>
          <w:lang w:val="ru-RU"/>
        </w:rPr>
        <w:t xml:space="preserve">ндивидуальный жилой дом» </w:t>
      </w:r>
      <w:r>
        <w:rPr>
          <w:b/>
          <w:sz w:val="28"/>
          <w:szCs w:val="28"/>
          <w:lang w:val="ru-RU"/>
        </w:rPr>
        <w:br/>
      </w:r>
      <w:r w:rsidRPr="00D16500">
        <w:rPr>
          <w:b/>
          <w:sz w:val="28"/>
          <w:szCs w:val="28"/>
          <w:lang w:val="ru-RU"/>
        </w:rPr>
        <w:t>(код 1.110 согласно Правилам землепользования и застройки городского округа «Город Орел»), «Для индивидуального жилищного строительства» (код 2.1</w:t>
      </w:r>
      <w:r w:rsidRPr="00D16500">
        <w:rPr>
          <w:b/>
          <w:i/>
          <w:sz w:val="28"/>
          <w:szCs w:val="28"/>
          <w:lang w:val="ru-RU"/>
        </w:rPr>
        <w:t xml:space="preserve"> </w:t>
      </w:r>
      <w:r w:rsidRPr="00D16500">
        <w:rPr>
          <w:b/>
          <w:bCs/>
          <w:sz w:val="28"/>
          <w:szCs w:val="28"/>
          <w:lang w:val="ru-RU"/>
        </w:rPr>
        <w:t xml:space="preserve"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</w:t>
      </w:r>
      <w:r>
        <w:rPr>
          <w:b/>
          <w:bCs/>
          <w:sz w:val="28"/>
          <w:szCs w:val="28"/>
          <w:lang w:val="ru-RU"/>
        </w:rPr>
        <w:br/>
      </w:r>
      <w:r w:rsidRPr="00D16500">
        <w:rPr>
          <w:b/>
          <w:bCs/>
          <w:sz w:val="28"/>
          <w:szCs w:val="28"/>
          <w:lang w:val="ru-RU"/>
        </w:rPr>
        <w:t>от 01 сентября 2014 года № 540</w:t>
      </w:r>
      <w:r w:rsidRPr="00D16500">
        <w:rPr>
          <w:b/>
          <w:sz w:val="28"/>
          <w:szCs w:val="28"/>
          <w:lang w:val="ru-RU"/>
        </w:rPr>
        <w:t>)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 и на отклонение от предельных параметров разрешенного строительства, реконструкции объекта капитального</w:t>
      </w:r>
      <w:proofErr w:type="gramEnd"/>
      <w:r w:rsidRPr="00D16500">
        <w:rPr>
          <w:rFonts w:cs="Times New Roman"/>
          <w:b/>
          <w:bCs/>
          <w:sz w:val="28"/>
          <w:szCs w:val="28"/>
          <w:lang w:val="ru-RU"/>
        </w:rPr>
        <w:t xml:space="preserve"> строительства на земельном участке с кадастровым номером </w:t>
      </w:r>
      <w:r w:rsidRPr="00D16500">
        <w:rPr>
          <w:b/>
          <w:sz w:val="28"/>
          <w:szCs w:val="28"/>
          <w:lang w:val="ru-RU"/>
        </w:rPr>
        <w:t>57:25:0031019:20, площадью 1 596 кв. м,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Абрамова и Соколова, 11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D16500">
        <w:rPr>
          <w:b/>
          <w:color w:val="000000"/>
          <w:sz w:val="28"/>
          <w:szCs w:val="28"/>
          <w:lang w:val="ru-RU"/>
        </w:rPr>
        <w:t>минимальных отступов от границ земельного участка с северо-западной стороны на расстоянии 3,1 м, с южной стороны на расстоянии 2,5 м»</w:t>
      </w:r>
    </w:p>
    <w:p w:rsidR="00CD1C21" w:rsidRDefault="00CD1C21" w:rsidP="00CD1C2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D1C21" w:rsidRDefault="00CD1C21" w:rsidP="00CD1C2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27.01.2021 г. № 3</w:t>
      </w:r>
    </w:p>
    <w:p w:rsidR="00CD1C21" w:rsidRDefault="00CD1C21" w:rsidP="00CD1C2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D1C21" w:rsidRDefault="00CD1C21" w:rsidP="00CD1C2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D1C21" w:rsidRDefault="00CD1C21" w:rsidP="00CD1C2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января 2021 г. по «12» февраля 2021 г.</w:t>
      </w: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D1C21" w:rsidRDefault="00CD1C21" w:rsidP="00CD1C2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D1C21" w:rsidRDefault="00CD1C21" w:rsidP="00CD1C2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января 2021 г.</w:t>
      </w:r>
    </w:p>
    <w:p w:rsidR="00CD1C21" w:rsidRDefault="00CD1C21" w:rsidP="00CD1C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января 2021 г. по «12» февраля 2021 г.</w:t>
      </w:r>
    </w:p>
    <w:p w:rsidR="00CD1C21" w:rsidRDefault="00CD1C21" w:rsidP="00CD1C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Дни и часы, в которые возможно посещение указанной экспозиции </w:t>
      </w:r>
      <w:r>
        <w:rPr>
          <w:rFonts w:cs="Times New Roman"/>
          <w:sz w:val="28"/>
          <w:szCs w:val="28"/>
          <w:lang w:val="ru-RU"/>
        </w:rPr>
        <w:lastRenderedPageBreak/>
        <w:t>(экспозиций):</w:t>
      </w: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«29» января 2021 г. по «12» февраля 2021 г. в форме:</w:t>
      </w:r>
    </w:p>
    <w:p w:rsidR="00CD1C21" w:rsidRDefault="00CD1C21" w:rsidP="00CD1C2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D1C21" w:rsidRDefault="00CD1C21" w:rsidP="00CD1C2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D1C21" w:rsidRDefault="00CD1C21" w:rsidP="00CD1C2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D1C21" w:rsidRDefault="00CD1C21" w:rsidP="00CD1C2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D1C21" w:rsidRDefault="00CD1C21" w:rsidP="00CD1C2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января 2021 г.</w:t>
      </w: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681DB3">
        <w:rPr>
          <w:rFonts w:cs="Times New Roman"/>
          <w:b/>
          <w:sz w:val="28"/>
          <w:szCs w:val="28"/>
          <w:lang w:val="ru-RU"/>
        </w:rPr>
        <w:t>12.02.2021 г.,</w:t>
      </w:r>
      <w:r>
        <w:rPr>
          <w:rFonts w:cs="Times New Roman"/>
          <w:b/>
          <w:sz w:val="28"/>
          <w:szCs w:val="28"/>
          <w:lang w:val="ru-RU"/>
        </w:rPr>
        <w:t xml:space="preserve"> 16 час. 45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D1C21" w:rsidRDefault="00CD1C21" w:rsidP="00CD1C2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О.В. Минкин</w:t>
      </w:r>
    </w:p>
    <w:p w:rsidR="00CD1C21" w:rsidRDefault="00CD1C21" w:rsidP="00CD1C21">
      <w:pPr>
        <w:pStyle w:val="Standard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rPr>
          <w:rFonts w:cs="Times New Roman"/>
          <w:sz w:val="28"/>
          <w:szCs w:val="28"/>
          <w:lang w:val="ru-RU"/>
        </w:rPr>
      </w:pPr>
    </w:p>
    <w:p w:rsidR="00CD1C21" w:rsidRDefault="00CD1C21" w:rsidP="00CD1C21">
      <w:pPr>
        <w:pStyle w:val="Standard"/>
        <w:rPr>
          <w:rFonts w:cs="Times New Roman"/>
          <w:sz w:val="28"/>
          <w:szCs w:val="28"/>
          <w:lang w:val="ru-RU"/>
        </w:rPr>
      </w:pPr>
    </w:p>
    <w:p w:rsidR="00CD1C21" w:rsidRPr="00082947" w:rsidRDefault="00CD1C21" w:rsidP="00CD1C21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D1C21" w:rsidRPr="00082947" w:rsidRDefault="00CD1C21" w:rsidP="00CD1C21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D1C21" w:rsidRPr="008420B2" w:rsidRDefault="00CD1C21" w:rsidP="00CD1C21">
      <w:pPr>
        <w:rPr>
          <w:rFonts w:cs="Times New Roman"/>
          <w:lang w:val="ru-RU"/>
        </w:rPr>
      </w:pPr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D1C21" w:rsidRDefault="00CD1C21" w:rsidP="00CD1C21">
      <w:pPr>
        <w:pStyle w:val="Standard"/>
        <w:rPr>
          <w:rFonts w:cs="Times New Roman"/>
          <w:sz w:val="28"/>
          <w:szCs w:val="28"/>
          <w:lang w:val="ru-RU"/>
        </w:rPr>
      </w:pPr>
    </w:p>
    <w:p w:rsidR="00607851" w:rsidRPr="00CD1C21" w:rsidRDefault="00607851">
      <w:pPr>
        <w:rPr>
          <w:lang w:val="ru-RU"/>
        </w:rPr>
      </w:pPr>
      <w:bookmarkStart w:id="0" w:name="_GoBack"/>
      <w:bookmarkEnd w:id="0"/>
    </w:p>
    <w:sectPr w:rsidR="00607851" w:rsidRPr="00CD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A"/>
    <w:rsid w:val="00607851"/>
    <w:rsid w:val="00C9390A"/>
    <w:rsid w:val="00C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1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D1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1C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D1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2021-01-27T06:57:00Z</dcterms:created>
  <dcterms:modified xsi:type="dcterms:W3CDTF">2021-01-27T06:57:00Z</dcterms:modified>
</cp:coreProperties>
</file>