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11" w:rsidRPr="008F4FCD" w:rsidRDefault="00EE1811" w:rsidP="00EE1811">
      <w:pPr>
        <w:jc w:val="both"/>
        <w:rPr>
          <w:rFonts w:ascii="Times New Roman" w:hAnsi="Times New Roman"/>
          <w:sz w:val="27"/>
          <w:szCs w:val="27"/>
        </w:rPr>
      </w:pPr>
      <w:r w:rsidRPr="008F4FCD">
        <w:rPr>
          <w:rFonts w:ascii="Times New Roman" w:hAnsi="Times New Roman"/>
          <w:sz w:val="27"/>
          <w:szCs w:val="27"/>
        </w:rPr>
        <w:t>Ежемесячное пособие на ребенка в семье опекуна и приемной семье с 01.01.2026 года составляет 6956,79 рублей. Вознаграждение приемному родителю с 01.01.2026 года составляет 4676,58 рублей. Вознаграждение приемному родителю ребенка-инвалида с 01.01.2026 года – 7014,85 рублей</w:t>
      </w:r>
    </w:p>
    <w:p w:rsidR="00145A83" w:rsidRDefault="00145A83">
      <w:bookmarkStart w:id="0" w:name="_GoBack"/>
      <w:bookmarkEnd w:id="0"/>
    </w:p>
    <w:sectPr w:rsidR="0014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59"/>
    <w:rsid w:val="000E0C59"/>
    <w:rsid w:val="00145A83"/>
    <w:rsid w:val="00E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1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1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2026-02-04T13:55:00Z</dcterms:created>
  <dcterms:modified xsi:type="dcterms:W3CDTF">2026-02-04T13:56:00Z</dcterms:modified>
</cp:coreProperties>
</file>