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2A" w:rsidRDefault="00A71D2A" w:rsidP="00A71D2A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A37FD9" w:rsidRDefault="00A37FD9" w:rsidP="004852AB">
      <w:pPr>
        <w:pStyle w:val="ConsPlusNormal"/>
        <w:jc w:val="both"/>
      </w:pPr>
    </w:p>
    <w:p w:rsidR="00A37FD9" w:rsidRPr="00C53E14" w:rsidRDefault="00A37F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C53E14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A37FD9" w:rsidRPr="00C53E14" w:rsidRDefault="000A0C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37FD9" w:rsidRPr="00C53E14">
        <w:rPr>
          <w:rFonts w:ascii="Times New Roman" w:hAnsi="Times New Roman" w:cs="Times New Roman"/>
          <w:sz w:val="24"/>
          <w:szCs w:val="24"/>
        </w:rPr>
        <w:t>РАЗВИТИЕ ОТРАСЛИ КУЛЬТУРЫ В ГОРОДЕ ОРЛЕ</w:t>
      </w:r>
    </w:p>
    <w:p w:rsidR="00A37FD9" w:rsidRPr="00C53E14" w:rsidRDefault="00AD23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3E14">
        <w:rPr>
          <w:rFonts w:ascii="Times New Roman" w:hAnsi="Times New Roman" w:cs="Times New Roman"/>
          <w:sz w:val="24"/>
          <w:szCs w:val="24"/>
        </w:rPr>
        <w:t>НА 2023 - 2025</w:t>
      </w:r>
      <w:r w:rsidR="000A0C91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A37FD9" w:rsidRPr="00C53E14" w:rsidRDefault="00A37FD9" w:rsidP="003C5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2AB" w:rsidRDefault="00A37FD9" w:rsidP="004852A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3E14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4852AB" w:rsidRDefault="004852A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852AB" w:rsidTr="004852AB">
        <w:tc>
          <w:tcPr>
            <w:tcW w:w="2376" w:type="dxa"/>
          </w:tcPr>
          <w:p w:rsidR="004852AB" w:rsidRPr="00AD2307" w:rsidRDefault="004852AB" w:rsidP="007E3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195" w:type="dxa"/>
          </w:tcPr>
          <w:p w:rsidR="004852AB" w:rsidRPr="00AD2307" w:rsidRDefault="004852AB" w:rsidP="007E3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AD2307">
              <w:rPr>
                <w:rFonts w:ascii="Times New Roman" w:hAnsi="Times New Roman" w:cs="Times New Roman"/>
                <w:sz w:val="24"/>
                <w:szCs w:val="24"/>
              </w:rPr>
              <w:t>Развитие отрасли культуры в городе Орле на 2023 - 2025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Pr="00AD2307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4852AB" w:rsidTr="004852AB">
        <w:tc>
          <w:tcPr>
            <w:tcW w:w="2376" w:type="dxa"/>
          </w:tcPr>
          <w:p w:rsidR="004852AB" w:rsidRPr="00AD2307" w:rsidRDefault="004852AB" w:rsidP="007E3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</w:tcPr>
          <w:p w:rsidR="004852AB" w:rsidRPr="00AD2307" w:rsidRDefault="004852AB" w:rsidP="007E3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 (далее - УК)</w:t>
            </w:r>
          </w:p>
        </w:tc>
      </w:tr>
      <w:tr w:rsidR="004852AB" w:rsidTr="004852AB">
        <w:tc>
          <w:tcPr>
            <w:tcW w:w="2376" w:type="dxa"/>
          </w:tcPr>
          <w:p w:rsidR="004852AB" w:rsidRPr="00AD2307" w:rsidRDefault="004852AB" w:rsidP="007E3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95" w:type="dxa"/>
          </w:tcPr>
          <w:p w:rsidR="004852AB" w:rsidRPr="00AD2307" w:rsidRDefault="004852AB" w:rsidP="007E3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7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(далее - МУК)</w:t>
            </w:r>
          </w:p>
          <w:p w:rsidR="004852AB" w:rsidRPr="00AD2307" w:rsidRDefault="004852AB" w:rsidP="007E3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бюджетные учреждения дополнительного образования (далее - МБУ </w:t>
            </w:r>
            <w:proofErr w:type="gramStart"/>
            <w:r w:rsidRPr="00AD23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2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2AB" w:rsidRPr="00AD2307" w:rsidRDefault="004852AB" w:rsidP="007E3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AB" w:rsidTr="004852AB">
        <w:tc>
          <w:tcPr>
            <w:tcW w:w="2376" w:type="dxa"/>
          </w:tcPr>
          <w:p w:rsidR="004852AB" w:rsidRPr="00AD2307" w:rsidRDefault="004852AB" w:rsidP="007E3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муниципальной программы</w:t>
            </w:r>
          </w:p>
        </w:tc>
        <w:tc>
          <w:tcPr>
            <w:tcW w:w="7195" w:type="dxa"/>
          </w:tcPr>
          <w:p w:rsidR="004852AB" w:rsidRPr="00AD2307" w:rsidRDefault="004852AB" w:rsidP="007E3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Программы - Развитие муниципальных учреждений культуры города Орла.</w:t>
            </w:r>
          </w:p>
          <w:p w:rsidR="004852AB" w:rsidRPr="00AD2307" w:rsidRDefault="004852AB" w:rsidP="007E3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Программы - Обеспечение досуга граждан путем организации и проведения общегородских праздничных мероприятий.</w:t>
            </w:r>
          </w:p>
          <w:p w:rsidR="004852AB" w:rsidRPr="00AD2307" w:rsidRDefault="004852AB" w:rsidP="007E3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Программы - Меры социальной поддержки работников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иципальных учреждений культуры.</w:t>
            </w:r>
          </w:p>
          <w:p w:rsidR="004852AB" w:rsidRPr="00AD2307" w:rsidRDefault="004852AB" w:rsidP="007E3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AB" w:rsidTr="004852AB">
        <w:tc>
          <w:tcPr>
            <w:tcW w:w="2376" w:type="dxa"/>
          </w:tcPr>
          <w:p w:rsidR="004852AB" w:rsidRPr="00AD2307" w:rsidRDefault="004852AB" w:rsidP="007E3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7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195" w:type="dxa"/>
          </w:tcPr>
          <w:p w:rsidR="004852AB" w:rsidRPr="00AD2307" w:rsidRDefault="004852AB" w:rsidP="007E3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более полного удовлетворения потребностей населения города Орла в услугах муниципальных учреждений культуры</w:t>
            </w:r>
          </w:p>
          <w:p w:rsidR="004852AB" w:rsidRPr="00AD2307" w:rsidRDefault="004852AB" w:rsidP="007E3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и популяризации национально-культурных традиций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52AB" w:rsidTr="004852AB">
        <w:tc>
          <w:tcPr>
            <w:tcW w:w="2376" w:type="dxa"/>
          </w:tcPr>
          <w:p w:rsidR="004852AB" w:rsidRPr="00AD2307" w:rsidRDefault="004852AB" w:rsidP="007E3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7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95" w:type="dxa"/>
          </w:tcPr>
          <w:p w:rsidR="004852AB" w:rsidRPr="00AD2307" w:rsidRDefault="004852AB" w:rsidP="007E3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7"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 для развития художественного и народного творчества, совершенствование культурно-досуговой деятельности;</w:t>
            </w:r>
          </w:p>
          <w:p w:rsidR="004852AB" w:rsidRPr="00AD2307" w:rsidRDefault="004852AB" w:rsidP="007E3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7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информационно-библиотечного обслуживания населения;</w:t>
            </w:r>
          </w:p>
          <w:p w:rsidR="004852AB" w:rsidRPr="00AD2307" w:rsidRDefault="004852AB" w:rsidP="007E3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7">
              <w:rPr>
                <w:rFonts w:ascii="Times New Roman" w:hAnsi="Times New Roman" w:cs="Times New Roman"/>
                <w:sz w:val="24"/>
                <w:szCs w:val="24"/>
              </w:rPr>
              <w:t>- поддержка и развитие театрального искусства;</w:t>
            </w:r>
          </w:p>
          <w:p w:rsidR="004852AB" w:rsidRPr="00AD2307" w:rsidRDefault="004852AB" w:rsidP="007E3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7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организации массового отдыха;</w:t>
            </w:r>
          </w:p>
          <w:p w:rsidR="004852AB" w:rsidRPr="00AD2307" w:rsidRDefault="004852AB" w:rsidP="007E3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7">
              <w:rPr>
                <w:rFonts w:ascii="Times New Roman" w:hAnsi="Times New Roman" w:cs="Times New Roman"/>
                <w:sz w:val="24"/>
                <w:szCs w:val="24"/>
              </w:rPr>
              <w:t>- социальная поддержка работников отрасли культуры в городе Орле;</w:t>
            </w:r>
          </w:p>
          <w:p w:rsidR="004852AB" w:rsidRPr="00AD2307" w:rsidRDefault="004852AB" w:rsidP="007E3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7">
              <w:rPr>
                <w:rFonts w:ascii="Times New Roman" w:hAnsi="Times New Roman" w:cs="Times New Roman"/>
                <w:sz w:val="24"/>
                <w:szCs w:val="24"/>
              </w:rPr>
              <w:t>- проведение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52AB" w:rsidTr="004852AB">
        <w:tc>
          <w:tcPr>
            <w:tcW w:w="2376" w:type="dxa"/>
          </w:tcPr>
          <w:p w:rsidR="004852AB" w:rsidRPr="00AD2307" w:rsidRDefault="004852AB" w:rsidP="007E3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195" w:type="dxa"/>
          </w:tcPr>
          <w:p w:rsidR="004852AB" w:rsidRPr="004F0DD8" w:rsidRDefault="004852AB" w:rsidP="007E3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- ежегодный рост количества посещений платных культурно-д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(в % к 2019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 xml:space="preserve"> году);</w:t>
            </w:r>
          </w:p>
          <w:p w:rsidR="004852AB" w:rsidRPr="004F0DD8" w:rsidRDefault="004852AB" w:rsidP="007E3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- ежегодный рост количества участников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лубных формирований (в % к 2019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 xml:space="preserve"> году);</w:t>
            </w:r>
          </w:p>
          <w:p w:rsidR="004852AB" w:rsidRPr="004F0DD8" w:rsidRDefault="004852AB" w:rsidP="007E3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- ежегодный рост количества посещений населением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иципальных библиотек (в % к 2019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 xml:space="preserve"> году);</w:t>
            </w:r>
          </w:p>
          <w:p w:rsidR="004852AB" w:rsidRPr="004F0DD8" w:rsidRDefault="004852AB" w:rsidP="007E3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- ежегодный рост количества посещений населением театральных мероприятий (в 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 xml:space="preserve"> году);</w:t>
            </w:r>
          </w:p>
          <w:p w:rsidR="004852AB" w:rsidRPr="00AD2307" w:rsidRDefault="004852AB" w:rsidP="007E3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- ежегодный рост количества посещений населением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нцертных мероприятий (в % к 2019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 xml:space="preserve"> году)</w:t>
            </w:r>
          </w:p>
        </w:tc>
      </w:tr>
      <w:tr w:rsidR="004852AB" w:rsidTr="004852AB">
        <w:tc>
          <w:tcPr>
            <w:tcW w:w="2376" w:type="dxa"/>
          </w:tcPr>
          <w:p w:rsidR="004852AB" w:rsidRPr="00AD2307" w:rsidRDefault="004852AB" w:rsidP="007E3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95" w:type="dxa"/>
          </w:tcPr>
          <w:p w:rsidR="004852AB" w:rsidRPr="00AD2307" w:rsidRDefault="004852AB" w:rsidP="007E3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в один этап: с 2023 года по 2025</w:t>
            </w:r>
            <w:r w:rsidRPr="00AD23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52AB" w:rsidTr="004852AB">
        <w:tc>
          <w:tcPr>
            <w:tcW w:w="2376" w:type="dxa"/>
          </w:tcPr>
          <w:p w:rsidR="004852AB" w:rsidRPr="00AD2307" w:rsidRDefault="004852AB" w:rsidP="007E3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7195" w:type="dxa"/>
          </w:tcPr>
          <w:p w:rsidR="004852AB" w:rsidRPr="004F0DD8" w:rsidRDefault="004852AB" w:rsidP="004852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 осуществляется за счет средств бюджета города Орла, средств областного бюджета.</w:t>
            </w:r>
          </w:p>
          <w:p w:rsidR="004852AB" w:rsidRPr="004F0DD8" w:rsidRDefault="004852AB" w:rsidP="004852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финансирования Программы составляет </w:t>
            </w:r>
            <w:r w:rsidR="001161B9">
              <w:rPr>
                <w:rFonts w:ascii="Times New Roman" w:hAnsi="Times New Roman" w:cs="Times New Roman"/>
                <w:sz w:val="24"/>
                <w:szCs w:val="24"/>
              </w:rPr>
              <w:t>546138,5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за счет средств бюджета города Орла –</w:t>
            </w:r>
            <w:r w:rsidR="001161B9">
              <w:rPr>
                <w:rFonts w:ascii="Times New Roman" w:hAnsi="Times New Roman" w:cs="Times New Roman"/>
                <w:sz w:val="24"/>
                <w:szCs w:val="24"/>
              </w:rPr>
              <w:t>546138,5</w:t>
            </w:r>
            <w:r w:rsidR="001161B9" w:rsidRPr="004F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тыс. рублей; за счет средств областного бюджета – 0 тыс. рублей.</w:t>
            </w:r>
          </w:p>
          <w:p w:rsidR="004852AB" w:rsidRPr="004F0DD8" w:rsidRDefault="004852AB" w:rsidP="004852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4852AB" w:rsidRPr="004F0DD8" w:rsidRDefault="004852AB" w:rsidP="004852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243483,5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в том числе за счет средств бюджета города Орла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243483,5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за счет средств областного бюджета – 0 тыс. рублей;</w:t>
            </w:r>
          </w:p>
          <w:p w:rsidR="004852AB" w:rsidRPr="004F0DD8" w:rsidRDefault="004852AB" w:rsidP="004852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1161B9">
              <w:rPr>
                <w:rFonts w:ascii="Times New Roman" w:hAnsi="Times New Roman" w:cs="Times New Roman"/>
                <w:sz w:val="24"/>
                <w:szCs w:val="24"/>
              </w:rPr>
              <w:t>167975,0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тыс. рублей; в том числе за счет средств бюджета города Орла –</w:t>
            </w:r>
            <w:r w:rsidR="001161B9">
              <w:rPr>
                <w:rFonts w:ascii="Times New Roman" w:hAnsi="Times New Roman" w:cs="Times New Roman"/>
                <w:sz w:val="24"/>
                <w:szCs w:val="24"/>
              </w:rPr>
              <w:t xml:space="preserve"> 167975,0 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тыс. рублей, за счет средств областного бюджета - 0 тыс. рублей;</w:t>
            </w:r>
          </w:p>
          <w:p w:rsidR="004852AB" w:rsidRPr="004F0DD8" w:rsidRDefault="004852AB" w:rsidP="004852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170B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61B9">
              <w:rPr>
                <w:rFonts w:ascii="Times New Roman" w:hAnsi="Times New Roman" w:cs="Times New Roman"/>
                <w:sz w:val="24"/>
                <w:szCs w:val="24"/>
              </w:rPr>
              <w:t>4680,0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в том числе за счет средств бюджета города Орла –</w:t>
            </w:r>
            <w:r w:rsidR="008317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1" w:name="_GoBack"/>
            <w:bookmarkEnd w:id="1"/>
            <w:r w:rsidR="001161B9">
              <w:rPr>
                <w:rFonts w:ascii="Times New Roman" w:hAnsi="Times New Roman" w:cs="Times New Roman"/>
                <w:sz w:val="24"/>
                <w:szCs w:val="24"/>
              </w:rPr>
              <w:t>4680,0</w:t>
            </w:r>
            <w:r w:rsidR="001161B9" w:rsidRPr="004F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тыс. рублей, за счет средств областного бюджета – 0 тыс. рублей.</w:t>
            </w:r>
          </w:p>
          <w:p w:rsidR="004852AB" w:rsidRPr="00AD2307" w:rsidRDefault="004852AB" w:rsidP="004852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подлежат ежегодному уточнению при утверждении бюджета города Орла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52AB" w:rsidTr="004852AB">
        <w:tc>
          <w:tcPr>
            <w:tcW w:w="2376" w:type="dxa"/>
          </w:tcPr>
          <w:p w:rsidR="004852AB" w:rsidRPr="00AD2307" w:rsidRDefault="004852AB" w:rsidP="007E3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95" w:type="dxa"/>
          </w:tcPr>
          <w:p w:rsidR="004852AB" w:rsidRPr="00AD2307" w:rsidRDefault="004852AB" w:rsidP="007E3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7">
              <w:rPr>
                <w:rFonts w:ascii="Times New Roman" w:hAnsi="Times New Roman" w:cs="Times New Roman"/>
                <w:sz w:val="24"/>
                <w:szCs w:val="24"/>
              </w:rPr>
              <w:t>- дальнейшее развитие муниципальной системы культуры;</w:t>
            </w:r>
          </w:p>
          <w:p w:rsidR="004852AB" w:rsidRPr="00AD2307" w:rsidRDefault="004852AB" w:rsidP="007E3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7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proofErr w:type="gramStart"/>
            <w:r w:rsidRPr="00AD2307"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населения города Орла</w:t>
            </w:r>
            <w:proofErr w:type="gramEnd"/>
            <w:r w:rsidRPr="00AD230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предоставляемых учреждениями культуры услуг;</w:t>
            </w:r>
          </w:p>
          <w:p w:rsidR="004852AB" w:rsidRPr="00AD2307" w:rsidRDefault="004852AB" w:rsidP="007E3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7">
              <w:rPr>
                <w:rFonts w:ascii="Times New Roman" w:hAnsi="Times New Roman" w:cs="Times New Roman"/>
                <w:sz w:val="24"/>
                <w:szCs w:val="24"/>
              </w:rPr>
              <w:t>- обеспечение поддержки работников муниципальных учреждений культуры;</w:t>
            </w:r>
          </w:p>
          <w:p w:rsidR="004852AB" w:rsidRPr="00AD2307" w:rsidRDefault="004852AB" w:rsidP="007E3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7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посещений населением муниципальных библиотек, платных культурно-досуговых, театральных и концертных мероприятий, ежегодный рост количества участников клубных формирований;</w:t>
            </w:r>
          </w:p>
          <w:p w:rsidR="004852AB" w:rsidRPr="00AD2307" w:rsidRDefault="004852AB" w:rsidP="007E3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7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использования бюджетных средств, обеспечение финансово-хозяйственной самостоятельности учреждений культуры за счет реализации новых принципов финансирования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основе муниципальных заданий).</w:t>
            </w:r>
          </w:p>
          <w:p w:rsidR="004852AB" w:rsidRPr="00AD2307" w:rsidRDefault="004852AB" w:rsidP="007E3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2AB" w:rsidRPr="00C53E14" w:rsidRDefault="004852A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37FD9" w:rsidRDefault="00A37FD9">
      <w:pPr>
        <w:pStyle w:val="ConsPlusNormal"/>
        <w:ind w:firstLine="540"/>
        <w:jc w:val="both"/>
      </w:pPr>
    </w:p>
    <w:p w:rsidR="004F0DD8" w:rsidRDefault="004F0DD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F0DD8" w:rsidRDefault="004F0DD8" w:rsidP="004F0DD8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4F0DD8" w:rsidRPr="003C5C4C" w:rsidRDefault="00822055" w:rsidP="004F0DD8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Начальник</w:t>
      </w:r>
      <w:r w:rsidR="004F0DD8" w:rsidRPr="003C5C4C">
        <w:rPr>
          <w:rFonts w:ascii="Times New Roman" w:hAnsi="Times New Roman" w:cs="Times New Roman"/>
          <w:b w:val="0"/>
          <w:sz w:val="24"/>
          <w:szCs w:val="24"/>
        </w:rPr>
        <w:t xml:space="preserve"> управления культуры</w:t>
      </w:r>
      <w:r w:rsidR="004F0DD8" w:rsidRPr="003C5C4C">
        <w:rPr>
          <w:rFonts w:ascii="Times New Roman" w:hAnsi="Times New Roman" w:cs="Times New Roman"/>
          <w:b w:val="0"/>
          <w:sz w:val="24"/>
          <w:szCs w:val="24"/>
        </w:rPr>
        <w:tab/>
      </w:r>
      <w:r w:rsidR="004F0DD8" w:rsidRPr="003C5C4C">
        <w:rPr>
          <w:rFonts w:ascii="Times New Roman" w:hAnsi="Times New Roman" w:cs="Times New Roman"/>
          <w:b w:val="0"/>
          <w:sz w:val="24"/>
          <w:szCs w:val="24"/>
        </w:rPr>
        <w:tab/>
      </w:r>
      <w:r w:rsidR="004F0DD8" w:rsidRPr="003C5C4C">
        <w:rPr>
          <w:rFonts w:ascii="Times New Roman" w:hAnsi="Times New Roman" w:cs="Times New Roman"/>
          <w:b w:val="0"/>
          <w:sz w:val="24"/>
          <w:szCs w:val="24"/>
        </w:rPr>
        <w:tab/>
      </w:r>
      <w:r w:rsidR="004F0DD8" w:rsidRPr="003C5C4C">
        <w:rPr>
          <w:rFonts w:ascii="Times New Roman" w:hAnsi="Times New Roman" w:cs="Times New Roman"/>
          <w:b w:val="0"/>
          <w:sz w:val="24"/>
          <w:szCs w:val="24"/>
        </w:rPr>
        <w:tab/>
      </w:r>
      <w:r w:rsidR="00552788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527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Л.Е. Осипенко</w:t>
      </w:r>
    </w:p>
    <w:p w:rsidR="004F0DD8" w:rsidRDefault="004F0DD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F0DD8" w:rsidRDefault="004F0DD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F0DD8" w:rsidRDefault="004F0DD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52AB" w:rsidRDefault="004852A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52AB" w:rsidRDefault="004852A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52AB" w:rsidRDefault="004852A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52AB" w:rsidRDefault="004852A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52AB" w:rsidRDefault="004852A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52AB" w:rsidRDefault="004852A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52AB" w:rsidRDefault="004852A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37FD9" w:rsidRPr="00C53E14" w:rsidRDefault="00C53E1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1 «</w:t>
      </w:r>
      <w:r w:rsidR="00A37FD9" w:rsidRPr="00C53E14">
        <w:rPr>
          <w:rFonts w:ascii="Times New Roman" w:hAnsi="Times New Roman" w:cs="Times New Roman"/>
          <w:sz w:val="24"/>
          <w:szCs w:val="24"/>
        </w:rPr>
        <w:t>Общая характеристика сферы</w:t>
      </w:r>
    </w:p>
    <w:p w:rsidR="00A37FD9" w:rsidRPr="00C53E14" w:rsidRDefault="00A37F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3E14">
        <w:rPr>
          <w:rFonts w:ascii="Times New Roman" w:hAnsi="Times New Roman" w:cs="Times New Roman"/>
          <w:sz w:val="24"/>
          <w:szCs w:val="24"/>
        </w:rPr>
        <w:t>реа</w:t>
      </w:r>
      <w:r w:rsidR="00C53E14">
        <w:rPr>
          <w:rFonts w:ascii="Times New Roman" w:hAnsi="Times New Roman" w:cs="Times New Roman"/>
          <w:sz w:val="24"/>
          <w:szCs w:val="24"/>
        </w:rPr>
        <w:t>лизации муниципальной программы»</w:t>
      </w:r>
    </w:p>
    <w:p w:rsidR="00A37FD9" w:rsidRPr="00C53E14" w:rsidRDefault="00A37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FD9" w:rsidRPr="00C53E14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3E14">
        <w:rPr>
          <w:rFonts w:ascii="Times New Roman" w:hAnsi="Times New Roman" w:cs="Times New Roman"/>
          <w:sz w:val="24"/>
          <w:szCs w:val="24"/>
        </w:rPr>
        <w:t>Ведущая роль в формировании человеческого капитала, создающего экономику знаний, отводится сфере культуры, что обусловлено следующими обстоятельствами:</w:t>
      </w:r>
    </w:p>
    <w:p w:rsidR="00A37FD9" w:rsidRPr="00C53E14" w:rsidRDefault="00535790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7FD9" w:rsidRPr="00C53E14">
        <w:rPr>
          <w:rFonts w:ascii="Times New Roman" w:hAnsi="Times New Roman" w:cs="Times New Roman"/>
          <w:sz w:val="24"/>
          <w:szCs w:val="24"/>
        </w:rPr>
        <w:t>переход к инновационному типу развития экономики требует повышения профессиональных требований к кадрам, включая уровень интеллектуального и культурного развития, возможного только в культурной среде, позволяющей осознать цели и нравственные ориентиры развития общества;</w:t>
      </w:r>
    </w:p>
    <w:p w:rsidR="00A37FD9" w:rsidRPr="00C53E14" w:rsidRDefault="00535790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7FD9" w:rsidRPr="00C53E14">
        <w:rPr>
          <w:rFonts w:ascii="Times New Roman" w:hAnsi="Times New Roman" w:cs="Times New Roman"/>
          <w:sz w:val="24"/>
          <w:szCs w:val="24"/>
        </w:rPr>
        <w:t>по мере развития личности растут потребности в ее культурно-творческом самовыражении, освоении накопленных обществом культурных и духовных ценностей. Необходимость в удовлетворении этих потребностей, в свою очередь, стимулирует развитие рынка услуг в сфере культуры.</w:t>
      </w:r>
    </w:p>
    <w:p w:rsidR="00A37FD9" w:rsidRPr="00C53E14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3E14">
        <w:rPr>
          <w:rFonts w:ascii="Times New Roman" w:hAnsi="Times New Roman" w:cs="Times New Roman"/>
          <w:sz w:val="24"/>
          <w:szCs w:val="24"/>
        </w:rPr>
        <w:t>Данные обстоятельства требуют перехода к качественно новому развитию библиотечного дела, концертной, театральной деятельности, традиционной народной культуры, сохранению и популяризации объектов культурного наследия. Широкое внедрение инноваций, новых технологических решений позволяет повысить степень доступности культурных благ, сделать культурную среду более насыщенной, отвечающей растущим потребностям личности и общества.</w:t>
      </w:r>
    </w:p>
    <w:p w:rsidR="00A37FD9" w:rsidRPr="00C53E14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3E14">
        <w:rPr>
          <w:rFonts w:ascii="Times New Roman" w:hAnsi="Times New Roman" w:cs="Times New Roman"/>
          <w:sz w:val="24"/>
          <w:szCs w:val="24"/>
        </w:rPr>
        <w:t>Главной задачей развития различных направлений отрасли культуры в городе Орле является определение четкого плана мероприятий, ориентированного на последовательное реформирование отрасли в целом, что позволит обеспечить:</w:t>
      </w:r>
    </w:p>
    <w:p w:rsidR="00A37FD9" w:rsidRPr="00C53E14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3E14">
        <w:rPr>
          <w:rFonts w:ascii="Times New Roman" w:hAnsi="Times New Roman" w:cs="Times New Roman"/>
          <w:sz w:val="24"/>
          <w:szCs w:val="24"/>
        </w:rPr>
        <w:t>- создание условий для развития культуры и всестороннего участия граждан в культурной жизни, а также муниципальную поддержку профессионального творчества;</w:t>
      </w:r>
    </w:p>
    <w:p w:rsidR="00A37FD9" w:rsidRPr="00C53E14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3E14">
        <w:rPr>
          <w:rFonts w:ascii="Times New Roman" w:hAnsi="Times New Roman" w:cs="Times New Roman"/>
          <w:sz w:val="24"/>
          <w:szCs w:val="24"/>
        </w:rPr>
        <w:t>- повышение роли культуры в укреплении институтов гражданского общества, формировании социально активной личности;</w:t>
      </w:r>
    </w:p>
    <w:p w:rsidR="00A37FD9" w:rsidRPr="00C53E14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3E14">
        <w:rPr>
          <w:rFonts w:ascii="Times New Roman" w:hAnsi="Times New Roman" w:cs="Times New Roman"/>
          <w:sz w:val="24"/>
          <w:szCs w:val="24"/>
        </w:rPr>
        <w:t>- сохранение культурного наследия, обеспечение доступности художественных ценностей.</w:t>
      </w:r>
    </w:p>
    <w:p w:rsidR="00A37FD9" w:rsidRPr="00C53E14" w:rsidRDefault="00A37FD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E14">
        <w:rPr>
          <w:rFonts w:ascii="Times New Roman" w:hAnsi="Times New Roman" w:cs="Times New Roman"/>
          <w:sz w:val="24"/>
          <w:szCs w:val="24"/>
        </w:rPr>
        <w:t>Программа охватывает все основные виды деятельности в сфере культуры и искусства: библиотеки, профессиональные театр и танцевальный коллектив, школы искусств, культурно-досуговые учреждения.</w:t>
      </w:r>
    </w:p>
    <w:p w:rsidR="00A37FD9" w:rsidRPr="00C53E14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E14">
        <w:rPr>
          <w:rFonts w:ascii="Times New Roman" w:hAnsi="Times New Roman" w:cs="Times New Roman"/>
          <w:sz w:val="24"/>
          <w:szCs w:val="24"/>
        </w:rPr>
        <w:t xml:space="preserve">Сеть муниципальных учреждений культуры и искусства в городе представляют одна </w:t>
      </w:r>
      <w:r w:rsidR="00535790">
        <w:rPr>
          <w:rFonts w:ascii="Times New Roman" w:hAnsi="Times New Roman" w:cs="Times New Roman"/>
          <w:sz w:val="24"/>
          <w:szCs w:val="24"/>
        </w:rPr>
        <w:t>юношеская, три</w:t>
      </w:r>
      <w:r w:rsidRPr="00C53E14">
        <w:rPr>
          <w:rFonts w:ascii="Times New Roman" w:hAnsi="Times New Roman" w:cs="Times New Roman"/>
          <w:sz w:val="24"/>
          <w:szCs w:val="24"/>
        </w:rPr>
        <w:t xml:space="preserve"> детских, </w:t>
      </w:r>
      <w:r w:rsidR="00535790">
        <w:rPr>
          <w:rFonts w:ascii="Times New Roman" w:hAnsi="Times New Roman" w:cs="Times New Roman"/>
          <w:sz w:val="24"/>
          <w:szCs w:val="24"/>
        </w:rPr>
        <w:t xml:space="preserve">одна семейная, десять </w:t>
      </w:r>
      <w:r w:rsidRPr="00C53E14">
        <w:rPr>
          <w:rFonts w:ascii="Times New Roman" w:hAnsi="Times New Roman" w:cs="Times New Roman"/>
          <w:sz w:val="24"/>
          <w:szCs w:val="24"/>
        </w:rPr>
        <w:t>общедоступных библиотек, два библиотечно-информационных центра, входящих в состав муниципального</w:t>
      </w:r>
      <w:r w:rsidR="000438BF">
        <w:rPr>
          <w:rFonts w:ascii="Times New Roman" w:hAnsi="Times New Roman" w:cs="Times New Roman"/>
          <w:sz w:val="24"/>
          <w:szCs w:val="24"/>
        </w:rPr>
        <w:t xml:space="preserve"> казенного учреждения культуры «</w:t>
      </w:r>
      <w:r w:rsidRPr="00C53E14">
        <w:rPr>
          <w:rFonts w:ascii="Times New Roman" w:hAnsi="Times New Roman" w:cs="Times New Roman"/>
          <w:sz w:val="24"/>
          <w:szCs w:val="24"/>
        </w:rPr>
        <w:t>Централизованная б</w:t>
      </w:r>
      <w:r w:rsidR="000438BF">
        <w:rPr>
          <w:rFonts w:ascii="Times New Roman" w:hAnsi="Times New Roman" w:cs="Times New Roman"/>
          <w:sz w:val="24"/>
          <w:szCs w:val="24"/>
        </w:rPr>
        <w:t>иблиотечная система города Орла»</w:t>
      </w:r>
      <w:r w:rsidRPr="00C53E14">
        <w:rPr>
          <w:rFonts w:ascii="Times New Roman" w:hAnsi="Times New Roman" w:cs="Times New Roman"/>
          <w:sz w:val="24"/>
          <w:szCs w:val="24"/>
        </w:rPr>
        <w:t>, восемь школ искус</w:t>
      </w:r>
      <w:r w:rsidR="000438BF">
        <w:rPr>
          <w:rFonts w:ascii="Times New Roman" w:hAnsi="Times New Roman" w:cs="Times New Roman"/>
          <w:sz w:val="24"/>
          <w:szCs w:val="24"/>
        </w:rPr>
        <w:t>ств, два парка, ансамбль танца «</w:t>
      </w:r>
      <w:r w:rsidRPr="00C53E14">
        <w:rPr>
          <w:rFonts w:ascii="Times New Roman" w:hAnsi="Times New Roman" w:cs="Times New Roman"/>
          <w:sz w:val="24"/>
          <w:szCs w:val="24"/>
        </w:rPr>
        <w:t>Славица</w:t>
      </w:r>
      <w:r w:rsidR="000438BF">
        <w:rPr>
          <w:rFonts w:ascii="Times New Roman" w:hAnsi="Times New Roman" w:cs="Times New Roman"/>
          <w:sz w:val="24"/>
          <w:szCs w:val="24"/>
        </w:rPr>
        <w:t>», муниципальный театр «Русский стиль»</w:t>
      </w:r>
      <w:r w:rsidRPr="00C53E14">
        <w:rPr>
          <w:rFonts w:ascii="Times New Roman" w:hAnsi="Times New Roman" w:cs="Times New Roman"/>
          <w:sz w:val="24"/>
          <w:szCs w:val="24"/>
        </w:rPr>
        <w:t xml:space="preserve"> им. М.М. Бахтина, Орловский городской центр культ</w:t>
      </w:r>
      <w:r w:rsidR="000438BF">
        <w:rPr>
          <w:rFonts w:ascii="Times New Roman" w:hAnsi="Times New Roman" w:cs="Times New Roman"/>
          <w:sz w:val="24"/>
          <w:szCs w:val="24"/>
        </w:rPr>
        <w:t>уры, культурно-досуговый центр «Металлург»</w:t>
      </w:r>
      <w:r w:rsidRPr="00C53E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7FD9" w:rsidRPr="00230E66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14">
        <w:rPr>
          <w:rFonts w:ascii="Times New Roman" w:hAnsi="Times New Roman" w:cs="Times New Roman"/>
          <w:sz w:val="24"/>
          <w:szCs w:val="24"/>
        </w:rPr>
        <w:t xml:space="preserve">В школах искусств города </w:t>
      </w:r>
      <w:r w:rsidRPr="00230E66">
        <w:rPr>
          <w:rFonts w:ascii="Times New Roman" w:hAnsi="Times New Roman" w:cs="Times New Roman"/>
          <w:color w:val="000000" w:themeColor="text1"/>
          <w:sz w:val="24"/>
          <w:szCs w:val="24"/>
        </w:rPr>
        <w:t>обучается более 5 тысяч детей, пользователями библиотек является каждый четвертый житель города, в кружках и студиях занимается 3,3 тысячи человек, в течение года учреждениями культуры проводится более 3 тысяч мероприятий.</w:t>
      </w:r>
    </w:p>
    <w:p w:rsidR="00A37FD9" w:rsidRPr="00C53E14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3E14">
        <w:rPr>
          <w:rFonts w:ascii="Times New Roman" w:hAnsi="Times New Roman" w:cs="Times New Roman"/>
          <w:sz w:val="24"/>
          <w:szCs w:val="24"/>
        </w:rPr>
        <w:t>Наиболее действенным инструментом для решения задач, связанных с развитием сферы культуры города, является программно-целевой метод. Он позволяет охватить значительный комплекс проблем с учетом рационального использования ресурсного потенциала, направленного на развитие приоритетных направлений сферы культуры.</w:t>
      </w:r>
    </w:p>
    <w:p w:rsidR="00A37FD9" w:rsidRPr="00C53E14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3E14">
        <w:rPr>
          <w:rFonts w:ascii="Times New Roman" w:hAnsi="Times New Roman" w:cs="Times New Roman"/>
          <w:sz w:val="24"/>
          <w:szCs w:val="24"/>
        </w:rPr>
        <w:t xml:space="preserve">Программно-целевой метод доказал свою эффективность как на </w:t>
      </w:r>
      <w:proofErr w:type="gramStart"/>
      <w:r w:rsidRPr="00C53E14">
        <w:rPr>
          <w:rFonts w:ascii="Times New Roman" w:hAnsi="Times New Roman" w:cs="Times New Roman"/>
          <w:sz w:val="24"/>
          <w:szCs w:val="24"/>
        </w:rPr>
        <w:t>федеральном</w:t>
      </w:r>
      <w:proofErr w:type="gramEnd"/>
      <w:r w:rsidRPr="00C53E14">
        <w:rPr>
          <w:rFonts w:ascii="Times New Roman" w:hAnsi="Times New Roman" w:cs="Times New Roman"/>
          <w:sz w:val="24"/>
          <w:szCs w:val="24"/>
        </w:rPr>
        <w:t>, так и на региональном уровнях. Следует также отметить, что для сферы культуры характерен кумулятивный эффект, когда максимальное вложение денежных сре</w:t>
      </w:r>
      <w:proofErr w:type="gramStart"/>
      <w:r w:rsidRPr="00C53E1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53E14">
        <w:rPr>
          <w:rFonts w:ascii="Times New Roman" w:hAnsi="Times New Roman" w:cs="Times New Roman"/>
          <w:sz w:val="24"/>
          <w:szCs w:val="24"/>
        </w:rPr>
        <w:t xml:space="preserve">оявляется только через несколько лет постоянных вложений. Поэтому существует необходимость в сохранении выбранного </w:t>
      </w:r>
      <w:proofErr w:type="gramStart"/>
      <w:r w:rsidRPr="00C53E14">
        <w:rPr>
          <w:rFonts w:ascii="Times New Roman" w:hAnsi="Times New Roman" w:cs="Times New Roman"/>
          <w:sz w:val="24"/>
          <w:szCs w:val="24"/>
        </w:rPr>
        <w:t>курса развития сферы культуры города</w:t>
      </w:r>
      <w:proofErr w:type="gramEnd"/>
      <w:r w:rsidRPr="00C53E14">
        <w:rPr>
          <w:rFonts w:ascii="Times New Roman" w:hAnsi="Times New Roman" w:cs="Times New Roman"/>
          <w:sz w:val="24"/>
          <w:szCs w:val="24"/>
        </w:rPr>
        <w:t xml:space="preserve"> и продолжении реализации этого направления именно программно-целевым методом для достижения более высоких результатов.</w:t>
      </w:r>
    </w:p>
    <w:p w:rsidR="00A37FD9" w:rsidRPr="00C53E14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E14">
        <w:rPr>
          <w:rFonts w:ascii="Times New Roman" w:hAnsi="Times New Roman" w:cs="Times New Roman"/>
          <w:sz w:val="24"/>
          <w:szCs w:val="24"/>
        </w:rPr>
        <w:lastRenderedPageBreak/>
        <w:t>Решение проблем в отрасли культуры программно-целевым методом при соответствующем организационном и экономическом обеспечении будет способствовать созданию системы муниципального управления, организации, финансирования и контроля в сфере культуры с учетом модернизации, обеспечения доступности культурных благ для всех слоев населения, повышения уровня культурной и информационной безопасности, участия граждан в культурной жизни города и за его пределами.</w:t>
      </w:r>
      <w:proofErr w:type="gramEnd"/>
    </w:p>
    <w:p w:rsidR="00A37FD9" w:rsidRPr="00C53E14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3E14">
        <w:rPr>
          <w:rFonts w:ascii="Times New Roman" w:hAnsi="Times New Roman" w:cs="Times New Roman"/>
          <w:sz w:val="24"/>
          <w:szCs w:val="24"/>
        </w:rPr>
        <w:t xml:space="preserve">При этом расходы на развитие отрасли культуры являются экономически эффективным вложением бюджетных средств в развитие человеческого потенциала и улучшение </w:t>
      </w:r>
      <w:proofErr w:type="gramStart"/>
      <w:r w:rsidRPr="00C53E14">
        <w:rPr>
          <w:rFonts w:ascii="Times New Roman" w:hAnsi="Times New Roman" w:cs="Times New Roman"/>
          <w:sz w:val="24"/>
          <w:szCs w:val="24"/>
        </w:rPr>
        <w:t>качества жизни граждан города Орла</w:t>
      </w:r>
      <w:proofErr w:type="gramEnd"/>
      <w:r w:rsidRPr="00C53E14">
        <w:rPr>
          <w:rFonts w:ascii="Times New Roman" w:hAnsi="Times New Roman" w:cs="Times New Roman"/>
          <w:sz w:val="24"/>
          <w:szCs w:val="24"/>
        </w:rPr>
        <w:t>.</w:t>
      </w:r>
    </w:p>
    <w:p w:rsidR="00A37FD9" w:rsidRPr="00837712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53E14">
        <w:rPr>
          <w:rFonts w:ascii="Times New Roman" w:hAnsi="Times New Roman" w:cs="Times New Roman"/>
          <w:sz w:val="24"/>
          <w:szCs w:val="24"/>
        </w:rPr>
        <w:t xml:space="preserve">Анализ реализации предыдущих программ выявил необходимость разработки данной муниципальной программы, направленной на дальнейшее развитие отрасли культуры </w:t>
      </w:r>
      <w:r w:rsidRPr="008C4D98">
        <w:rPr>
          <w:rFonts w:ascii="Times New Roman" w:hAnsi="Times New Roman" w:cs="Times New Roman"/>
          <w:sz w:val="24"/>
          <w:szCs w:val="24"/>
        </w:rPr>
        <w:t xml:space="preserve">в городе Орле в соответствии с </w:t>
      </w:r>
      <w:hyperlink r:id="rId6">
        <w:r w:rsidRPr="008C4D98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8C4D98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муниципальных программ города Орла, утвержденным постановлением Администрации города Орла </w:t>
      </w:r>
      <w:r w:rsidR="000438BF" w:rsidRPr="008C4D98">
        <w:rPr>
          <w:rFonts w:ascii="Times New Roman" w:hAnsi="Times New Roman" w:cs="Times New Roman"/>
          <w:sz w:val="24"/>
          <w:szCs w:val="24"/>
        </w:rPr>
        <w:t>от 28 октября 2013 года № 4849 «</w:t>
      </w:r>
      <w:r w:rsidRPr="008C4D98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мун</w:t>
      </w:r>
      <w:r w:rsidR="000438BF" w:rsidRPr="008C4D98">
        <w:rPr>
          <w:rFonts w:ascii="Times New Roman" w:hAnsi="Times New Roman" w:cs="Times New Roman"/>
          <w:sz w:val="24"/>
          <w:szCs w:val="24"/>
        </w:rPr>
        <w:t>иципальных программ города Орла»</w:t>
      </w:r>
      <w:r w:rsidRPr="008C4D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7FD9" w:rsidRPr="00C53E14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3E14">
        <w:rPr>
          <w:rFonts w:ascii="Times New Roman" w:hAnsi="Times New Roman" w:cs="Times New Roman"/>
          <w:sz w:val="24"/>
          <w:szCs w:val="24"/>
        </w:rPr>
        <w:t>Программа позволит осуществить мероприятия, направленные на модернизацию сети муниципальных учреждений культуры, создать условия, обеспечивающие равный и свободный доступ населения ко всему спектру культурных благ и услуг, раскрыть творческий потенциал каждого жителя города, активизировать его интеграцию в мировой культурный процесс, укрепив позитивный имидж города в других регионах и за рубежом.</w:t>
      </w:r>
    </w:p>
    <w:p w:rsidR="00A37FD9" w:rsidRDefault="00A37FD9">
      <w:pPr>
        <w:pStyle w:val="ConsPlusNormal"/>
        <w:ind w:firstLine="540"/>
        <w:jc w:val="both"/>
      </w:pPr>
    </w:p>
    <w:p w:rsidR="00A37FD9" w:rsidRPr="00933522" w:rsidRDefault="0093352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 «</w:t>
      </w:r>
      <w:r w:rsidR="00A37FD9" w:rsidRPr="00933522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</w:t>
      </w:r>
    </w:p>
    <w:p w:rsidR="00A37FD9" w:rsidRPr="00933522" w:rsidRDefault="00A37F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реализации муниципальной программы, цель и задачи</w:t>
      </w:r>
    </w:p>
    <w:p w:rsidR="00A37FD9" w:rsidRPr="00933522" w:rsidRDefault="009335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программы»</w:t>
      </w:r>
    </w:p>
    <w:p w:rsidR="00A37FD9" w:rsidRDefault="00A37FD9">
      <w:pPr>
        <w:pStyle w:val="ConsPlusNormal"/>
        <w:ind w:firstLine="540"/>
        <w:jc w:val="both"/>
      </w:pPr>
    </w:p>
    <w:p w:rsidR="00A37FD9" w:rsidRPr="00933522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 xml:space="preserve">Приоритеты муниципальной программы определены в соответствии </w:t>
      </w:r>
      <w:proofErr w:type="gramStart"/>
      <w:r w:rsidRPr="009335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3522">
        <w:rPr>
          <w:rFonts w:ascii="Times New Roman" w:hAnsi="Times New Roman" w:cs="Times New Roman"/>
          <w:sz w:val="24"/>
          <w:szCs w:val="24"/>
        </w:rPr>
        <w:t>:</w:t>
      </w:r>
    </w:p>
    <w:p w:rsidR="00A37FD9" w:rsidRPr="00933522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 xml:space="preserve">- </w:t>
      </w:r>
      <w:hyperlink r:id="rId7">
        <w:r w:rsidRPr="00933522">
          <w:rPr>
            <w:rFonts w:ascii="Times New Roman" w:hAnsi="Times New Roman" w:cs="Times New Roman"/>
            <w:color w:val="0000FF"/>
            <w:sz w:val="24"/>
            <w:szCs w:val="24"/>
          </w:rPr>
          <w:t>Основами</w:t>
        </w:r>
      </w:hyperlink>
      <w:r w:rsidRPr="00933522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0438BF">
        <w:rPr>
          <w:rFonts w:ascii="Times New Roman" w:hAnsi="Times New Roman" w:cs="Times New Roman"/>
          <w:sz w:val="24"/>
          <w:szCs w:val="24"/>
        </w:rPr>
        <w:t xml:space="preserve"> о культуре от 09.10.1992 №</w:t>
      </w:r>
      <w:r w:rsidRPr="00933522">
        <w:rPr>
          <w:rFonts w:ascii="Times New Roman" w:hAnsi="Times New Roman" w:cs="Times New Roman"/>
          <w:sz w:val="24"/>
          <w:szCs w:val="24"/>
        </w:rPr>
        <w:t xml:space="preserve"> 3612-1;</w:t>
      </w:r>
    </w:p>
    <w:p w:rsidR="00A37FD9" w:rsidRPr="00933522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>
        <w:r w:rsidRPr="009335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0438BF">
        <w:rPr>
          <w:rFonts w:ascii="Times New Roman" w:hAnsi="Times New Roman" w:cs="Times New Roman"/>
          <w:sz w:val="24"/>
          <w:szCs w:val="24"/>
        </w:rPr>
        <w:t xml:space="preserve"> от 6 октября 2003 года № 131-ФЗ «</w:t>
      </w:r>
      <w:r w:rsidRPr="0093352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0438BF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933522">
        <w:rPr>
          <w:rFonts w:ascii="Times New Roman" w:hAnsi="Times New Roman" w:cs="Times New Roman"/>
          <w:sz w:val="24"/>
          <w:szCs w:val="24"/>
        </w:rPr>
        <w:t>;</w:t>
      </w:r>
    </w:p>
    <w:p w:rsidR="00A37FD9" w:rsidRPr="00933522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 xml:space="preserve">- </w:t>
      </w:r>
      <w:hyperlink r:id="rId9">
        <w:r w:rsidRPr="00933522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93352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</w:t>
      </w:r>
      <w:r w:rsidR="000438BF">
        <w:rPr>
          <w:rFonts w:ascii="Times New Roman" w:hAnsi="Times New Roman" w:cs="Times New Roman"/>
          <w:sz w:val="24"/>
          <w:szCs w:val="24"/>
        </w:rPr>
        <w:t>2 года № 597 «</w:t>
      </w:r>
      <w:r w:rsidRPr="00933522">
        <w:rPr>
          <w:rFonts w:ascii="Times New Roman" w:hAnsi="Times New Roman" w:cs="Times New Roman"/>
          <w:sz w:val="24"/>
          <w:szCs w:val="24"/>
        </w:rPr>
        <w:t>О мероприятиях по реализации государственной социальной политики</w:t>
      </w:r>
      <w:r w:rsidR="000438BF">
        <w:rPr>
          <w:rFonts w:ascii="Times New Roman" w:hAnsi="Times New Roman" w:cs="Times New Roman"/>
          <w:sz w:val="24"/>
          <w:szCs w:val="24"/>
        </w:rPr>
        <w:t>»</w:t>
      </w:r>
      <w:r w:rsidRPr="00933522">
        <w:rPr>
          <w:rFonts w:ascii="Times New Roman" w:hAnsi="Times New Roman" w:cs="Times New Roman"/>
          <w:sz w:val="24"/>
          <w:szCs w:val="24"/>
        </w:rPr>
        <w:t>;</w:t>
      </w:r>
    </w:p>
    <w:p w:rsidR="00A37FD9" w:rsidRPr="00933522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>
        <w:r w:rsidRPr="00933522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933522">
        <w:rPr>
          <w:rFonts w:ascii="Times New Roman" w:hAnsi="Times New Roman" w:cs="Times New Roman"/>
          <w:sz w:val="24"/>
          <w:szCs w:val="24"/>
        </w:rPr>
        <w:t xml:space="preserve"> Президента Российской Фед</w:t>
      </w:r>
      <w:r w:rsidR="000438BF">
        <w:rPr>
          <w:rFonts w:ascii="Times New Roman" w:hAnsi="Times New Roman" w:cs="Times New Roman"/>
          <w:sz w:val="24"/>
          <w:szCs w:val="24"/>
        </w:rPr>
        <w:t>ерации от 24 декабря 2014 года № 808 «</w:t>
      </w:r>
      <w:r w:rsidRPr="00933522">
        <w:rPr>
          <w:rFonts w:ascii="Times New Roman" w:hAnsi="Times New Roman" w:cs="Times New Roman"/>
          <w:sz w:val="24"/>
          <w:szCs w:val="24"/>
        </w:rPr>
        <w:t>Об утверждении Основ государственной культурной политики</w:t>
      </w:r>
      <w:r w:rsidR="000438BF">
        <w:rPr>
          <w:rFonts w:ascii="Times New Roman" w:hAnsi="Times New Roman" w:cs="Times New Roman"/>
          <w:sz w:val="24"/>
          <w:szCs w:val="24"/>
        </w:rPr>
        <w:t>»</w:t>
      </w:r>
      <w:r w:rsidRPr="00933522">
        <w:rPr>
          <w:rFonts w:ascii="Times New Roman" w:hAnsi="Times New Roman" w:cs="Times New Roman"/>
          <w:sz w:val="24"/>
          <w:szCs w:val="24"/>
        </w:rPr>
        <w:t>;</w:t>
      </w:r>
    </w:p>
    <w:p w:rsidR="00A37FD9" w:rsidRPr="00230E66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0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1">
        <w:r w:rsidRPr="00230E6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30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Орловской</w:t>
      </w:r>
      <w:r w:rsidR="00DB5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 от</w:t>
      </w:r>
      <w:r w:rsidR="00FB4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5305">
        <w:rPr>
          <w:rFonts w:ascii="Times New Roman" w:hAnsi="Times New Roman" w:cs="Times New Roman"/>
          <w:color w:val="000000" w:themeColor="text1"/>
          <w:sz w:val="24"/>
          <w:szCs w:val="24"/>
        </w:rPr>
        <w:t>23 декабря</w:t>
      </w:r>
      <w:r w:rsidR="000438BF" w:rsidRPr="00230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DB5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года № 716 </w:t>
      </w:r>
      <w:r w:rsidR="000438BF" w:rsidRPr="00230E6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30E66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государственн</w:t>
      </w:r>
      <w:r w:rsidR="000438BF" w:rsidRPr="00230E66">
        <w:rPr>
          <w:rFonts w:ascii="Times New Roman" w:hAnsi="Times New Roman" w:cs="Times New Roman"/>
          <w:color w:val="000000" w:themeColor="text1"/>
          <w:sz w:val="24"/>
          <w:szCs w:val="24"/>
        </w:rPr>
        <w:t>ой программы Орловской области «</w:t>
      </w:r>
      <w:r w:rsidRPr="00230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культуры и искусства, туризма, архивного дела, сохранение и реконструкция военно-мемориальных объектов в Орловской </w:t>
      </w:r>
      <w:r w:rsidR="000438BF" w:rsidRPr="00230E66">
        <w:rPr>
          <w:rFonts w:ascii="Times New Roman" w:hAnsi="Times New Roman" w:cs="Times New Roman"/>
          <w:color w:val="000000" w:themeColor="text1"/>
          <w:sz w:val="24"/>
          <w:szCs w:val="24"/>
        </w:rPr>
        <w:t>области»</w:t>
      </w:r>
      <w:r w:rsidRPr="00230E6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C2431" w:rsidRPr="00933522" w:rsidRDefault="00A37FD9" w:rsidP="001C24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>
        <w:r w:rsidRPr="00933522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933522">
        <w:rPr>
          <w:rFonts w:ascii="Times New Roman" w:hAnsi="Times New Roman" w:cs="Times New Roman"/>
          <w:sz w:val="24"/>
          <w:szCs w:val="24"/>
        </w:rPr>
        <w:t xml:space="preserve"> города Орла;</w:t>
      </w:r>
    </w:p>
    <w:p w:rsidR="00A37FD9" w:rsidRPr="00933522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- нормативно-правовыми актами города Орла в части, касающейся сферы культуры.</w:t>
      </w:r>
    </w:p>
    <w:p w:rsidR="00A37FD9" w:rsidRPr="00933522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Целью Программы является создание условий для более полного удовлетворения потребностей населения города Орла в услугах муниципальных учреждений культуры.</w:t>
      </w:r>
    </w:p>
    <w:p w:rsidR="00A37FD9" w:rsidRPr="00933522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решение следующих задач:</w:t>
      </w:r>
    </w:p>
    <w:p w:rsidR="00A37FD9" w:rsidRPr="00933522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- обеспечение условий для развития художественного и народного творчества, совершенствование культурно-досуговой деятельности;</w:t>
      </w:r>
    </w:p>
    <w:p w:rsidR="00A37FD9" w:rsidRPr="00933522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- совершенствование системы информационно-библиотечного обслуживания населения;</w:t>
      </w:r>
    </w:p>
    <w:p w:rsidR="00A37FD9" w:rsidRPr="00933522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- поддержка и развитие театрального искусства;</w:t>
      </w:r>
    </w:p>
    <w:p w:rsidR="00A37FD9" w:rsidRPr="00933522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- создание условий для организации массового отдыха;</w:t>
      </w:r>
    </w:p>
    <w:p w:rsidR="00A37FD9" w:rsidRPr="00933522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- социальная поддержка работников отрасли культуры в городе Орле.</w:t>
      </w:r>
    </w:p>
    <w:p w:rsidR="00095ED7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 xml:space="preserve">Решение поставленных задач будет осуществляться через выполнение основных </w:t>
      </w:r>
    </w:p>
    <w:p w:rsidR="00095ED7" w:rsidRDefault="00095ED7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5ED7" w:rsidRDefault="00095ED7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C2431" w:rsidRPr="00933522" w:rsidRDefault="00A37FD9" w:rsidP="00095E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lastRenderedPageBreak/>
        <w:t>мероприятий Программы. Реализация цели и задач Программы обеспечит:</w:t>
      </w:r>
    </w:p>
    <w:p w:rsidR="00A37FD9" w:rsidRPr="00933522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- дальнейшее развитие муниципальной системы культуры;</w:t>
      </w:r>
    </w:p>
    <w:p w:rsidR="00A37FD9" w:rsidRPr="00933522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- повышение уровня удовлетворенности населения города Орла качеством предоставляемых учреждениями культуры услуг;</w:t>
      </w:r>
    </w:p>
    <w:p w:rsidR="00A37FD9" w:rsidRPr="00933522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- обеспечение поддержки работников муниципальных учреждений культуры;</w:t>
      </w:r>
    </w:p>
    <w:p w:rsidR="00A37FD9" w:rsidRPr="00933522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- увеличение количества посещений населением муниципальных библиотек, платных культурно-досуговых, театральных и концертных мероприятий, ежегодный рост количества участников клубных формирований;</w:t>
      </w:r>
    </w:p>
    <w:p w:rsidR="00A37FD9" w:rsidRPr="00933522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бюджетных средств, обеспечение финансово-хозяйственной самостоятельности учреждений культуры за счет реализации новых принципов финансирования (на основе муниципальных заданий).</w:t>
      </w:r>
    </w:p>
    <w:p w:rsidR="00A37FD9" w:rsidRPr="00933522" w:rsidRDefault="00A37FD9" w:rsidP="00933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37FD9" w:rsidRPr="00933522" w:rsidRDefault="0093352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III «</w:t>
      </w:r>
      <w:r w:rsidR="00A37FD9" w:rsidRPr="00933522">
        <w:rPr>
          <w:rFonts w:ascii="Times New Roman" w:hAnsi="Times New Roman" w:cs="Times New Roman"/>
          <w:sz w:val="24"/>
          <w:szCs w:val="24"/>
        </w:rPr>
        <w:t>Перечень и характеристика мероприятий</w:t>
      </w:r>
    </w:p>
    <w:p w:rsidR="00A37FD9" w:rsidRPr="00933522" w:rsidRDefault="00A37F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муниципальной программы, ресурсное обеспечение</w:t>
      </w:r>
    </w:p>
    <w:p w:rsidR="00A37FD9" w:rsidRPr="00933522" w:rsidRDefault="009335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программы»</w:t>
      </w:r>
    </w:p>
    <w:p w:rsidR="00A37FD9" w:rsidRDefault="00A37FD9">
      <w:pPr>
        <w:pStyle w:val="ConsPlusNormal"/>
        <w:ind w:firstLine="540"/>
        <w:jc w:val="both"/>
      </w:pPr>
    </w:p>
    <w:p w:rsidR="00A37FD9" w:rsidRPr="00933522" w:rsidRDefault="00A37FD9" w:rsidP="00933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Программа рассчитана на три года и ре</w:t>
      </w:r>
      <w:r w:rsidR="00933522" w:rsidRPr="00933522">
        <w:rPr>
          <w:rFonts w:ascii="Times New Roman" w:hAnsi="Times New Roman" w:cs="Times New Roman"/>
          <w:sz w:val="24"/>
          <w:szCs w:val="24"/>
        </w:rPr>
        <w:t>ализуется в один этап: с 2023 по 2025</w:t>
      </w:r>
      <w:r w:rsidRPr="0093352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37FD9" w:rsidRPr="00933522" w:rsidRDefault="00A37FD9" w:rsidP="00933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Основные мероприятия Программы:</w:t>
      </w:r>
    </w:p>
    <w:p w:rsidR="00A37FD9" w:rsidRPr="00933522" w:rsidRDefault="00A37FD9" w:rsidP="00933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Основное мероприятие 1 Программы - Развитие муниципальных учреждений культуры города Орла.</w:t>
      </w:r>
    </w:p>
    <w:p w:rsidR="00A37FD9" w:rsidRPr="00933522" w:rsidRDefault="00A37FD9" w:rsidP="00933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Основное мероприятие 2 Программы - Обеспечение досуга граждан путем организации и проведения общегородских праздничных мероприятий.</w:t>
      </w:r>
    </w:p>
    <w:p w:rsidR="00A37FD9" w:rsidRPr="00933522" w:rsidRDefault="00A37FD9" w:rsidP="00933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Основное мероприятие 3 Программы - Меры социальной поддержки работников муниципальных учреждений культуры.</w:t>
      </w:r>
    </w:p>
    <w:p w:rsidR="00A37FD9" w:rsidRPr="00933522" w:rsidRDefault="00A37FD9" w:rsidP="00933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 xml:space="preserve">Основные мероприятия Программы изложены в </w:t>
      </w:r>
      <w:hyperlink w:anchor="P275">
        <w:r w:rsidRPr="00933522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933522">
        <w:rPr>
          <w:rFonts w:ascii="Times New Roman" w:hAnsi="Times New Roman" w:cs="Times New Roman"/>
          <w:sz w:val="24"/>
          <w:szCs w:val="24"/>
        </w:rPr>
        <w:t xml:space="preserve"> основных мероприятий Программы (приложение к Программе) и направлены на достижение всеми учреждениями культуры качественного предоставления услуг, обновление содержания и технологий организации досуга граждан в соответствии с изменяющимися требованиями.</w:t>
      </w:r>
    </w:p>
    <w:p w:rsidR="00A37FD9" w:rsidRPr="00933522" w:rsidRDefault="00A37FD9" w:rsidP="001F7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Основное мероприятие 1 Программы предусматривает реализацию новых финансово-экономических и организационно-управленческих механизмов, стимулирующих повышение качества предоставления услуг в сфере культуры, а также расширение информационной открытости учреждений. Для реализации основного мероприятия 1 Программы до подведомственных учреждений культуры доводятся муниципальные задания на оказание муниципальных услуг.</w:t>
      </w:r>
    </w:p>
    <w:p w:rsidR="00A37FD9" w:rsidRPr="00933522" w:rsidRDefault="00A37FD9" w:rsidP="001F7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В рамках основного мероприятия 2 Программы будет реализован комплекс мероприятий общегородского значения, направленный на организацию содержательного массового отдыха гостей и жителей города в дни празднования государственных, религиозных праздников, юбилейных, памятных и знаменательных дат России.</w:t>
      </w:r>
    </w:p>
    <w:p w:rsidR="00A37FD9" w:rsidRPr="00933522" w:rsidRDefault="00A37FD9" w:rsidP="001F7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В рамках основного мероприятия 3 Программы будет реализован комплекс мер, направленных на привлечение в муниципальные учреждения культуры молодых талантливых работников, обеспечение поддержки работников отрасли, создание условий и стимулов для профессионального развития работников муниципальных учреждений культуры. Инициативы учреждений культуры получат поддержку через конкурсы для библиотечных работников, артистов театра, работников культурно-досуговых учреждений, педагогических работников школ искусств.</w:t>
      </w:r>
    </w:p>
    <w:p w:rsidR="00A37FD9" w:rsidRPr="001F5202" w:rsidRDefault="00A37FD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Общий объем финансирования на реализацию мероп</w:t>
      </w:r>
      <w:r w:rsidR="001F5202">
        <w:rPr>
          <w:rFonts w:ascii="Times New Roman" w:hAnsi="Times New Roman" w:cs="Times New Roman"/>
          <w:sz w:val="24"/>
          <w:szCs w:val="24"/>
        </w:rPr>
        <w:t xml:space="preserve">риятий муниципальной </w:t>
      </w:r>
      <w:r w:rsidR="001F5202" w:rsidRPr="001F5202">
        <w:rPr>
          <w:rFonts w:ascii="Times New Roman" w:hAnsi="Times New Roman" w:cs="Times New Roman"/>
          <w:sz w:val="24"/>
          <w:szCs w:val="24"/>
        </w:rPr>
        <w:t>программы «</w:t>
      </w:r>
      <w:r w:rsidRPr="001F5202">
        <w:rPr>
          <w:rFonts w:ascii="Times New Roman" w:hAnsi="Times New Roman" w:cs="Times New Roman"/>
          <w:sz w:val="24"/>
          <w:szCs w:val="24"/>
        </w:rPr>
        <w:t>Развитие отрасли культуры в городе Орле на 202</w:t>
      </w:r>
      <w:r w:rsidR="001F76FF" w:rsidRPr="001F5202">
        <w:rPr>
          <w:rFonts w:ascii="Times New Roman" w:hAnsi="Times New Roman" w:cs="Times New Roman"/>
          <w:sz w:val="24"/>
          <w:szCs w:val="24"/>
        </w:rPr>
        <w:t>3</w:t>
      </w:r>
      <w:r w:rsidRPr="001F5202">
        <w:rPr>
          <w:rFonts w:ascii="Times New Roman" w:hAnsi="Times New Roman" w:cs="Times New Roman"/>
          <w:sz w:val="24"/>
          <w:szCs w:val="24"/>
        </w:rPr>
        <w:t xml:space="preserve"> - 202</w:t>
      </w:r>
      <w:r w:rsidR="001F76FF" w:rsidRPr="001F5202">
        <w:rPr>
          <w:rFonts w:ascii="Times New Roman" w:hAnsi="Times New Roman" w:cs="Times New Roman"/>
          <w:sz w:val="24"/>
          <w:szCs w:val="24"/>
        </w:rPr>
        <w:t>5</w:t>
      </w:r>
      <w:r w:rsidRPr="001F5202">
        <w:rPr>
          <w:rFonts w:ascii="Times New Roman" w:hAnsi="Times New Roman" w:cs="Times New Roman"/>
          <w:sz w:val="24"/>
          <w:szCs w:val="24"/>
        </w:rPr>
        <w:t xml:space="preserve"> годы</w:t>
      </w:r>
      <w:r w:rsidR="001F5202" w:rsidRPr="001F5202">
        <w:rPr>
          <w:rFonts w:ascii="Times New Roman" w:hAnsi="Times New Roman" w:cs="Times New Roman"/>
          <w:sz w:val="24"/>
          <w:szCs w:val="24"/>
        </w:rPr>
        <w:t>»</w:t>
      </w:r>
      <w:r w:rsidRPr="001F520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625B7">
        <w:rPr>
          <w:rFonts w:ascii="Times New Roman" w:hAnsi="Times New Roman" w:cs="Times New Roman"/>
          <w:sz w:val="24"/>
          <w:szCs w:val="24"/>
        </w:rPr>
        <w:t>546138</w:t>
      </w:r>
      <w:r w:rsidR="009B35A8">
        <w:rPr>
          <w:rFonts w:ascii="Times New Roman" w:hAnsi="Times New Roman" w:cs="Times New Roman"/>
          <w:sz w:val="24"/>
          <w:szCs w:val="24"/>
        </w:rPr>
        <w:t>,5</w:t>
      </w:r>
      <w:r w:rsidR="009B35A8" w:rsidRPr="001F5202">
        <w:rPr>
          <w:rFonts w:ascii="Times New Roman" w:hAnsi="Times New Roman" w:cs="Times New Roman"/>
          <w:sz w:val="24"/>
          <w:szCs w:val="24"/>
        </w:rPr>
        <w:t xml:space="preserve"> </w:t>
      </w:r>
      <w:r w:rsidR="001F5202" w:rsidRPr="001F5202">
        <w:rPr>
          <w:rFonts w:ascii="Times New Roman" w:hAnsi="Times New Roman" w:cs="Times New Roman"/>
          <w:sz w:val="24"/>
          <w:szCs w:val="24"/>
        </w:rPr>
        <w:t>тыс. рублей</w:t>
      </w:r>
      <w:r w:rsidRPr="001F5202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A37FD9" w:rsidRPr="001F5202" w:rsidRDefault="00A37FD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202">
        <w:rPr>
          <w:rFonts w:ascii="Times New Roman" w:hAnsi="Times New Roman" w:cs="Times New Roman"/>
          <w:sz w:val="24"/>
          <w:szCs w:val="24"/>
        </w:rPr>
        <w:t>202</w:t>
      </w:r>
      <w:r w:rsidR="001F76FF" w:rsidRPr="001F5202">
        <w:rPr>
          <w:rFonts w:ascii="Times New Roman" w:hAnsi="Times New Roman" w:cs="Times New Roman"/>
          <w:sz w:val="24"/>
          <w:szCs w:val="24"/>
        </w:rPr>
        <w:t>3</w:t>
      </w:r>
      <w:r w:rsidRPr="001F5202">
        <w:rPr>
          <w:rFonts w:ascii="Times New Roman" w:hAnsi="Times New Roman" w:cs="Times New Roman"/>
          <w:sz w:val="24"/>
          <w:szCs w:val="24"/>
        </w:rPr>
        <w:t xml:space="preserve"> год </w:t>
      </w:r>
      <w:r w:rsidR="009B35A8">
        <w:rPr>
          <w:rFonts w:ascii="Times New Roman" w:hAnsi="Times New Roman" w:cs="Times New Roman"/>
          <w:sz w:val="24"/>
          <w:szCs w:val="24"/>
        </w:rPr>
        <w:t xml:space="preserve">– 243483,5 </w:t>
      </w:r>
      <w:r w:rsidR="001F5202" w:rsidRPr="001F5202">
        <w:rPr>
          <w:rFonts w:ascii="Times New Roman" w:hAnsi="Times New Roman" w:cs="Times New Roman"/>
          <w:sz w:val="24"/>
          <w:szCs w:val="24"/>
        </w:rPr>
        <w:t>тыс. рублей;</w:t>
      </w:r>
    </w:p>
    <w:p w:rsidR="00095ED7" w:rsidRPr="001F5202" w:rsidRDefault="00A37FD9" w:rsidP="00095ED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202">
        <w:rPr>
          <w:rFonts w:ascii="Times New Roman" w:hAnsi="Times New Roman" w:cs="Times New Roman"/>
          <w:sz w:val="24"/>
          <w:szCs w:val="24"/>
        </w:rPr>
        <w:t>202</w:t>
      </w:r>
      <w:r w:rsidR="001F76FF" w:rsidRPr="001F5202">
        <w:rPr>
          <w:rFonts w:ascii="Times New Roman" w:hAnsi="Times New Roman" w:cs="Times New Roman"/>
          <w:sz w:val="24"/>
          <w:szCs w:val="24"/>
        </w:rPr>
        <w:t>4</w:t>
      </w:r>
      <w:r w:rsidRPr="001F5202">
        <w:rPr>
          <w:rFonts w:ascii="Times New Roman" w:hAnsi="Times New Roman" w:cs="Times New Roman"/>
          <w:sz w:val="24"/>
          <w:szCs w:val="24"/>
        </w:rPr>
        <w:t xml:space="preserve"> год </w:t>
      </w:r>
      <w:r w:rsidR="009B35A8">
        <w:rPr>
          <w:rFonts w:ascii="Times New Roman" w:hAnsi="Times New Roman" w:cs="Times New Roman"/>
          <w:sz w:val="24"/>
          <w:szCs w:val="24"/>
        </w:rPr>
        <w:t>–</w:t>
      </w:r>
      <w:r w:rsidRPr="001F5202">
        <w:rPr>
          <w:rFonts w:ascii="Times New Roman" w:hAnsi="Times New Roman" w:cs="Times New Roman"/>
          <w:sz w:val="24"/>
          <w:szCs w:val="24"/>
        </w:rPr>
        <w:t xml:space="preserve"> </w:t>
      </w:r>
      <w:r w:rsidR="00C625B7">
        <w:rPr>
          <w:rFonts w:ascii="Times New Roman" w:hAnsi="Times New Roman" w:cs="Times New Roman"/>
          <w:sz w:val="24"/>
          <w:szCs w:val="24"/>
        </w:rPr>
        <w:t>167975,0</w:t>
      </w:r>
      <w:r w:rsidR="009B35A8">
        <w:rPr>
          <w:rFonts w:ascii="Times New Roman" w:hAnsi="Times New Roman" w:cs="Times New Roman"/>
          <w:sz w:val="24"/>
          <w:szCs w:val="24"/>
        </w:rPr>
        <w:t xml:space="preserve"> </w:t>
      </w:r>
      <w:r w:rsidR="001F5202" w:rsidRPr="001F5202">
        <w:rPr>
          <w:rFonts w:ascii="Times New Roman" w:hAnsi="Times New Roman" w:cs="Times New Roman"/>
          <w:sz w:val="24"/>
          <w:szCs w:val="24"/>
        </w:rPr>
        <w:t>тыс. рублей;</w:t>
      </w:r>
    </w:p>
    <w:p w:rsidR="001F5202" w:rsidRPr="001F5202" w:rsidRDefault="00A37FD9" w:rsidP="001F520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202">
        <w:rPr>
          <w:rFonts w:ascii="Times New Roman" w:hAnsi="Times New Roman" w:cs="Times New Roman"/>
          <w:sz w:val="24"/>
          <w:szCs w:val="24"/>
        </w:rPr>
        <w:lastRenderedPageBreak/>
        <w:t>202</w:t>
      </w:r>
      <w:r w:rsidR="001F76FF" w:rsidRPr="001F5202">
        <w:rPr>
          <w:rFonts w:ascii="Times New Roman" w:hAnsi="Times New Roman" w:cs="Times New Roman"/>
          <w:sz w:val="24"/>
          <w:szCs w:val="24"/>
        </w:rPr>
        <w:t>5</w:t>
      </w:r>
      <w:r w:rsidRPr="001F5202">
        <w:rPr>
          <w:rFonts w:ascii="Times New Roman" w:hAnsi="Times New Roman" w:cs="Times New Roman"/>
          <w:sz w:val="24"/>
          <w:szCs w:val="24"/>
        </w:rPr>
        <w:t xml:space="preserve"> год </w:t>
      </w:r>
      <w:r w:rsidR="00DF3F58">
        <w:rPr>
          <w:rFonts w:ascii="Times New Roman" w:hAnsi="Times New Roman" w:cs="Times New Roman"/>
          <w:sz w:val="24"/>
          <w:szCs w:val="24"/>
        </w:rPr>
        <w:t>–</w:t>
      </w:r>
      <w:r w:rsidRPr="001F5202">
        <w:rPr>
          <w:rFonts w:ascii="Times New Roman" w:hAnsi="Times New Roman" w:cs="Times New Roman"/>
          <w:sz w:val="24"/>
          <w:szCs w:val="24"/>
        </w:rPr>
        <w:t xml:space="preserve"> </w:t>
      </w:r>
      <w:r w:rsidR="00C625B7">
        <w:rPr>
          <w:rFonts w:ascii="Times New Roman" w:hAnsi="Times New Roman" w:cs="Times New Roman"/>
          <w:sz w:val="24"/>
          <w:szCs w:val="24"/>
        </w:rPr>
        <w:t>134680,0</w:t>
      </w:r>
      <w:r w:rsidR="001F5202" w:rsidRPr="001F520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F5202">
        <w:rPr>
          <w:rFonts w:ascii="Times New Roman" w:hAnsi="Times New Roman" w:cs="Times New Roman"/>
          <w:sz w:val="24"/>
          <w:szCs w:val="24"/>
        </w:rPr>
        <w:t>.</w:t>
      </w:r>
    </w:p>
    <w:p w:rsidR="00A37FD9" w:rsidRPr="00933522" w:rsidRDefault="00A37FD9" w:rsidP="009B35A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Объем финансирования мероприятий Программы ежегодно уточняется решением Орловского городского Совета народных депутатов о бюджете города Орла на очередной финансовый год и плановый период.</w:t>
      </w:r>
    </w:p>
    <w:p w:rsidR="00A37FD9" w:rsidRPr="00933522" w:rsidRDefault="00A37FD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Выделение ассигнований главному распорядителю средств бюджета города Орла для финансирования мероприятий Программы будет осуществляться в соответствии со сводной бюджетной росписью бюджета города Орла, лимитами бюджетных обязательств на очередной финансовый год и порядком исполнения расходной части бюджета города Орла, установленным бюджетным законодательством.</w:t>
      </w:r>
    </w:p>
    <w:p w:rsidR="00A37FD9" w:rsidRPr="00933522" w:rsidRDefault="00A37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FD9" w:rsidRPr="00933522" w:rsidRDefault="001F76F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IV «</w:t>
      </w:r>
      <w:r w:rsidR="00A37FD9" w:rsidRPr="00933522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</w:t>
      </w:r>
      <w:proofErr w:type="gramStart"/>
      <w:r w:rsidR="00A37FD9" w:rsidRPr="0093352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A37FD9" w:rsidRPr="00933522" w:rsidRDefault="00A37F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программы с распределением плановых значений</w:t>
      </w:r>
    </w:p>
    <w:p w:rsidR="00A37FD9" w:rsidRPr="00933522" w:rsidRDefault="001F76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годам ее реализации»</w:t>
      </w:r>
    </w:p>
    <w:p w:rsidR="00A37FD9" w:rsidRPr="00933522" w:rsidRDefault="00A37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FD9" w:rsidRPr="00933522" w:rsidRDefault="00A37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Целевые показатели (индикаторы) эффективности реализации Программы количественно и качественно характеризуют ход ее реализации, достижение целей и решение задач муниципальной программы; отражают специфику сферы культуры, непосредственно зависят от решения основных задач, на выполнение которых направлена реализация Программы.</w:t>
      </w:r>
    </w:p>
    <w:p w:rsidR="00A37FD9" w:rsidRPr="008C4D98" w:rsidRDefault="00A37FD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D98">
        <w:rPr>
          <w:rFonts w:ascii="Times New Roman" w:hAnsi="Times New Roman" w:cs="Times New Roman"/>
          <w:sz w:val="24"/>
          <w:szCs w:val="24"/>
        </w:rPr>
        <w:t>За основу целевых показателей (индикаторов) эффективности реализации Программы взяты показатели Мон</w:t>
      </w:r>
      <w:r w:rsidR="001F76FF" w:rsidRPr="008C4D98">
        <w:rPr>
          <w:rFonts w:ascii="Times New Roman" w:hAnsi="Times New Roman" w:cs="Times New Roman"/>
          <w:sz w:val="24"/>
          <w:szCs w:val="24"/>
        </w:rPr>
        <w:t>иторинга национального проекта «Культура»</w:t>
      </w:r>
      <w:r w:rsidRPr="008C4D98">
        <w:rPr>
          <w:rFonts w:ascii="Times New Roman" w:hAnsi="Times New Roman" w:cs="Times New Roman"/>
          <w:sz w:val="24"/>
          <w:szCs w:val="24"/>
        </w:rPr>
        <w:t>, основной целью которого является увеличение в три раз</w:t>
      </w:r>
      <w:r w:rsidR="00E110C9">
        <w:rPr>
          <w:rFonts w:ascii="Times New Roman" w:hAnsi="Times New Roman" w:cs="Times New Roman"/>
          <w:sz w:val="24"/>
          <w:szCs w:val="24"/>
        </w:rPr>
        <w:t>а к 2030</w:t>
      </w:r>
      <w:r w:rsidRPr="008C4D98">
        <w:rPr>
          <w:rFonts w:ascii="Times New Roman" w:hAnsi="Times New Roman" w:cs="Times New Roman"/>
          <w:sz w:val="24"/>
          <w:szCs w:val="24"/>
        </w:rPr>
        <w:t xml:space="preserve"> году числа посещений организаций культуры, и рассчитываю</w:t>
      </w:r>
      <w:r w:rsidR="001D7C0E" w:rsidRPr="008C4D98">
        <w:rPr>
          <w:rFonts w:ascii="Times New Roman" w:hAnsi="Times New Roman" w:cs="Times New Roman"/>
          <w:sz w:val="24"/>
          <w:szCs w:val="24"/>
        </w:rPr>
        <w:t xml:space="preserve">тся от показателя посещений </w:t>
      </w:r>
      <w:r w:rsidR="00E110C9">
        <w:rPr>
          <w:rFonts w:ascii="Times New Roman" w:hAnsi="Times New Roman" w:cs="Times New Roman"/>
          <w:sz w:val="24"/>
          <w:szCs w:val="24"/>
        </w:rPr>
        <w:t>2019</w:t>
      </w:r>
      <w:r w:rsidRPr="008C4D98">
        <w:rPr>
          <w:rFonts w:ascii="Times New Roman" w:hAnsi="Times New Roman" w:cs="Times New Roman"/>
          <w:sz w:val="24"/>
          <w:szCs w:val="24"/>
        </w:rPr>
        <w:t xml:space="preserve"> года (нарастающим итогом), при следующем распределении увеличения показателя по годам.</w:t>
      </w:r>
    </w:p>
    <w:p w:rsidR="00A37FD9" w:rsidRPr="008C4D98" w:rsidRDefault="00A37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FD9" w:rsidRPr="008C4D98" w:rsidRDefault="00A37FD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4D98">
        <w:rPr>
          <w:rFonts w:ascii="Times New Roman" w:hAnsi="Times New Roman" w:cs="Times New Roman"/>
          <w:sz w:val="24"/>
          <w:szCs w:val="24"/>
        </w:rPr>
        <w:t>Сведения</w:t>
      </w:r>
    </w:p>
    <w:p w:rsidR="00A37FD9" w:rsidRPr="008C4D98" w:rsidRDefault="00A37F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4D98">
        <w:rPr>
          <w:rFonts w:ascii="Times New Roman" w:hAnsi="Times New Roman" w:cs="Times New Roman"/>
          <w:sz w:val="24"/>
          <w:szCs w:val="24"/>
        </w:rPr>
        <w:t>о целевых показателях эффективности реализации</w:t>
      </w:r>
    </w:p>
    <w:p w:rsidR="00A37FD9" w:rsidRPr="008C4D98" w:rsidRDefault="001F52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4D98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A37FD9" w:rsidRPr="008C4D98">
        <w:rPr>
          <w:rFonts w:ascii="Times New Roman" w:hAnsi="Times New Roman" w:cs="Times New Roman"/>
          <w:sz w:val="24"/>
          <w:szCs w:val="24"/>
        </w:rPr>
        <w:t>Развитие отрасли культуры</w:t>
      </w:r>
    </w:p>
    <w:p w:rsidR="00A37FD9" w:rsidRPr="008C4D98" w:rsidRDefault="00A37F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4D98">
        <w:rPr>
          <w:rFonts w:ascii="Times New Roman" w:hAnsi="Times New Roman" w:cs="Times New Roman"/>
          <w:sz w:val="24"/>
          <w:szCs w:val="24"/>
        </w:rPr>
        <w:t>в городе Орле на 202</w:t>
      </w:r>
      <w:r w:rsidR="001F76FF" w:rsidRPr="008C4D98">
        <w:rPr>
          <w:rFonts w:ascii="Times New Roman" w:hAnsi="Times New Roman" w:cs="Times New Roman"/>
          <w:sz w:val="24"/>
          <w:szCs w:val="24"/>
        </w:rPr>
        <w:t xml:space="preserve">3 </w:t>
      </w:r>
      <w:r w:rsidR="00DF3F58">
        <w:rPr>
          <w:rFonts w:ascii="Times New Roman" w:hAnsi="Times New Roman" w:cs="Times New Roman"/>
          <w:sz w:val="24"/>
          <w:szCs w:val="24"/>
        </w:rPr>
        <w:t>–</w:t>
      </w:r>
      <w:r w:rsidR="001F76FF" w:rsidRPr="008C4D98">
        <w:rPr>
          <w:rFonts w:ascii="Times New Roman" w:hAnsi="Times New Roman" w:cs="Times New Roman"/>
          <w:sz w:val="24"/>
          <w:szCs w:val="24"/>
        </w:rPr>
        <w:t xml:space="preserve"> 2025</w:t>
      </w:r>
      <w:r w:rsidR="00954BCC" w:rsidRPr="008C4D98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A37FD9" w:rsidRPr="008C4D98" w:rsidRDefault="00A37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2"/>
        <w:gridCol w:w="850"/>
        <w:gridCol w:w="868"/>
        <w:gridCol w:w="868"/>
        <w:gridCol w:w="869"/>
      </w:tblGrid>
      <w:tr w:rsidR="00D4728D" w:rsidRPr="00D4728D">
        <w:tc>
          <w:tcPr>
            <w:tcW w:w="510" w:type="dxa"/>
            <w:vMerge w:val="restart"/>
          </w:tcPr>
          <w:p w:rsidR="00A37FD9" w:rsidRPr="00A8087A" w:rsidRDefault="00A3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37FD9" w:rsidRPr="00A8087A" w:rsidRDefault="00A3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2" w:type="dxa"/>
            <w:vMerge w:val="restart"/>
          </w:tcPr>
          <w:p w:rsidR="00A37FD9" w:rsidRPr="00A8087A" w:rsidRDefault="00A3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850" w:type="dxa"/>
            <w:vMerge w:val="restart"/>
          </w:tcPr>
          <w:p w:rsidR="00A37FD9" w:rsidRPr="00A8087A" w:rsidRDefault="00A3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05" w:type="dxa"/>
            <w:gridSpan w:val="3"/>
          </w:tcPr>
          <w:p w:rsidR="00A37FD9" w:rsidRPr="00A8087A" w:rsidRDefault="00A3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эффективности</w:t>
            </w:r>
          </w:p>
        </w:tc>
      </w:tr>
      <w:tr w:rsidR="00D4728D" w:rsidRPr="00D4728D">
        <w:tc>
          <w:tcPr>
            <w:tcW w:w="510" w:type="dxa"/>
            <w:vMerge/>
          </w:tcPr>
          <w:p w:rsidR="00A37FD9" w:rsidRPr="00A8087A" w:rsidRDefault="00A37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</w:tcPr>
          <w:p w:rsidR="00A37FD9" w:rsidRPr="00A8087A" w:rsidRDefault="00A37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7FD9" w:rsidRPr="00A8087A" w:rsidRDefault="00A37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A37FD9" w:rsidRPr="00A8087A" w:rsidRDefault="00123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37FD9" w:rsidRPr="00A808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68" w:type="dxa"/>
          </w:tcPr>
          <w:p w:rsidR="00A37FD9" w:rsidRPr="00A8087A" w:rsidRDefault="00A37FD9" w:rsidP="00123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31F4" w:rsidRPr="00A80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69" w:type="dxa"/>
          </w:tcPr>
          <w:p w:rsidR="00A37FD9" w:rsidRPr="00A8087A" w:rsidRDefault="00A37FD9" w:rsidP="00123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31F4" w:rsidRPr="00A80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4728D" w:rsidRPr="00D4728D">
        <w:tc>
          <w:tcPr>
            <w:tcW w:w="510" w:type="dxa"/>
          </w:tcPr>
          <w:p w:rsidR="00A37FD9" w:rsidRPr="00A8087A" w:rsidRDefault="00A3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:rsidR="00A37FD9" w:rsidRPr="00A8087A" w:rsidRDefault="00A3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37FD9" w:rsidRPr="00A8087A" w:rsidRDefault="00A3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A37FD9" w:rsidRPr="00A8087A" w:rsidRDefault="00A3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A37FD9" w:rsidRPr="00A8087A" w:rsidRDefault="00A3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</w:tcPr>
          <w:p w:rsidR="00A37FD9" w:rsidRPr="00A8087A" w:rsidRDefault="00A3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728D" w:rsidRPr="00D4728D">
        <w:tc>
          <w:tcPr>
            <w:tcW w:w="510" w:type="dxa"/>
          </w:tcPr>
          <w:p w:rsidR="00A37FD9" w:rsidRPr="00A8087A" w:rsidRDefault="00A37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A37FD9" w:rsidRPr="00A8087A" w:rsidRDefault="00954BCC" w:rsidP="001F7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7FD9" w:rsidRPr="00A8087A">
              <w:rPr>
                <w:rFonts w:ascii="Times New Roman" w:hAnsi="Times New Roman" w:cs="Times New Roman"/>
                <w:sz w:val="24"/>
                <w:szCs w:val="24"/>
              </w:rPr>
              <w:t>Развитие отрасли культуры в городе Орле на 202</w:t>
            </w:r>
            <w:r w:rsidR="001F76FF" w:rsidRPr="00A8087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F3F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F76FF" w:rsidRPr="00A8087A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850" w:type="dxa"/>
          </w:tcPr>
          <w:p w:rsidR="00A37FD9" w:rsidRPr="00A8087A" w:rsidRDefault="00A37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A37FD9" w:rsidRPr="00A8087A" w:rsidRDefault="00A37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A37FD9" w:rsidRPr="00A8087A" w:rsidRDefault="00A37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37FD9" w:rsidRPr="00A8087A" w:rsidRDefault="00A37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8D" w:rsidRPr="00D4728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37FD9" w:rsidRPr="00A8087A" w:rsidRDefault="00A37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  <w:tcBorders>
              <w:bottom w:val="nil"/>
            </w:tcBorders>
          </w:tcPr>
          <w:p w:rsidR="00A37FD9" w:rsidRPr="00A8087A" w:rsidRDefault="00A37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Ежегодный рост количества посещений платных культурно-д</w:t>
            </w:r>
            <w:r w:rsidR="00E110C9" w:rsidRPr="00A8087A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(в % к 2019</w:t>
            </w: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 xml:space="preserve"> году)</w:t>
            </w:r>
          </w:p>
        </w:tc>
        <w:tc>
          <w:tcPr>
            <w:tcW w:w="850" w:type="dxa"/>
            <w:tcBorders>
              <w:bottom w:val="nil"/>
            </w:tcBorders>
          </w:tcPr>
          <w:p w:rsidR="00A37FD9" w:rsidRPr="00A8087A" w:rsidRDefault="00A37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8" w:type="dxa"/>
            <w:tcBorders>
              <w:bottom w:val="nil"/>
            </w:tcBorders>
          </w:tcPr>
          <w:p w:rsidR="00A37FD9" w:rsidRPr="00A8087A" w:rsidRDefault="00FC3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68" w:type="dxa"/>
            <w:tcBorders>
              <w:bottom w:val="nil"/>
            </w:tcBorders>
          </w:tcPr>
          <w:p w:rsidR="00A37FD9" w:rsidRPr="00A8087A" w:rsidRDefault="00A37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468" w:rsidRPr="00A8087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69" w:type="dxa"/>
            <w:tcBorders>
              <w:bottom w:val="nil"/>
            </w:tcBorders>
          </w:tcPr>
          <w:p w:rsidR="00A37FD9" w:rsidRPr="00A8087A" w:rsidRDefault="00FC3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4728D" w:rsidRPr="00D4728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37FD9" w:rsidRPr="00A8087A" w:rsidRDefault="00A37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2" w:type="dxa"/>
            <w:tcBorders>
              <w:bottom w:val="nil"/>
            </w:tcBorders>
          </w:tcPr>
          <w:p w:rsidR="00A37FD9" w:rsidRPr="00A8087A" w:rsidRDefault="00A37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рост количества участников </w:t>
            </w:r>
            <w:r w:rsidR="00E110C9" w:rsidRPr="00A8087A">
              <w:rPr>
                <w:rFonts w:ascii="Times New Roman" w:hAnsi="Times New Roman" w:cs="Times New Roman"/>
                <w:sz w:val="24"/>
                <w:szCs w:val="24"/>
              </w:rPr>
              <w:t>клубных формирований (в % к 2019</w:t>
            </w: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 xml:space="preserve"> году)</w:t>
            </w:r>
          </w:p>
        </w:tc>
        <w:tc>
          <w:tcPr>
            <w:tcW w:w="850" w:type="dxa"/>
            <w:tcBorders>
              <w:bottom w:val="nil"/>
            </w:tcBorders>
          </w:tcPr>
          <w:p w:rsidR="00A37FD9" w:rsidRPr="00A8087A" w:rsidRDefault="00A37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8" w:type="dxa"/>
            <w:tcBorders>
              <w:bottom w:val="nil"/>
            </w:tcBorders>
          </w:tcPr>
          <w:p w:rsidR="00A37FD9" w:rsidRPr="00A8087A" w:rsidRDefault="00D507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68" w:type="dxa"/>
            <w:tcBorders>
              <w:bottom w:val="nil"/>
            </w:tcBorders>
          </w:tcPr>
          <w:p w:rsidR="00A37FD9" w:rsidRPr="00A8087A" w:rsidRDefault="00A37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D4" w:rsidRPr="00A8087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69" w:type="dxa"/>
            <w:tcBorders>
              <w:bottom w:val="nil"/>
            </w:tcBorders>
          </w:tcPr>
          <w:p w:rsidR="00A37FD9" w:rsidRPr="00A8087A" w:rsidRDefault="00D507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4728D" w:rsidRPr="00D4728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37FD9" w:rsidRPr="00A8087A" w:rsidRDefault="00A37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2" w:type="dxa"/>
            <w:tcBorders>
              <w:bottom w:val="nil"/>
            </w:tcBorders>
          </w:tcPr>
          <w:p w:rsidR="00A37FD9" w:rsidRPr="00A8087A" w:rsidRDefault="00A37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Ежегодный рост количества посещений населением муниципальных библиотек (в</w:t>
            </w:r>
            <w:r w:rsidR="00E110C9" w:rsidRPr="00A8087A">
              <w:rPr>
                <w:rFonts w:ascii="Times New Roman" w:hAnsi="Times New Roman" w:cs="Times New Roman"/>
                <w:sz w:val="24"/>
                <w:szCs w:val="24"/>
              </w:rPr>
              <w:t xml:space="preserve"> % к 2019</w:t>
            </w: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 xml:space="preserve"> году)</w:t>
            </w:r>
          </w:p>
        </w:tc>
        <w:tc>
          <w:tcPr>
            <w:tcW w:w="850" w:type="dxa"/>
            <w:tcBorders>
              <w:bottom w:val="nil"/>
            </w:tcBorders>
          </w:tcPr>
          <w:p w:rsidR="00A37FD9" w:rsidRPr="00A8087A" w:rsidRDefault="00A37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8" w:type="dxa"/>
            <w:tcBorders>
              <w:bottom w:val="nil"/>
            </w:tcBorders>
          </w:tcPr>
          <w:p w:rsidR="00A37FD9" w:rsidRPr="00A8087A" w:rsidRDefault="00D507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68" w:type="dxa"/>
            <w:tcBorders>
              <w:bottom w:val="nil"/>
            </w:tcBorders>
          </w:tcPr>
          <w:p w:rsidR="00A37FD9" w:rsidRPr="00A8087A" w:rsidRDefault="00A37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D4" w:rsidRPr="00A8087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69" w:type="dxa"/>
            <w:tcBorders>
              <w:bottom w:val="nil"/>
            </w:tcBorders>
          </w:tcPr>
          <w:p w:rsidR="00A37FD9" w:rsidRPr="00A8087A" w:rsidRDefault="00D507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4728D" w:rsidRPr="00D4728D">
        <w:tblPrEx>
          <w:tblBorders>
            <w:insideH w:val="nil"/>
          </w:tblBorders>
        </w:tblPrEx>
        <w:tc>
          <w:tcPr>
            <w:tcW w:w="9067" w:type="dxa"/>
            <w:gridSpan w:val="6"/>
            <w:tcBorders>
              <w:top w:val="nil"/>
            </w:tcBorders>
          </w:tcPr>
          <w:p w:rsidR="00A37FD9" w:rsidRPr="00A8087A" w:rsidRDefault="00A37F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8D" w:rsidRPr="00D4728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37FD9" w:rsidRPr="00A8087A" w:rsidRDefault="00A37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2" w:type="dxa"/>
            <w:tcBorders>
              <w:bottom w:val="nil"/>
            </w:tcBorders>
          </w:tcPr>
          <w:p w:rsidR="00A37FD9" w:rsidRPr="00A8087A" w:rsidRDefault="00A37FD9" w:rsidP="00E11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Ежегодный рост количества посещений населением теа</w:t>
            </w:r>
            <w:r w:rsidR="00E110C9" w:rsidRPr="00A8087A">
              <w:rPr>
                <w:rFonts w:ascii="Times New Roman" w:hAnsi="Times New Roman" w:cs="Times New Roman"/>
                <w:sz w:val="24"/>
                <w:szCs w:val="24"/>
              </w:rPr>
              <w:t>тральных мероприятий (в % к 2019</w:t>
            </w: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 xml:space="preserve"> году)</w:t>
            </w:r>
          </w:p>
        </w:tc>
        <w:tc>
          <w:tcPr>
            <w:tcW w:w="850" w:type="dxa"/>
            <w:tcBorders>
              <w:bottom w:val="nil"/>
            </w:tcBorders>
          </w:tcPr>
          <w:p w:rsidR="00A37FD9" w:rsidRPr="00A8087A" w:rsidRDefault="00A37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8" w:type="dxa"/>
            <w:tcBorders>
              <w:bottom w:val="nil"/>
            </w:tcBorders>
          </w:tcPr>
          <w:p w:rsidR="00A37FD9" w:rsidRPr="00A8087A" w:rsidRDefault="00D507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68" w:type="dxa"/>
            <w:tcBorders>
              <w:bottom w:val="nil"/>
            </w:tcBorders>
          </w:tcPr>
          <w:p w:rsidR="00A37FD9" w:rsidRPr="00A8087A" w:rsidRDefault="00A37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D4" w:rsidRPr="00A8087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69" w:type="dxa"/>
            <w:tcBorders>
              <w:bottom w:val="nil"/>
            </w:tcBorders>
          </w:tcPr>
          <w:p w:rsidR="00A37FD9" w:rsidRPr="00A8087A" w:rsidRDefault="00D507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4728D" w:rsidRPr="00D4728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37FD9" w:rsidRPr="00A8087A" w:rsidRDefault="00A37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2" w:type="dxa"/>
            <w:tcBorders>
              <w:bottom w:val="nil"/>
            </w:tcBorders>
          </w:tcPr>
          <w:p w:rsidR="00A37FD9" w:rsidRPr="00A8087A" w:rsidRDefault="00A37FD9" w:rsidP="00E11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рост количества посещений населением концертных мероприятий (в </w:t>
            </w:r>
            <w:r w:rsidR="00E110C9" w:rsidRPr="00A8087A">
              <w:rPr>
                <w:rFonts w:ascii="Times New Roman" w:hAnsi="Times New Roman" w:cs="Times New Roman"/>
                <w:sz w:val="24"/>
                <w:szCs w:val="24"/>
              </w:rPr>
              <w:t>% к 2019</w:t>
            </w: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 xml:space="preserve"> году)</w:t>
            </w:r>
          </w:p>
        </w:tc>
        <w:tc>
          <w:tcPr>
            <w:tcW w:w="850" w:type="dxa"/>
            <w:tcBorders>
              <w:bottom w:val="nil"/>
            </w:tcBorders>
          </w:tcPr>
          <w:p w:rsidR="00A37FD9" w:rsidRPr="00A8087A" w:rsidRDefault="00A37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8" w:type="dxa"/>
            <w:tcBorders>
              <w:bottom w:val="nil"/>
            </w:tcBorders>
          </w:tcPr>
          <w:p w:rsidR="00A37FD9" w:rsidRPr="00A8087A" w:rsidRDefault="00D507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68" w:type="dxa"/>
            <w:tcBorders>
              <w:bottom w:val="nil"/>
            </w:tcBorders>
          </w:tcPr>
          <w:p w:rsidR="00A37FD9" w:rsidRPr="00A8087A" w:rsidRDefault="00A37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D4" w:rsidRPr="00A8087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69" w:type="dxa"/>
            <w:tcBorders>
              <w:bottom w:val="nil"/>
            </w:tcBorders>
          </w:tcPr>
          <w:p w:rsidR="00A37FD9" w:rsidRPr="00A8087A" w:rsidRDefault="00D507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7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4728D" w:rsidRPr="00D4728D">
        <w:tblPrEx>
          <w:tblBorders>
            <w:insideH w:val="nil"/>
          </w:tblBorders>
        </w:tblPrEx>
        <w:tc>
          <w:tcPr>
            <w:tcW w:w="9067" w:type="dxa"/>
            <w:gridSpan w:val="6"/>
            <w:tcBorders>
              <w:top w:val="nil"/>
            </w:tcBorders>
          </w:tcPr>
          <w:p w:rsidR="00A37FD9" w:rsidRPr="00D4728D" w:rsidRDefault="00A37FD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37FD9" w:rsidRPr="00933522" w:rsidRDefault="00A37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FD9" w:rsidRPr="00933522" w:rsidRDefault="00D430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 «</w:t>
      </w:r>
      <w:r w:rsidR="00A37FD9" w:rsidRPr="00933522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</w:p>
    <w:p w:rsidR="00A37FD9" w:rsidRPr="00933522" w:rsidRDefault="00A37F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муниципальной программы. Управление рисками</w:t>
      </w:r>
    </w:p>
    <w:p w:rsidR="00A37FD9" w:rsidRPr="00933522" w:rsidRDefault="00A37F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реа</w:t>
      </w:r>
      <w:r w:rsidR="00D430F9">
        <w:rPr>
          <w:rFonts w:ascii="Times New Roman" w:hAnsi="Times New Roman" w:cs="Times New Roman"/>
          <w:sz w:val="24"/>
          <w:szCs w:val="24"/>
        </w:rPr>
        <w:t>лизации муниципальной программы»</w:t>
      </w:r>
    </w:p>
    <w:p w:rsidR="00A37FD9" w:rsidRPr="00933522" w:rsidRDefault="00A37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FD9" w:rsidRPr="00933522" w:rsidRDefault="00A37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По итогам реализации Программы ожидается достижение следующих результатов:</w:t>
      </w:r>
    </w:p>
    <w:p w:rsidR="00A37FD9" w:rsidRPr="00933522" w:rsidRDefault="00A37FD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- укрепление единого культурного пространства, обеспечение выравнивания доступа к культурным ценностям и информационным ресурсам различных категорий граждан, проживающих на террито</w:t>
      </w:r>
      <w:r w:rsidR="00D430F9">
        <w:rPr>
          <w:rFonts w:ascii="Times New Roman" w:hAnsi="Times New Roman" w:cs="Times New Roman"/>
          <w:sz w:val="24"/>
          <w:szCs w:val="24"/>
        </w:rPr>
        <w:t>рии муниципального образования «Город Орел»</w:t>
      </w:r>
      <w:r w:rsidRPr="00933522">
        <w:rPr>
          <w:rFonts w:ascii="Times New Roman" w:hAnsi="Times New Roman" w:cs="Times New Roman"/>
          <w:sz w:val="24"/>
          <w:szCs w:val="24"/>
        </w:rPr>
        <w:t>;</w:t>
      </w:r>
    </w:p>
    <w:p w:rsidR="00A37FD9" w:rsidRPr="00933522" w:rsidRDefault="00A37FD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- повышение уровня привлекательности для различных возрастных и социальных групп организованного культурного досуга и, как следствие, увеличение количества посещений мероприятий, проводимых муниципальными учреждениями культуры;</w:t>
      </w:r>
    </w:p>
    <w:p w:rsidR="00A37FD9" w:rsidRPr="00933522" w:rsidRDefault="00A37FD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- сохранение и возрождение народного творчества, народных художественных промыслов;</w:t>
      </w:r>
    </w:p>
    <w:p w:rsidR="00A37FD9" w:rsidRPr="00933522" w:rsidRDefault="00A37FD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- внедрение инновационных технологий в деятельность учреждений культуры;</w:t>
      </w:r>
    </w:p>
    <w:p w:rsidR="00A37FD9" w:rsidRPr="00933522" w:rsidRDefault="00A37FD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- укрепление кадрового потенциала муниципальных учреждений культуры.</w:t>
      </w:r>
    </w:p>
    <w:p w:rsidR="00A37FD9" w:rsidRPr="00933522" w:rsidRDefault="00A37FD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К рискам реализации Программы, которыми может управлять ответственный исполнитель, уменьшая вероятность их возникновения, следует отнести следующие:</w:t>
      </w:r>
    </w:p>
    <w:p w:rsidR="00A37FD9" w:rsidRPr="00933522" w:rsidRDefault="00A37FD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1. Организационные риски, связанные с ошибками управления реализацией Программы, могут привести к невыполнению ряда мероприятий Программы или задержке в их выполнении.</w:t>
      </w:r>
    </w:p>
    <w:p w:rsidR="00A37FD9" w:rsidRPr="00933522" w:rsidRDefault="00A37FD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2. Финансовые риски, которые связаны с финансированием Программы в неполном объеме в связи с ограниченными возможностями бюджета.</w:t>
      </w:r>
    </w:p>
    <w:p w:rsidR="00A37FD9" w:rsidRPr="00933522" w:rsidRDefault="00A37FD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Кроме этого, могут возникнуть непредвиденные риски, связанные с кризисными явлениями в экономике, что может привести к снижению бюджетных доходов, ухудшению динамики основных экономических показателей.</w:t>
      </w:r>
    </w:p>
    <w:p w:rsidR="00A37FD9" w:rsidRPr="00933522" w:rsidRDefault="00A37FD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Поскольку в рамках реализации Программы практически отсутствуют возможности управления непредвиденными рисками, наибольшее внимание будет уделяться управлению организационными и финансовыми рисками за счет:</w:t>
      </w:r>
    </w:p>
    <w:p w:rsidR="00A37FD9" w:rsidRPr="00933522" w:rsidRDefault="00A37FD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>ежегодного уточнения перечня программных мероприятий посредством проведения мониторинга состояния развития отрасли, определения приоритетных направлений реализации Программы;</w:t>
      </w:r>
    </w:p>
    <w:p w:rsidR="00A37FD9" w:rsidRPr="00933522" w:rsidRDefault="00A37FD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 xml:space="preserve">ежегодного уточнения финансовых средств, предусмотренных на реализацию мероприятий Программы, в зависимости от достигнутых результатов; определения </w:t>
      </w:r>
      <w:r w:rsidRPr="00933522">
        <w:rPr>
          <w:rFonts w:ascii="Times New Roman" w:hAnsi="Times New Roman" w:cs="Times New Roman"/>
          <w:sz w:val="24"/>
          <w:szCs w:val="24"/>
        </w:rPr>
        <w:lastRenderedPageBreak/>
        <w:t>приоритетов для первоочередного финансирования; привлечения внебюджетных источников финансирования.</w:t>
      </w:r>
    </w:p>
    <w:p w:rsidR="00A37FD9" w:rsidRPr="00933522" w:rsidRDefault="00A37FD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522">
        <w:rPr>
          <w:rFonts w:ascii="Times New Roman" w:hAnsi="Times New Roman" w:cs="Times New Roman"/>
          <w:sz w:val="24"/>
          <w:szCs w:val="24"/>
        </w:rPr>
        <w:t xml:space="preserve">Для проведения мониторинга реализации Программы управление культуры администрации города Орла в соответствии с </w:t>
      </w:r>
      <w:hyperlink r:id="rId13">
        <w:r w:rsidRPr="00933522">
          <w:rPr>
            <w:rFonts w:ascii="Times New Roman" w:hAnsi="Times New Roman" w:cs="Times New Roman"/>
            <w:color w:val="0000FF"/>
            <w:sz w:val="24"/>
            <w:szCs w:val="24"/>
          </w:rPr>
          <w:t>пунктами 4.5</w:t>
        </w:r>
      </w:hyperlink>
      <w:r w:rsidRPr="00933522">
        <w:rPr>
          <w:rFonts w:ascii="Times New Roman" w:hAnsi="Times New Roman" w:cs="Times New Roman"/>
          <w:sz w:val="24"/>
          <w:szCs w:val="24"/>
        </w:rPr>
        <w:t xml:space="preserve"> </w:t>
      </w:r>
      <w:r w:rsidR="00DF3F58">
        <w:rPr>
          <w:rFonts w:ascii="Times New Roman" w:hAnsi="Times New Roman" w:cs="Times New Roman"/>
          <w:sz w:val="24"/>
          <w:szCs w:val="24"/>
        </w:rPr>
        <w:t>–</w:t>
      </w:r>
      <w:r w:rsidRPr="00933522">
        <w:rPr>
          <w:rFonts w:ascii="Times New Roman" w:hAnsi="Times New Roman" w:cs="Times New Roman"/>
          <w:sz w:val="24"/>
          <w:szCs w:val="24"/>
        </w:rPr>
        <w:t xml:space="preserve"> </w:t>
      </w:r>
      <w:hyperlink r:id="rId14">
        <w:r w:rsidRPr="00933522">
          <w:rPr>
            <w:rFonts w:ascii="Times New Roman" w:hAnsi="Times New Roman" w:cs="Times New Roman"/>
            <w:color w:val="0000FF"/>
            <w:sz w:val="24"/>
            <w:szCs w:val="24"/>
          </w:rPr>
          <w:t>4.7</w:t>
        </w:r>
      </w:hyperlink>
      <w:r w:rsidRPr="00933522">
        <w:rPr>
          <w:rFonts w:ascii="Times New Roman" w:hAnsi="Times New Roman" w:cs="Times New Roman"/>
          <w:sz w:val="24"/>
          <w:szCs w:val="24"/>
        </w:rPr>
        <w:t xml:space="preserve"> Порядка разработки, реализации и оценки эффективности муниципальных</w:t>
      </w:r>
      <w:r w:rsidRPr="001D7C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0E6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 города Орла, утвержденного постановлением Администр</w:t>
      </w:r>
      <w:r w:rsidR="00954BCC" w:rsidRPr="00230E66">
        <w:rPr>
          <w:rFonts w:ascii="Times New Roman" w:hAnsi="Times New Roman" w:cs="Times New Roman"/>
          <w:color w:val="000000" w:themeColor="text1"/>
          <w:sz w:val="24"/>
          <w:szCs w:val="24"/>
        </w:rPr>
        <w:t>ации города Орла от 28.10.2013 №</w:t>
      </w:r>
      <w:r w:rsidRPr="00230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4849, </w:t>
      </w:r>
      <w:r w:rsidRPr="00933522">
        <w:rPr>
          <w:rFonts w:ascii="Times New Roman" w:hAnsi="Times New Roman" w:cs="Times New Roman"/>
          <w:sz w:val="24"/>
          <w:szCs w:val="24"/>
        </w:rPr>
        <w:t>представляет в финансово-экономическое управление администрации города Орла необходимую отчетную информацию ежеквартально в срок до 15 числа месяца, следующего за отчетным периодом (1 квартал, полугодие, 9 месяцев</w:t>
      </w:r>
      <w:proofErr w:type="gramEnd"/>
      <w:r w:rsidRPr="00933522">
        <w:rPr>
          <w:rFonts w:ascii="Times New Roman" w:hAnsi="Times New Roman" w:cs="Times New Roman"/>
          <w:sz w:val="24"/>
          <w:szCs w:val="24"/>
        </w:rPr>
        <w:t xml:space="preserve">), и ежегодно в срок до 1 марта года, следующего за </w:t>
      </w:r>
      <w:proofErr w:type="gramStart"/>
      <w:r w:rsidRPr="00933522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933522">
        <w:rPr>
          <w:rFonts w:ascii="Times New Roman" w:hAnsi="Times New Roman" w:cs="Times New Roman"/>
          <w:sz w:val="24"/>
          <w:szCs w:val="24"/>
        </w:rPr>
        <w:t>, - отчет о реализации Программы за истекший год.</w:t>
      </w:r>
    </w:p>
    <w:p w:rsidR="00A37FD9" w:rsidRPr="00933522" w:rsidRDefault="00A37FD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управлением культуры администрации города Орла по итогам ее исполнения за отчетный финансовый год и в целом после завершения реализации Программы в соответствии с </w:t>
      </w:r>
      <w:hyperlink r:id="rId15">
        <w:r w:rsidRPr="00933522">
          <w:rPr>
            <w:rFonts w:ascii="Times New Roman" w:hAnsi="Times New Roman" w:cs="Times New Roman"/>
            <w:color w:val="0000FF"/>
            <w:sz w:val="24"/>
            <w:szCs w:val="24"/>
          </w:rPr>
          <w:t>разделом V</w:t>
        </w:r>
      </w:hyperlink>
      <w:r w:rsidRPr="00933522">
        <w:rPr>
          <w:rFonts w:ascii="Times New Roman" w:hAnsi="Times New Roman" w:cs="Times New Roman"/>
          <w:sz w:val="24"/>
          <w:szCs w:val="24"/>
        </w:rPr>
        <w:t xml:space="preserve"> Порядка разработки, реализации и оценки эффективности муниципальных программ города Орла, утвержденного постановлением Администр</w:t>
      </w:r>
      <w:r w:rsidR="00954BCC">
        <w:rPr>
          <w:rFonts w:ascii="Times New Roman" w:hAnsi="Times New Roman" w:cs="Times New Roman"/>
          <w:sz w:val="24"/>
          <w:szCs w:val="24"/>
        </w:rPr>
        <w:t>ации города Орла от 28.10.2013 №</w:t>
      </w:r>
      <w:r w:rsidRPr="00933522">
        <w:rPr>
          <w:rFonts w:ascii="Times New Roman" w:hAnsi="Times New Roman" w:cs="Times New Roman"/>
          <w:sz w:val="24"/>
          <w:szCs w:val="24"/>
        </w:rPr>
        <w:t xml:space="preserve"> 4849.</w:t>
      </w:r>
    </w:p>
    <w:p w:rsidR="00A37FD9" w:rsidRPr="00933522" w:rsidRDefault="00A37FD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22">
        <w:rPr>
          <w:rFonts w:ascii="Times New Roman" w:hAnsi="Times New Roman" w:cs="Times New Roman"/>
          <w:sz w:val="24"/>
          <w:szCs w:val="24"/>
        </w:rPr>
        <w:t xml:space="preserve">Программа считается </w:t>
      </w:r>
      <w:proofErr w:type="gramStart"/>
      <w:r w:rsidRPr="00933522">
        <w:rPr>
          <w:rFonts w:ascii="Times New Roman" w:hAnsi="Times New Roman" w:cs="Times New Roman"/>
          <w:sz w:val="24"/>
          <w:szCs w:val="24"/>
        </w:rPr>
        <w:t>завершенной</w:t>
      </w:r>
      <w:proofErr w:type="gramEnd"/>
      <w:r w:rsidRPr="00933522">
        <w:rPr>
          <w:rFonts w:ascii="Times New Roman" w:hAnsi="Times New Roman" w:cs="Times New Roman"/>
          <w:sz w:val="24"/>
          <w:szCs w:val="24"/>
        </w:rPr>
        <w:t xml:space="preserve"> и ее финансирование прекращается после завершения сроков реализации Программы и выполнения всех программных мероприятий.</w:t>
      </w:r>
    </w:p>
    <w:p w:rsidR="00954BCC" w:rsidRDefault="00954BCC">
      <w:pPr>
        <w:pStyle w:val="ConsPlusNormal"/>
        <w:jc w:val="right"/>
        <w:outlineLvl w:val="1"/>
      </w:pPr>
    </w:p>
    <w:p w:rsidR="00954BCC" w:rsidRDefault="00954BCC">
      <w:pPr>
        <w:pStyle w:val="ConsPlusNormal"/>
        <w:jc w:val="right"/>
        <w:outlineLvl w:val="1"/>
      </w:pPr>
    </w:p>
    <w:p w:rsidR="00954BCC" w:rsidRDefault="00954BCC">
      <w:pPr>
        <w:pStyle w:val="ConsPlusNormal"/>
        <w:jc w:val="right"/>
        <w:outlineLvl w:val="1"/>
      </w:pPr>
    </w:p>
    <w:p w:rsidR="00954BCC" w:rsidRDefault="00954BCC">
      <w:pPr>
        <w:pStyle w:val="ConsPlusNormal"/>
        <w:jc w:val="right"/>
        <w:outlineLvl w:val="1"/>
      </w:pPr>
    </w:p>
    <w:p w:rsidR="00954BCC" w:rsidRDefault="00954BCC">
      <w:pPr>
        <w:pStyle w:val="ConsPlusNormal"/>
        <w:jc w:val="right"/>
        <w:outlineLvl w:val="1"/>
      </w:pPr>
    </w:p>
    <w:p w:rsidR="00954BCC" w:rsidRPr="00DF3F58" w:rsidRDefault="00DF3F58" w:rsidP="00DF3F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DF3F58">
        <w:rPr>
          <w:rFonts w:ascii="Times New Roman" w:hAnsi="Times New Roman" w:cs="Times New Roman"/>
          <w:sz w:val="24"/>
          <w:szCs w:val="24"/>
        </w:rPr>
        <w:t>Начал</w:t>
      </w:r>
      <w:r>
        <w:rPr>
          <w:rFonts w:ascii="Times New Roman" w:hAnsi="Times New Roman" w:cs="Times New Roman"/>
          <w:sz w:val="24"/>
          <w:szCs w:val="24"/>
        </w:rPr>
        <w:t>ьник управления культуры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3F58">
        <w:rPr>
          <w:rFonts w:ascii="Times New Roman" w:hAnsi="Times New Roman" w:cs="Times New Roman"/>
          <w:sz w:val="24"/>
          <w:szCs w:val="24"/>
        </w:rPr>
        <w:t>Л.Е. Осипенко</w:t>
      </w:r>
    </w:p>
    <w:p w:rsidR="00A37FD9" w:rsidRDefault="00A37FD9">
      <w:pPr>
        <w:pStyle w:val="ConsPlusNormal"/>
        <w:sectPr w:rsidR="00A37FD9" w:rsidSect="00C53E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0C02" w:rsidRDefault="003B0C02" w:rsidP="00230E66"/>
    <w:sectPr w:rsidR="003B0C0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D9"/>
    <w:rsid w:val="000438BF"/>
    <w:rsid w:val="00095ED7"/>
    <w:rsid w:val="000A0C91"/>
    <w:rsid w:val="001017D9"/>
    <w:rsid w:val="001161B9"/>
    <w:rsid w:val="001231F4"/>
    <w:rsid w:val="00137CCC"/>
    <w:rsid w:val="00170B8A"/>
    <w:rsid w:val="001A3FC3"/>
    <w:rsid w:val="001C2431"/>
    <w:rsid w:val="001D7C0E"/>
    <w:rsid w:val="001F5202"/>
    <w:rsid w:val="001F76FF"/>
    <w:rsid w:val="00230E66"/>
    <w:rsid w:val="002E4074"/>
    <w:rsid w:val="003B0C02"/>
    <w:rsid w:val="003C5C4C"/>
    <w:rsid w:val="00403A62"/>
    <w:rsid w:val="004852AB"/>
    <w:rsid w:val="004F0DD8"/>
    <w:rsid w:val="00535790"/>
    <w:rsid w:val="00552788"/>
    <w:rsid w:val="005B607F"/>
    <w:rsid w:val="0076611D"/>
    <w:rsid w:val="00822055"/>
    <w:rsid w:val="008317F1"/>
    <w:rsid w:val="00837712"/>
    <w:rsid w:val="00877515"/>
    <w:rsid w:val="008C4D98"/>
    <w:rsid w:val="00933522"/>
    <w:rsid w:val="00954BCC"/>
    <w:rsid w:val="009B35A8"/>
    <w:rsid w:val="009E2429"/>
    <w:rsid w:val="00A37FD9"/>
    <w:rsid w:val="00A71D2A"/>
    <w:rsid w:val="00A8087A"/>
    <w:rsid w:val="00AD2307"/>
    <w:rsid w:val="00C53E14"/>
    <w:rsid w:val="00C625B7"/>
    <w:rsid w:val="00D430F9"/>
    <w:rsid w:val="00D4728D"/>
    <w:rsid w:val="00D507D4"/>
    <w:rsid w:val="00D97F61"/>
    <w:rsid w:val="00DB5305"/>
    <w:rsid w:val="00DE68D6"/>
    <w:rsid w:val="00DF3F58"/>
    <w:rsid w:val="00E110C9"/>
    <w:rsid w:val="00E725F0"/>
    <w:rsid w:val="00F25154"/>
    <w:rsid w:val="00FB4601"/>
    <w:rsid w:val="00F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F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16"/>
      <w:lang w:eastAsia="ru-RU"/>
    </w:rPr>
  </w:style>
  <w:style w:type="paragraph" w:customStyle="1" w:styleId="ConsPlusNonformat">
    <w:name w:val="ConsPlusNonformat"/>
    <w:rsid w:val="00A37F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7F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37F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37F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37F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37F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37F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C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1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F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16"/>
      <w:lang w:eastAsia="ru-RU"/>
    </w:rPr>
  </w:style>
  <w:style w:type="paragraph" w:customStyle="1" w:styleId="ConsPlusNonformat">
    <w:name w:val="ConsPlusNonformat"/>
    <w:rsid w:val="00A37F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7F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37F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37F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37F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37F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37F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C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1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3699B785640F7A13AF6734DA28E8D9A3EC28D59BED966955949C78B338764E982815B961770983EC21419DBEABTDG" TargetMode="External"/><Relationship Id="rId13" Type="http://schemas.openxmlformats.org/officeDocument/2006/relationships/hyperlink" Target="consultantplus://offline/ref=363699B785640F7A13AF7939CC44B7D6A0E574D99BEB9D3A0CCBC725E4317C19CD6714F7277F1682EC3D4495B7EB21D8075EC48B230B67C38737B3ADT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3699B785640F7A13AF6734DA28E8D9A4E629D091EE966955949C78B338764E982815B961770983EC21419DBEABTDG" TargetMode="External"/><Relationship Id="rId12" Type="http://schemas.openxmlformats.org/officeDocument/2006/relationships/hyperlink" Target="consultantplus://offline/ref=363699B785640F7A13AF7939CC44B7D6A0E574D994ED9F3F0BCBC725E4317C19CD6714E527271A80E921429DA2BD709EA5T0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3699B785640F7A13AF7939CC44B7D6A0E574D99BEB9D3A0CCBC725E4317C19CD6714F7277F1682EC3F4299B7EB21D8075EC48B230B67C38737B3ADT2G" TargetMode="External"/><Relationship Id="rId11" Type="http://schemas.openxmlformats.org/officeDocument/2006/relationships/hyperlink" Target="consultantplus://offline/ref=363699B785640F7A13AF7939CC44B7D6A0E574D995E89E3A09CBC725E4317C19CD6714E527271A80E921429DA2BD709EA5T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3699B785640F7A13AF7939CC44B7D6A0E574D99BEB9D3A0CCBC725E4317C19CD6714F7277F1682EC3F4A9BB7EB21D8075EC48B230B67C38737B3ADT2G" TargetMode="External"/><Relationship Id="rId10" Type="http://schemas.openxmlformats.org/officeDocument/2006/relationships/hyperlink" Target="consultantplus://offline/ref=363699B785640F7A13AF6734DA28E8D9A6E928D393EC966955949C78B338764E982815B961770983EC21419DBEABT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3699B785640F7A13AF6734DA28E8D9A6EC23D797EE966955949C78B338764E982815B961770983EC21419DBEABTDG" TargetMode="External"/><Relationship Id="rId14" Type="http://schemas.openxmlformats.org/officeDocument/2006/relationships/hyperlink" Target="consultantplus://offline/ref=363699B785640F7A13AF7939CC44B7D6A0E574D99BEB9D3A0CCBC725E4317C19CD6714F7277F1682EC3D4B9DB7EB21D8075EC48B230B67C38737B3ADT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0F4D-9F72-45C2-8369-A6449B46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2022-12-29T13:59:00Z</cp:lastPrinted>
  <dcterms:created xsi:type="dcterms:W3CDTF">2022-11-17T11:57:00Z</dcterms:created>
  <dcterms:modified xsi:type="dcterms:W3CDTF">2022-12-29T14:00:00Z</dcterms:modified>
</cp:coreProperties>
</file>