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D7" w:rsidRPr="005E12D0" w:rsidRDefault="003979D7" w:rsidP="003979D7">
      <w:pPr>
        <w:shd w:val="clear" w:color="auto" w:fill="FFFFFF"/>
        <w:spacing w:after="0" w:line="24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Регламент </w:t>
      </w:r>
      <w:r w:rsidRPr="005E12D0">
        <w:rPr>
          <w:rFonts w:ascii="Times New Roman" w:eastAsia="Times New Roman" w:hAnsi="Times New Roman" w:cs="Times New Roman"/>
          <w:color w:val="1A1A1A"/>
          <w:sz w:val="28"/>
          <w:szCs w:val="28"/>
          <w:lang w:eastAsia="ru-RU"/>
        </w:rPr>
        <w:t>предоставления муниципальной услуги</w:t>
      </w:r>
    </w:p>
    <w:p w:rsidR="0087148F" w:rsidRDefault="003979D7" w:rsidP="003979D7">
      <w:pPr>
        <w:jc w:val="center"/>
        <w:rPr>
          <w:rFonts w:ascii="Times New Roman" w:hAnsi="Times New Roman"/>
          <w:sz w:val="28"/>
          <w:szCs w:val="28"/>
        </w:rPr>
      </w:pPr>
      <w:r>
        <w:rPr>
          <w:rFonts w:ascii="Times New Roman" w:hAnsi="Times New Roman" w:cs="Times New Roman"/>
          <w:sz w:val="28"/>
          <w:szCs w:val="28"/>
        </w:rPr>
        <w:t>«</w:t>
      </w:r>
      <w:r w:rsidRPr="00570E90">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w:t>
      </w:r>
      <w:r>
        <w:rPr>
          <w:rFonts w:ascii="Times New Roman" w:hAnsi="Times New Roman"/>
          <w:sz w:val="28"/>
          <w:szCs w:val="28"/>
        </w:rPr>
        <w:t>«</w:t>
      </w:r>
      <w:r w:rsidRPr="00F70B67">
        <w:rPr>
          <w:rFonts w:ascii="Times New Roman" w:hAnsi="Times New Roman"/>
          <w:sz w:val="28"/>
          <w:szCs w:val="28"/>
        </w:rPr>
        <w:t>Выдача предварительного разрешения на распоряжение средствами (частью средств) материнского (семейного) капитала усыновителям, опекунам (попе</w:t>
      </w:r>
      <w:r>
        <w:rPr>
          <w:rFonts w:ascii="Times New Roman" w:hAnsi="Times New Roman"/>
          <w:sz w:val="28"/>
          <w:szCs w:val="28"/>
        </w:rPr>
        <w:t>чителям) или приемным родителям»</w:t>
      </w:r>
    </w:p>
    <w:p w:rsidR="003979D7" w:rsidRPr="003979D7" w:rsidRDefault="003979D7" w:rsidP="003979D7">
      <w:pPr>
        <w:pStyle w:val="ConsPlusTitle"/>
        <w:ind w:firstLine="540"/>
        <w:jc w:val="both"/>
        <w:outlineLvl w:val="2"/>
        <w:rPr>
          <w:rFonts w:ascii="Times New Roman" w:hAnsi="Times New Roman" w:cs="Times New Roman"/>
          <w:sz w:val="28"/>
          <w:szCs w:val="28"/>
        </w:rPr>
      </w:pPr>
      <w:r w:rsidRPr="003979D7">
        <w:rPr>
          <w:rFonts w:ascii="Times New Roman" w:hAnsi="Times New Roman" w:cs="Times New Roman"/>
          <w:sz w:val="28"/>
          <w:szCs w:val="28"/>
        </w:rPr>
        <w:t>Перечень документов, необходимых для предоставления муниципальной услуги</w:t>
      </w:r>
      <w:bookmarkStart w:id="0" w:name="P159"/>
      <w:bookmarkEnd w:id="0"/>
      <w:r w:rsidRPr="003979D7">
        <w:rPr>
          <w:rFonts w:ascii="Times New Roman" w:hAnsi="Times New Roman" w:cs="Times New Roman"/>
          <w:sz w:val="28"/>
          <w:szCs w:val="28"/>
        </w:rPr>
        <w:t>:</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 заявление;</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2) копии паспортов законных представителей (усыновителей, опекунов, попечителей, приемных родителей) несовершеннолетнего;</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3) копия свидетельства о заключении брака (при наличии);</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4) копия свидетельства о рождении несовершеннолетнего;</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5) копия паспорта несовершеннолетнего в возрасте от четырнадцати до восемнадцати лет;</w:t>
      </w:r>
    </w:p>
    <w:p w:rsidR="003979D7" w:rsidRPr="003979D7" w:rsidRDefault="003979D7" w:rsidP="003979D7">
      <w:pPr>
        <w:pStyle w:val="ConsPlusNormal"/>
        <w:ind w:firstLine="540"/>
        <w:jc w:val="both"/>
        <w:rPr>
          <w:rFonts w:ascii="Times New Roman" w:hAnsi="Times New Roman" w:cs="Times New Roman"/>
          <w:sz w:val="28"/>
          <w:szCs w:val="28"/>
        </w:rPr>
      </w:pPr>
      <w:bookmarkStart w:id="1" w:name="P165"/>
      <w:bookmarkEnd w:id="1"/>
      <w:r w:rsidRPr="003979D7">
        <w:rPr>
          <w:rFonts w:ascii="Times New Roman" w:hAnsi="Times New Roman" w:cs="Times New Roman"/>
          <w:sz w:val="28"/>
          <w:szCs w:val="28"/>
        </w:rPr>
        <w:t>6) копия документа, подтверждающего изменение фамилии (в случае изменения фамилии);</w:t>
      </w:r>
    </w:p>
    <w:p w:rsidR="003979D7" w:rsidRPr="003979D7" w:rsidRDefault="003979D7" w:rsidP="003979D7">
      <w:pPr>
        <w:pStyle w:val="ConsPlusNormal"/>
        <w:ind w:firstLine="540"/>
        <w:jc w:val="both"/>
        <w:rPr>
          <w:rFonts w:ascii="Times New Roman" w:hAnsi="Times New Roman" w:cs="Times New Roman"/>
          <w:sz w:val="28"/>
          <w:szCs w:val="28"/>
        </w:rPr>
      </w:pPr>
      <w:bookmarkStart w:id="2" w:name="P166"/>
      <w:bookmarkEnd w:id="2"/>
      <w:r w:rsidRPr="003979D7">
        <w:rPr>
          <w:rFonts w:ascii="Times New Roman" w:hAnsi="Times New Roman" w:cs="Times New Roman"/>
          <w:sz w:val="28"/>
          <w:szCs w:val="28"/>
        </w:rPr>
        <w:t>7) копия решения суда об усыновлении ребенка (в случае обращения усыновителя);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8) копия акта органа местного самоуправления о назначении опеки (попечительства) над несовершеннолетним (в случае обращения опекуна, попечителя, приемного родителя);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9) справка о составе семьи;</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10) копия государственного сертификата на материнский (семейный) капитал;</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11) справка Фонда социального и пенсионного страхования РФ о размере (остатке) материнского (семейного) капитала.</w:t>
      </w:r>
    </w:p>
    <w:p w:rsidR="003979D7" w:rsidRPr="003979D7" w:rsidRDefault="003979D7" w:rsidP="003979D7">
      <w:pPr>
        <w:pStyle w:val="ConsPlusNormal"/>
        <w:jc w:val="both"/>
        <w:rPr>
          <w:rFonts w:ascii="Times New Roman" w:hAnsi="Times New Roman" w:cs="Times New Roman"/>
          <w:sz w:val="28"/>
          <w:szCs w:val="28"/>
        </w:rPr>
      </w:pPr>
    </w:p>
    <w:p w:rsidR="003979D7" w:rsidRPr="003979D7" w:rsidRDefault="003979D7" w:rsidP="003979D7">
      <w:pPr>
        <w:pStyle w:val="ConsPlusNormal"/>
        <w:ind w:firstLine="540"/>
        <w:jc w:val="both"/>
        <w:rPr>
          <w:rFonts w:ascii="Times New Roman" w:hAnsi="Times New Roman" w:cs="Times New Roman"/>
          <w:b/>
          <w:sz w:val="28"/>
          <w:szCs w:val="28"/>
        </w:rPr>
      </w:pPr>
      <w:r w:rsidRPr="003979D7">
        <w:rPr>
          <w:rFonts w:ascii="Times New Roman" w:hAnsi="Times New Roman" w:cs="Times New Roman"/>
          <w:b/>
          <w:sz w:val="28"/>
          <w:szCs w:val="28"/>
        </w:rPr>
        <w:t>В случае направления средств (части средств) материнского (семейного) капитала на приобретение (строительство) жилого помещения, уплату первоначального взноса и (или) погашение основного долга и уплату процентов по кредитам и займам на приобретение жилого помещения заявитель предоставляет:</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 копию договора купли-продажи жилого помещения - в случае приобретения жилого помещения;</w:t>
      </w:r>
    </w:p>
    <w:p w:rsidR="003979D7" w:rsidRPr="003979D7" w:rsidRDefault="003979D7" w:rsidP="003979D7">
      <w:pPr>
        <w:pStyle w:val="ConsPlusNormal"/>
        <w:ind w:firstLine="540"/>
        <w:jc w:val="both"/>
        <w:rPr>
          <w:rFonts w:ascii="Times New Roman" w:hAnsi="Times New Roman" w:cs="Times New Roman"/>
          <w:sz w:val="28"/>
          <w:szCs w:val="28"/>
        </w:rPr>
      </w:pPr>
      <w:proofErr w:type="gramStart"/>
      <w:r w:rsidRPr="003979D7">
        <w:rPr>
          <w:rFonts w:ascii="Times New Roman" w:hAnsi="Times New Roman" w:cs="Times New Roman"/>
          <w:sz w:val="28"/>
          <w:szCs w:val="28"/>
        </w:rPr>
        <w:t>2) копию договора участия в долевом строительстве жилья - в случае приобретения жилого помещения по договору участия в долевом строительстве жилья;</w:t>
      </w:r>
      <w:proofErr w:type="gramEnd"/>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3) документ, содержащий сведения о внесенной сумме в счет уплаты цены договора участия в долевом строительстве жилья и об оставшейся неуплаченной сумме по договору, - в случае приобретения жилого помещения по договору участия в долевом строительстве жилья;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4) копию кредитного договора (договора займа) на приобретение жилья - в случае приобретения жилого помещения с привлечением заемных средств (ипотечного кредита);</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lastRenderedPageBreak/>
        <w:t>5) копию договора об ипотеке, если кредитным договором предусмотрено его заключение, - в случае приобретения жилого помещения с привлечением заемных средств (ипотечного кредита);</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6) копию договора уступки права требования (цессия) - в случае приобретения жилого помещения по договору уступки права требования (цессия);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7) копию кредитного договора (договора займа) либо копию договора об ипотеке - в случае погашения основного долга и уплаты процентов по кредиту (займу) на приобретение жилого помещения;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8) справку кредитной организации о размерах остатка основного долга и остатка задолженности по выплате процентов за пользование кредитом (займом) либо по договору уступки права требования (цессия) - в случае погашения основного долга и уплаты процентов по кредиту (займу) на приобретение жилого помещения;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9) копию выписки из Единого государственного реестра недвижимости, содержащей информацию о правах на жилое помещение, приобретенное с использованием кредитных (заемных) средств, - в случае погашения основного долга и уплаты процентов по кредиту (займу) на приобретение жилого помещения;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10) копию договора участия в долевом строительстве, если объект жилищного строительства не введен в эксплуатацию, - в случае погашения основного долга и уплаты процентов по кредиту (займу) на приобретение жилого помещения.</w:t>
      </w:r>
    </w:p>
    <w:p w:rsidR="003979D7" w:rsidRPr="003979D7" w:rsidRDefault="003979D7" w:rsidP="003979D7">
      <w:pPr>
        <w:pStyle w:val="ConsPlusNormal"/>
        <w:jc w:val="both"/>
        <w:rPr>
          <w:rFonts w:ascii="Times New Roman" w:hAnsi="Times New Roman" w:cs="Times New Roman"/>
          <w:sz w:val="28"/>
          <w:szCs w:val="28"/>
        </w:rPr>
      </w:pPr>
    </w:p>
    <w:p w:rsidR="003979D7" w:rsidRPr="003979D7" w:rsidRDefault="003979D7" w:rsidP="003979D7">
      <w:pPr>
        <w:pStyle w:val="ConsPlusNormal"/>
        <w:ind w:firstLine="540"/>
        <w:jc w:val="both"/>
        <w:rPr>
          <w:rFonts w:ascii="Times New Roman" w:hAnsi="Times New Roman" w:cs="Times New Roman"/>
          <w:b/>
          <w:sz w:val="28"/>
          <w:szCs w:val="28"/>
        </w:rPr>
      </w:pPr>
      <w:r w:rsidRPr="003979D7">
        <w:rPr>
          <w:rFonts w:ascii="Times New Roman" w:hAnsi="Times New Roman" w:cs="Times New Roman"/>
          <w:b/>
          <w:sz w:val="28"/>
          <w:szCs w:val="28"/>
        </w:rPr>
        <w:t>В случае направления средств (части средств) материнского (семейного) капитала на строительство, реконструкцию объекта индивидуального жилищного строительства заявитель предоставляет:</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 копию документа, подтверждающего право собственности либо право постоянного (бессрочного) пользования, либо право пожизненного наследуемого владения, либо право аренды, либо право безвозмездного срочного пользования земельным участком, на котором осуществляется строительство объекта индивидуального жилищного строительства;</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2) копию разрешения на строительство;</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3) копию выписки из Единого государственного реестра недвижимости о правах лица на объект индивидуального жилищного строительства - в случае его реконструкции;</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3) копию договора строительного подряда.</w:t>
      </w:r>
    </w:p>
    <w:p w:rsidR="003979D7" w:rsidRPr="003979D7" w:rsidRDefault="003979D7" w:rsidP="003979D7">
      <w:pPr>
        <w:pStyle w:val="ConsPlusNormal"/>
        <w:jc w:val="both"/>
        <w:rPr>
          <w:rFonts w:ascii="Times New Roman" w:hAnsi="Times New Roman" w:cs="Times New Roman"/>
          <w:sz w:val="28"/>
          <w:szCs w:val="28"/>
        </w:rPr>
      </w:pPr>
    </w:p>
    <w:p w:rsidR="003979D7" w:rsidRPr="003979D7" w:rsidRDefault="003979D7" w:rsidP="003979D7">
      <w:pPr>
        <w:pStyle w:val="ConsPlusNormal"/>
        <w:ind w:firstLine="540"/>
        <w:jc w:val="both"/>
        <w:rPr>
          <w:rFonts w:ascii="Times New Roman" w:hAnsi="Times New Roman" w:cs="Times New Roman"/>
          <w:b/>
          <w:sz w:val="28"/>
          <w:szCs w:val="28"/>
        </w:rPr>
      </w:pPr>
      <w:r w:rsidRPr="003979D7">
        <w:rPr>
          <w:rFonts w:ascii="Times New Roman" w:hAnsi="Times New Roman" w:cs="Times New Roman"/>
          <w:b/>
          <w:sz w:val="28"/>
          <w:szCs w:val="28"/>
        </w:rPr>
        <w:t>В случае распоряжения средствами (частью средств) материнского (семейного) капитала с целью получения образования ребенком (детьми) и иных связанных с получением образования расходов заявитель предоставляет:</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1) копию договора на оказание платных образовательных услуг;</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2) копию лицензии на право осуществления образовательной деятельности, выданную образовательному учреждению;</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lastRenderedPageBreak/>
        <w:t>3) копию свидетельства о государственной аккредитации негосударственного образовательного учреждения (за исключением дошкольного образовательного учреждения, образовательного учреждения дополнительного образования);</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4) копию договора найма жилого помещения в общежитии (с указанием суммы и сроков внесения платы) - в случае направления средств на оплату пользования жилым помещением и коммунальных услуг в общежитии;</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5) справку из организации, подтверждающую факт проживания ребенка (детей) в общежитии, - в случае направления средств на оплату пользования жилым помещением и коммунальных услуг в общежитии;</w:t>
      </w:r>
    </w:p>
    <w:p w:rsidR="003979D7" w:rsidRPr="003979D7" w:rsidRDefault="003979D7" w:rsidP="003979D7">
      <w:pPr>
        <w:pStyle w:val="ConsPlusNormal"/>
        <w:ind w:firstLine="540"/>
        <w:jc w:val="both"/>
        <w:rPr>
          <w:rFonts w:ascii="Times New Roman" w:hAnsi="Times New Roman" w:cs="Times New Roman"/>
          <w:sz w:val="28"/>
          <w:szCs w:val="28"/>
        </w:rPr>
      </w:pPr>
      <w:proofErr w:type="gramStart"/>
      <w:r w:rsidRPr="003979D7">
        <w:rPr>
          <w:rFonts w:ascii="Times New Roman" w:hAnsi="Times New Roman" w:cs="Times New Roman"/>
          <w:sz w:val="28"/>
          <w:szCs w:val="28"/>
        </w:rPr>
        <w:t>6) копию договора между организацией и лицом, включающего в себя обязательства организации по содержанию ребенка (детей) и (или) присмотру и уходу за ребенком (детьми) в организации и расчет размера платы за содержание ребенка (детей) и (или) присмотр и уход за ребенком (детьми) в организации, - в случае направления средств на оплату содержания ребенка (детей) и (или) присмотра и ухода за ребенком</w:t>
      </w:r>
      <w:proofErr w:type="gramEnd"/>
      <w:r w:rsidRPr="003979D7">
        <w:rPr>
          <w:rFonts w:ascii="Times New Roman" w:hAnsi="Times New Roman" w:cs="Times New Roman"/>
          <w:sz w:val="28"/>
          <w:szCs w:val="28"/>
        </w:rPr>
        <w:t xml:space="preserve"> (детьми) и (или) присмотра за ребенком (детьми) в организации, реализующей образовательные программы дошкольного образования и (или) образовательные программы начального общего, основного общего и среднего общего образования.</w:t>
      </w:r>
    </w:p>
    <w:p w:rsidR="003979D7" w:rsidRPr="003979D7" w:rsidRDefault="003979D7" w:rsidP="003979D7">
      <w:pPr>
        <w:spacing w:after="0" w:line="240" w:lineRule="auto"/>
        <w:jc w:val="center"/>
        <w:rPr>
          <w:rFonts w:ascii="Times New Roman" w:hAnsi="Times New Roman" w:cs="Times New Roman"/>
          <w:sz w:val="28"/>
          <w:szCs w:val="28"/>
        </w:rPr>
      </w:pPr>
    </w:p>
    <w:p w:rsidR="003979D7" w:rsidRPr="003979D7" w:rsidRDefault="003979D7" w:rsidP="003979D7">
      <w:pPr>
        <w:spacing w:after="0" w:line="240" w:lineRule="auto"/>
        <w:jc w:val="center"/>
        <w:rPr>
          <w:rFonts w:ascii="Times New Roman" w:hAnsi="Times New Roman" w:cs="Times New Roman"/>
          <w:sz w:val="28"/>
          <w:szCs w:val="28"/>
        </w:rPr>
      </w:pPr>
    </w:p>
    <w:p w:rsidR="003979D7" w:rsidRPr="002121AD" w:rsidRDefault="003979D7" w:rsidP="003979D7">
      <w:pPr>
        <w:pStyle w:val="ConsPlusNormal"/>
        <w:ind w:firstLine="540"/>
        <w:jc w:val="both"/>
        <w:rPr>
          <w:rFonts w:ascii="Times New Roman" w:hAnsi="Times New Roman" w:cs="Times New Roman"/>
          <w:b/>
          <w:sz w:val="28"/>
          <w:szCs w:val="28"/>
        </w:rPr>
      </w:pPr>
      <w:r w:rsidRPr="002121AD">
        <w:rPr>
          <w:rFonts w:ascii="Times New Roman" w:hAnsi="Times New Roman" w:cs="Times New Roman"/>
          <w:b/>
          <w:sz w:val="28"/>
          <w:szCs w:val="28"/>
        </w:rPr>
        <w:t>В случае распоряжения средствами (частью средств) материнского (семейного) капитала с целью приобретения товаров и услуг, предназначенных для социальной адаптации и интеграции в общество детей-инвалидов, заявитель предоставляет:</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 xml:space="preserve">1) копию индивидуальной программы реабилитации или </w:t>
      </w:r>
      <w:proofErr w:type="spellStart"/>
      <w:r w:rsidRPr="003979D7">
        <w:rPr>
          <w:rFonts w:ascii="Times New Roman" w:hAnsi="Times New Roman" w:cs="Times New Roman"/>
          <w:sz w:val="28"/>
          <w:szCs w:val="28"/>
        </w:rPr>
        <w:t>абилитации</w:t>
      </w:r>
      <w:proofErr w:type="spellEnd"/>
      <w:r w:rsidRPr="003979D7">
        <w:rPr>
          <w:rFonts w:ascii="Times New Roman" w:hAnsi="Times New Roman" w:cs="Times New Roman"/>
          <w:sz w:val="28"/>
          <w:szCs w:val="28"/>
        </w:rPr>
        <w:t xml:space="preserve"> ребенка-инвалида, действительной на день приобретения указанных товаров и услуг;</w:t>
      </w:r>
    </w:p>
    <w:p w:rsidR="003979D7" w:rsidRPr="003979D7" w:rsidRDefault="003979D7" w:rsidP="003979D7">
      <w:pPr>
        <w:pStyle w:val="ConsPlusNormal"/>
        <w:ind w:firstLine="540"/>
        <w:jc w:val="both"/>
        <w:rPr>
          <w:rFonts w:ascii="Times New Roman" w:hAnsi="Times New Roman" w:cs="Times New Roman"/>
          <w:sz w:val="28"/>
          <w:szCs w:val="28"/>
        </w:rPr>
      </w:pPr>
      <w:proofErr w:type="gramStart"/>
      <w:r w:rsidRPr="003979D7">
        <w:rPr>
          <w:rFonts w:ascii="Times New Roman" w:hAnsi="Times New Roman" w:cs="Times New Roman"/>
          <w:sz w:val="28"/>
          <w:szCs w:val="28"/>
        </w:rPr>
        <w:t>2) копии документов, подтверждающих расходы на приобретение указанных товаров и услуг (товарный или кассовый чек либо договор купли-продажи с товарным или кассовым чеком или приходным ордером и товарной накладной, либо договор возмездного оказания услуг с товарным или кассовым чеком или приходным ордером и товарной накладной, иные документы, подтверждающие оплату товаров и услуг, с указанием стоимости приобретенных товаров).</w:t>
      </w:r>
      <w:proofErr w:type="gramEnd"/>
    </w:p>
    <w:p w:rsidR="003979D7" w:rsidRPr="003979D7" w:rsidRDefault="003979D7" w:rsidP="003979D7">
      <w:pPr>
        <w:spacing w:after="0" w:line="240" w:lineRule="auto"/>
        <w:jc w:val="center"/>
        <w:rPr>
          <w:rFonts w:ascii="Times New Roman" w:hAnsi="Times New Roman" w:cs="Times New Roman"/>
          <w:sz w:val="28"/>
          <w:szCs w:val="28"/>
        </w:rPr>
      </w:pPr>
    </w:p>
    <w:p w:rsidR="003979D7" w:rsidRPr="002121AD" w:rsidRDefault="003979D7" w:rsidP="003979D7">
      <w:pPr>
        <w:pStyle w:val="ConsPlusNormal"/>
        <w:ind w:firstLine="540"/>
        <w:jc w:val="both"/>
        <w:rPr>
          <w:rFonts w:ascii="Times New Roman" w:hAnsi="Times New Roman" w:cs="Times New Roman"/>
          <w:b/>
          <w:sz w:val="28"/>
          <w:szCs w:val="28"/>
        </w:rPr>
      </w:pPr>
      <w:r w:rsidRPr="002121AD">
        <w:rPr>
          <w:rFonts w:ascii="Times New Roman" w:hAnsi="Times New Roman" w:cs="Times New Roman"/>
          <w:b/>
          <w:sz w:val="28"/>
          <w:szCs w:val="28"/>
        </w:rPr>
        <w:t>В случае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заявитель предоставляет:</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 xml:space="preserve">1) сведения, необходимые для расчета размера среднедушевого дохода семьи (при расчете среднедушевого дохода семьи применяются </w:t>
      </w:r>
      <w:r w:rsidR="002121AD">
        <w:rPr>
          <w:rFonts w:ascii="Times New Roman" w:hAnsi="Times New Roman" w:cs="Times New Roman"/>
          <w:sz w:val="28"/>
          <w:szCs w:val="28"/>
        </w:rPr>
        <w:t>«</w:t>
      </w:r>
      <w:hyperlink r:id="rId5">
        <w:r w:rsidRPr="003979D7">
          <w:rPr>
            <w:rFonts w:ascii="Times New Roman" w:hAnsi="Times New Roman" w:cs="Times New Roman"/>
            <w:sz w:val="28"/>
            <w:szCs w:val="28"/>
          </w:rPr>
          <w:t>Правила</w:t>
        </w:r>
      </w:hyperlink>
      <w:r w:rsidRPr="003979D7">
        <w:rPr>
          <w:rFonts w:ascii="Times New Roman" w:hAnsi="Times New Roman" w:cs="Times New Roman"/>
          <w:sz w:val="28"/>
          <w:szCs w:val="28"/>
        </w:rPr>
        <w:t xml:space="preserve"> направления средств (части средств) материнского (семейного) капитала на получение ежемесячной выплаты в связи с рождением (усыновлением) </w:t>
      </w:r>
      <w:r w:rsidRPr="003979D7">
        <w:rPr>
          <w:rFonts w:ascii="Times New Roman" w:hAnsi="Times New Roman" w:cs="Times New Roman"/>
          <w:sz w:val="28"/>
          <w:szCs w:val="28"/>
        </w:rPr>
        <w:lastRenderedPageBreak/>
        <w:t>ребенка до достижения им возраста трех лет</w:t>
      </w:r>
      <w:r w:rsidR="002121AD">
        <w:rPr>
          <w:rFonts w:ascii="Times New Roman" w:hAnsi="Times New Roman" w:cs="Times New Roman"/>
          <w:sz w:val="28"/>
          <w:szCs w:val="28"/>
        </w:rPr>
        <w:t>»</w:t>
      </w:r>
      <w:r w:rsidRPr="003979D7">
        <w:rPr>
          <w:rFonts w:ascii="Times New Roman" w:hAnsi="Times New Roman" w:cs="Times New Roman"/>
          <w:sz w:val="28"/>
          <w:szCs w:val="28"/>
        </w:rPr>
        <w:t>, утвержденные постановлением Правительства Российской</w:t>
      </w:r>
      <w:r w:rsidR="002121AD">
        <w:rPr>
          <w:rFonts w:ascii="Times New Roman" w:hAnsi="Times New Roman" w:cs="Times New Roman"/>
          <w:sz w:val="28"/>
          <w:szCs w:val="28"/>
        </w:rPr>
        <w:t xml:space="preserve"> Федерации от 01.02.2023 N 133 «</w:t>
      </w:r>
      <w:r w:rsidRPr="003979D7">
        <w:rPr>
          <w:rFonts w:ascii="Times New Roman" w:hAnsi="Times New Roman" w:cs="Times New Roman"/>
          <w:sz w:val="28"/>
          <w:szCs w:val="28"/>
        </w:rPr>
        <w:t>Об утверждении 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w:t>
      </w:r>
      <w:r w:rsidR="002121AD">
        <w:rPr>
          <w:rFonts w:ascii="Times New Roman" w:hAnsi="Times New Roman" w:cs="Times New Roman"/>
          <w:sz w:val="28"/>
          <w:szCs w:val="28"/>
        </w:rPr>
        <w:t>»</w:t>
      </w:r>
      <w:bookmarkStart w:id="3" w:name="_GoBack"/>
      <w:bookmarkEnd w:id="3"/>
      <w:r w:rsidRPr="003979D7">
        <w:rPr>
          <w:rFonts w:ascii="Times New Roman" w:hAnsi="Times New Roman" w:cs="Times New Roman"/>
          <w:sz w:val="28"/>
          <w:szCs w:val="28"/>
        </w:rPr>
        <w:t>);</w:t>
      </w:r>
    </w:p>
    <w:p w:rsidR="003979D7" w:rsidRPr="003979D7" w:rsidRDefault="003979D7" w:rsidP="003979D7">
      <w:pPr>
        <w:pStyle w:val="ConsPlusNormal"/>
        <w:ind w:firstLine="540"/>
        <w:jc w:val="both"/>
        <w:rPr>
          <w:rFonts w:ascii="Times New Roman" w:hAnsi="Times New Roman" w:cs="Times New Roman"/>
          <w:sz w:val="28"/>
          <w:szCs w:val="28"/>
        </w:rPr>
      </w:pPr>
      <w:r w:rsidRPr="003979D7">
        <w:rPr>
          <w:rFonts w:ascii="Times New Roman" w:hAnsi="Times New Roman" w:cs="Times New Roman"/>
          <w:sz w:val="28"/>
          <w:szCs w:val="28"/>
        </w:rPr>
        <w:t>2) выписку из Номинального счета для зачисления социальных выплат, принадлежащего несовершеннолетнему, не достигшему возраста трех лет.</w:t>
      </w:r>
    </w:p>
    <w:p w:rsidR="003979D7" w:rsidRPr="003979D7" w:rsidRDefault="003979D7" w:rsidP="003979D7">
      <w:pPr>
        <w:spacing w:after="0" w:line="240" w:lineRule="auto"/>
        <w:jc w:val="center"/>
        <w:rPr>
          <w:rFonts w:ascii="Times New Roman" w:hAnsi="Times New Roman" w:cs="Times New Roman"/>
          <w:sz w:val="28"/>
          <w:szCs w:val="28"/>
        </w:rPr>
      </w:pPr>
    </w:p>
    <w:p w:rsidR="003979D7" w:rsidRPr="003979D7" w:rsidRDefault="003979D7" w:rsidP="003979D7">
      <w:pPr>
        <w:spacing w:after="0" w:line="240" w:lineRule="auto"/>
        <w:jc w:val="center"/>
        <w:rPr>
          <w:rFonts w:ascii="Times New Roman" w:hAnsi="Times New Roman" w:cs="Times New Roman"/>
          <w:sz w:val="28"/>
          <w:szCs w:val="28"/>
        </w:rPr>
      </w:pPr>
    </w:p>
    <w:p w:rsidR="003979D7" w:rsidRPr="002121AD" w:rsidRDefault="003979D7" w:rsidP="003979D7">
      <w:pPr>
        <w:pStyle w:val="ConsPlusNormal"/>
        <w:ind w:firstLine="540"/>
        <w:jc w:val="both"/>
        <w:rPr>
          <w:rFonts w:ascii="Times New Roman" w:hAnsi="Times New Roman" w:cs="Times New Roman"/>
          <w:b/>
          <w:sz w:val="28"/>
          <w:szCs w:val="28"/>
        </w:rPr>
      </w:pPr>
      <w:r w:rsidRPr="002121AD">
        <w:rPr>
          <w:rFonts w:ascii="Times New Roman" w:hAnsi="Times New Roman" w:cs="Times New Roman"/>
          <w:b/>
          <w:sz w:val="28"/>
          <w:szCs w:val="28"/>
        </w:rPr>
        <w:t>Все документы (кроме заявления)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3979D7" w:rsidRDefault="003979D7" w:rsidP="003979D7">
      <w:pPr>
        <w:jc w:val="center"/>
      </w:pPr>
    </w:p>
    <w:sectPr w:rsidR="00397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78"/>
    <w:rsid w:val="002121AD"/>
    <w:rsid w:val="003979D7"/>
    <w:rsid w:val="0087148F"/>
    <w:rsid w:val="00AC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9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79D7"/>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9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79D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15D000BC775EE3F2AFC2BA568B5891E20AC9CEC211D3C9F49D42765D129FDEE7CD653491EEC3AC9690213339CA27357E84C3E12E4CBB505u2lB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UserOpeka</dc:creator>
  <cp:keywords/>
  <dc:description/>
  <cp:lastModifiedBy>UserOpeka</cp:lastModifiedBy>
  <cp:revision>2</cp:revision>
  <dcterms:created xsi:type="dcterms:W3CDTF">2024-01-17T08:31:00Z</dcterms:created>
  <dcterms:modified xsi:type="dcterms:W3CDTF">2024-01-17T08:45:00Z</dcterms:modified>
</cp:coreProperties>
</file>