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80"/>
        <w:gridCol w:w="7280"/>
      </w:tblGrid>
      <w:tr w:rsidR="004B272F" w:rsidTr="004B272F">
        <w:tc>
          <w:tcPr>
            <w:tcW w:w="7280" w:type="dxa"/>
          </w:tcPr>
          <w:p w:rsidR="004B272F" w:rsidRPr="004B272F" w:rsidRDefault="004B272F">
            <w:pPr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7280" w:type="dxa"/>
          </w:tcPr>
          <w:p w:rsidR="004B272F" w:rsidRPr="004B272F" w:rsidRDefault="004B272F" w:rsidP="004B272F">
            <w:pPr>
              <w:jc w:val="right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Приложение № 4 к извещению</w:t>
            </w:r>
          </w:p>
        </w:tc>
      </w:tr>
    </w:tbl>
    <w:p w:rsidR="004B272F" w:rsidRDefault="004B272F">
      <w:pPr>
        <w:rPr>
          <w:rFonts w:ascii="Times New Roman" w:hAnsi="Times New Roman" w:cs="Times New Roman"/>
          <w:sz w:val="27"/>
          <w:szCs w:val="27"/>
        </w:rPr>
      </w:pP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Графические схемы размещения НТО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1. Оборудованное торговое место для реализации хвойных деревьев и лапника 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по адресу г. Орел, ул. Тургенева, в районе дома № 41 (Схема 1)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6951094" cy="491490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5609" cy="4925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72F" w:rsidRDefault="004B272F" w:rsidP="004B272F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2. Оборудованное торговое место для реализации хвойных деревьев и лапника 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по адресу г. Орел, ул. Октябрьская, в районе дома № 57 (Схема 117)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bookmarkStart w:id="0" w:name="_GoBack"/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7896225" cy="55831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17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360" cy="55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4B272F" w:rsidRDefault="0078311E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3</w:t>
      </w:r>
      <w:r w:rsidR="004B272F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4B272F" w:rsidRDefault="004B272F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 w:rsidR="0078311E">
        <w:rPr>
          <w:rFonts w:ascii="Times New Roman" w:hAnsi="Times New Roman" w:cs="Times New Roman"/>
          <w:sz w:val="27"/>
          <w:szCs w:val="27"/>
        </w:rPr>
        <w:t>пер</w:t>
      </w:r>
      <w:r>
        <w:rPr>
          <w:rFonts w:ascii="Times New Roman" w:hAnsi="Times New Roman" w:cs="Times New Roman"/>
          <w:sz w:val="27"/>
          <w:szCs w:val="27"/>
        </w:rPr>
        <w:t xml:space="preserve">. </w:t>
      </w:r>
      <w:r w:rsidR="0078311E">
        <w:rPr>
          <w:rFonts w:ascii="Times New Roman" w:hAnsi="Times New Roman" w:cs="Times New Roman"/>
          <w:sz w:val="27"/>
          <w:szCs w:val="27"/>
        </w:rPr>
        <w:t xml:space="preserve">Трамвайный (сквер к/т «Родина») </w:t>
      </w:r>
      <w:r>
        <w:rPr>
          <w:rFonts w:ascii="Times New Roman" w:hAnsi="Times New Roman" w:cs="Times New Roman"/>
          <w:sz w:val="27"/>
          <w:szCs w:val="27"/>
        </w:rPr>
        <w:t>(Схема 1</w:t>
      </w:r>
      <w:r w:rsidR="0078311E">
        <w:rPr>
          <w:rFonts w:ascii="Times New Roman" w:hAnsi="Times New Roman" w:cs="Times New Roman"/>
          <w:sz w:val="27"/>
          <w:szCs w:val="27"/>
        </w:rPr>
        <w:t>18</w:t>
      </w:r>
      <w:r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4B272F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8311675" cy="58769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2256" cy="5884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4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Пушкина, в районе дома №20 (Схема 119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39125" cy="5825626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2485" cy="5828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5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5 Августа, в районе дома №19 (Схема 120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72450" cy="577848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20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6123" cy="578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6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proofErr w:type="spellStart"/>
      <w:r>
        <w:rPr>
          <w:rFonts w:ascii="Times New Roman" w:hAnsi="Times New Roman" w:cs="Times New Roman"/>
          <w:sz w:val="27"/>
          <w:szCs w:val="27"/>
        </w:rPr>
        <w:t>Наугорское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шоссе, в районе дома №82 (Схема 121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91525" cy="593338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2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4722" cy="5935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7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Московская, в районе дома №112 (Схема 122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48650" cy="5832361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2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5036" cy="583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8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Л. Толстого, в районе дома №19 (Схема 123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429625" cy="5960323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2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3642" cy="596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9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№77 (Схема 124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48650" cy="583236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2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2545" cy="583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10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№78-б (Схема 125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24850" cy="5886240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2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7153" cy="588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11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Авиационная, в районе дома №3 (Схема 126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34350" cy="5751543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26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37405" cy="5753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78311E" w:rsidRP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12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№196 (Схема 127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78311E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05775" cy="5731339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7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12431" cy="573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Default="00AF5FC2" w:rsidP="0078311E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13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№242 (Схема 129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82000" cy="592664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5162" cy="592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14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№356 (Схема 130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58175" cy="5839096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0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9504" cy="5840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15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Комсомольская, в районе дома №384 (Схема 131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72450" cy="577848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78050" cy="5782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16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Планерная, в районе дома №69 (Схема 132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467725" cy="598726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3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24" cy="598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17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Машкарина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№10 (Схема 133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53425" cy="590644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3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220" cy="590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18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Карачевская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№144 (Схема 134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077200" cy="5711134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3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82787" cy="5715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907E1B" w:rsidRPr="0078311E" w:rsidRDefault="00907E1B" w:rsidP="00907E1B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19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907E1B" w:rsidRDefault="00907E1B" w:rsidP="00907E1B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Блынского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№2 (Схема 135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907E1B" w:rsidRDefault="00907E1B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439150" cy="596705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3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2970" cy="596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E1B" w:rsidRDefault="00907E1B" w:rsidP="00907E1B">
      <w:pPr>
        <w:spacing w:after="0" w:line="240" w:lineRule="auto"/>
        <w:rPr>
          <w:rFonts w:ascii="Times New Roman" w:hAnsi="Times New Roman" w:cs="Times New Roman"/>
          <w:sz w:val="27"/>
          <w:szCs w:val="27"/>
        </w:rPr>
      </w:pP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20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Металлургов, (район памятника «Металлург»</w:t>
      </w:r>
      <w:r w:rsidR="00907E1B">
        <w:rPr>
          <w:rFonts w:ascii="Times New Roman" w:hAnsi="Times New Roman" w:cs="Times New Roman"/>
          <w:sz w:val="27"/>
          <w:szCs w:val="27"/>
        </w:rPr>
        <w:t>) (Схема 136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907E1B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039100" cy="568419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1227" cy="568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21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Раздольная, в районе дома №86 (Схема 137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24850" cy="5886240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3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7745" cy="588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FC2" w:rsidRPr="0078311E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22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AF5FC2" w:rsidRDefault="00AF5FC2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 w:rsidR="00896DF3">
        <w:rPr>
          <w:rFonts w:ascii="Times New Roman" w:hAnsi="Times New Roman" w:cs="Times New Roman"/>
          <w:sz w:val="27"/>
          <w:szCs w:val="27"/>
        </w:rPr>
        <w:t>площадь им. Г.К. Жукова (Схема 138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448675" cy="5973793"/>
            <wp:effectExtent l="0" t="0" r="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3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1956" cy="597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23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Октябрьская, в районе дома №60 (пересечение с ул. 60 лет Октября) (Схема 139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315325" cy="5879505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3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7574" cy="5881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24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Полесская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№53 (Схема 140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AF5FC2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86750" cy="5859301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4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8548" cy="586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25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8 Марта, в районе дома №19 (Схема 141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10550" cy="5805422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4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3430" cy="580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26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Приборостроительная, в районе дома №44 (Схема 142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24825" cy="5744808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4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198" cy="574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27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Октябрьская, в районе дома №120 (Схема 143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48650" cy="583236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4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53974" cy="583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28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proofErr w:type="spellStart"/>
      <w:r>
        <w:rPr>
          <w:rFonts w:ascii="Times New Roman" w:hAnsi="Times New Roman" w:cs="Times New Roman"/>
          <w:sz w:val="27"/>
          <w:szCs w:val="27"/>
        </w:rPr>
        <w:t>Наугорское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шоссе, в районе дома №48 (Схема 144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03907" cy="5800725"/>
            <wp:effectExtent l="0" t="0" r="698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4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7552" cy="580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29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>ул. Генерала Родина, в районе дома №52 (Схема 145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220075" cy="581215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4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2543" cy="5813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30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Саханская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№2 (Схема 155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420100" cy="5953588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55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22301" cy="595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DF3" w:rsidRPr="0078311E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>31</w:t>
      </w:r>
      <w:r w:rsidRPr="0078311E">
        <w:rPr>
          <w:rFonts w:ascii="Times New Roman" w:hAnsi="Times New Roman" w:cs="Times New Roman"/>
          <w:sz w:val="27"/>
          <w:szCs w:val="27"/>
        </w:rPr>
        <w:t xml:space="preserve">. Оборудованное торговое место для реализации хвойных деревьев и лапника </w:t>
      </w:r>
    </w:p>
    <w:p w:rsidR="00896DF3" w:rsidRDefault="00896DF3" w:rsidP="00896DF3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 w:rsidRPr="0078311E">
        <w:rPr>
          <w:rFonts w:ascii="Times New Roman" w:hAnsi="Times New Roman" w:cs="Times New Roman"/>
          <w:sz w:val="27"/>
          <w:szCs w:val="27"/>
        </w:rPr>
        <w:t xml:space="preserve">по адресу г. Орел, </w:t>
      </w:r>
      <w:r>
        <w:rPr>
          <w:rFonts w:ascii="Times New Roman" w:hAnsi="Times New Roman" w:cs="Times New Roman"/>
          <w:sz w:val="27"/>
          <w:szCs w:val="27"/>
        </w:rPr>
        <w:t xml:space="preserve">ул. </w:t>
      </w:r>
      <w:proofErr w:type="spellStart"/>
      <w:r>
        <w:rPr>
          <w:rFonts w:ascii="Times New Roman" w:hAnsi="Times New Roman" w:cs="Times New Roman"/>
          <w:sz w:val="27"/>
          <w:szCs w:val="27"/>
        </w:rPr>
        <w:t>Кромская</w:t>
      </w:r>
      <w:proofErr w:type="spellEnd"/>
      <w:r>
        <w:rPr>
          <w:rFonts w:ascii="Times New Roman" w:hAnsi="Times New Roman" w:cs="Times New Roman"/>
          <w:sz w:val="27"/>
          <w:szCs w:val="27"/>
        </w:rPr>
        <w:t>, в районе дома №15 (Схема 163</w:t>
      </w:r>
      <w:r w:rsidRPr="0078311E">
        <w:rPr>
          <w:rFonts w:ascii="Times New Roman" w:hAnsi="Times New Roman" w:cs="Times New Roman"/>
          <w:sz w:val="27"/>
          <w:szCs w:val="27"/>
        </w:rPr>
        <w:t>)</w:t>
      </w:r>
    </w:p>
    <w:p w:rsidR="00896DF3" w:rsidRPr="004B272F" w:rsidRDefault="00896DF3" w:rsidP="00AF5FC2">
      <w:pPr>
        <w:spacing w:after="0" w:line="240" w:lineRule="auto"/>
        <w:jc w:val="center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7"/>
          <w:szCs w:val="27"/>
          <w:lang w:eastAsia="ru-RU"/>
        </w:rPr>
        <w:drawing>
          <wp:inline distT="0" distB="0" distL="0" distR="0">
            <wp:extent cx="8162925" cy="5771748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6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7184" cy="577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96DF3" w:rsidRPr="004B272F" w:rsidSect="00907E1B">
      <w:headerReference w:type="default" r:id="rId37"/>
      <w:pgSz w:w="16838" w:h="11906" w:orient="landscape"/>
      <w:pgMar w:top="993" w:right="1134" w:bottom="850" w:left="1134" w:header="284" w:footer="708" w:gutter="0"/>
      <w:pgNumType w:start="1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07E1B" w:rsidRDefault="00907E1B" w:rsidP="00907E1B">
      <w:pPr>
        <w:spacing w:after="0" w:line="240" w:lineRule="auto"/>
      </w:pPr>
      <w:r>
        <w:separator/>
      </w:r>
    </w:p>
  </w:endnote>
  <w:endnote w:type="continuationSeparator" w:id="0">
    <w:p w:rsidR="00907E1B" w:rsidRDefault="00907E1B" w:rsidP="00907E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07E1B" w:rsidRDefault="00907E1B" w:rsidP="00907E1B">
      <w:pPr>
        <w:spacing w:after="0" w:line="240" w:lineRule="auto"/>
      </w:pPr>
      <w:r>
        <w:separator/>
      </w:r>
    </w:p>
  </w:footnote>
  <w:footnote w:type="continuationSeparator" w:id="0">
    <w:p w:rsidR="00907E1B" w:rsidRDefault="00907E1B" w:rsidP="00907E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60269227"/>
      <w:docPartObj>
        <w:docPartGallery w:val="Page Numbers (Top of Page)"/>
        <w:docPartUnique/>
      </w:docPartObj>
    </w:sdtPr>
    <w:sdtContent>
      <w:p w:rsidR="0064373F" w:rsidRDefault="0064373F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35</w:t>
        </w:r>
        <w:r>
          <w:fldChar w:fldCharType="end"/>
        </w:r>
      </w:p>
    </w:sdtContent>
  </w:sdt>
  <w:p w:rsidR="00907E1B" w:rsidRDefault="00907E1B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5889"/>
    <w:rsid w:val="004B272F"/>
    <w:rsid w:val="0064373F"/>
    <w:rsid w:val="0078311E"/>
    <w:rsid w:val="00845889"/>
    <w:rsid w:val="00896DF3"/>
    <w:rsid w:val="00907E1B"/>
    <w:rsid w:val="00AD4E77"/>
    <w:rsid w:val="00AF5F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645E10CA-A291-4966-B68E-652253144F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831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B272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907E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907E1B"/>
  </w:style>
  <w:style w:type="paragraph" w:styleId="a6">
    <w:name w:val="footer"/>
    <w:basedOn w:val="a"/>
    <w:link w:val="a7"/>
    <w:uiPriority w:val="99"/>
    <w:unhideWhenUsed/>
    <w:rsid w:val="00907E1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907E1B"/>
  </w:style>
  <w:style w:type="paragraph" w:styleId="a8">
    <w:name w:val="Balloon Text"/>
    <w:basedOn w:val="a"/>
    <w:link w:val="a9"/>
    <w:uiPriority w:val="99"/>
    <w:semiHidden/>
    <w:unhideWhenUsed/>
    <w:rsid w:val="006437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4373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31</Pages>
  <Words>682</Words>
  <Characters>3889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Башкатова Ольга Владимировна</dc:creator>
  <cp:keywords/>
  <dc:description/>
  <cp:lastModifiedBy>Башкатова Ольга Владимировна</cp:lastModifiedBy>
  <cp:revision>3</cp:revision>
  <cp:lastPrinted>2024-09-26T12:19:00Z</cp:lastPrinted>
  <dcterms:created xsi:type="dcterms:W3CDTF">2024-09-26T10:19:00Z</dcterms:created>
  <dcterms:modified xsi:type="dcterms:W3CDTF">2024-09-26T12:26:00Z</dcterms:modified>
</cp:coreProperties>
</file>