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2B0CC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2B0CC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2B0CCE">
      <w:pPr>
        <w:pStyle w:val="Standard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70040" w:rsidRDefault="000D728F" w:rsidP="002B0CCE">
      <w:pPr>
        <w:pStyle w:val="Standard"/>
        <w:jc w:val="right"/>
        <w:rPr>
          <w:sz w:val="28"/>
          <w:szCs w:val="28"/>
          <w:lang w:val="ru-RU"/>
        </w:rPr>
      </w:pPr>
      <w:r w:rsidRPr="00470040">
        <w:rPr>
          <w:bCs/>
          <w:sz w:val="28"/>
          <w:szCs w:val="28"/>
          <w:lang w:val="ru-RU"/>
        </w:rPr>
        <w:t>от</w:t>
      </w:r>
      <w:r w:rsidR="00AB59A4">
        <w:rPr>
          <w:bCs/>
          <w:sz w:val="28"/>
          <w:szCs w:val="28"/>
          <w:lang w:val="ru-RU"/>
        </w:rPr>
        <w:t xml:space="preserve"> 23 июля 2025 </w:t>
      </w:r>
      <w:r w:rsidR="00234C61" w:rsidRPr="00470040">
        <w:rPr>
          <w:bCs/>
          <w:sz w:val="28"/>
          <w:szCs w:val="28"/>
          <w:lang w:val="ru-RU"/>
        </w:rPr>
        <w:t xml:space="preserve"> г</w:t>
      </w:r>
      <w:r w:rsidR="00151F12">
        <w:rPr>
          <w:bCs/>
          <w:sz w:val="28"/>
          <w:szCs w:val="28"/>
          <w:lang w:val="ru-RU"/>
        </w:rPr>
        <w:t>ода</w:t>
      </w:r>
    </w:p>
    <w:p w:rsidR="000D728F" w:rsidRPr="00E173C9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151F12" w:rsidRDefault="00151F12" w:rsidP="002B0CCE">
      <w:pPr>
        <w:pStyle w:val="a7"/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554348" w:rsidRPr="00554348" w:rsidRDefault="000D728F" w:rsidP="002B0CCE">
      <w:pPr>
        <w:pStyle w:val="a7"/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554348">
        <w:rPr>
          <w:b/>
          <w:bCs/>
          <w:sz w:val="28"/>
          <w:szCs w:val="28"/>
          <w:lang w:val="ru-RU"/>
        </w:rPr>
        <w:t>Наименование проекта, рассмотренного на публичных слушаниях:</w:t>
      </w:r>
      <w:r w:rsidRPr="00E173C9">
        <w:rPr>
          <w:bCs/>
          <w:sz w:val="28"/>
          <w:szCs w:val="28"/>
          <w:lang w:val="ru-RU"/>
        </w:rPr>
        <w:t xml:space="preserve"> </w:t>
      </w:r>
    </w:p>
    <w:p w:rsidR="000D728F" w:rsidRPr="00554348" w:rsidRDefault="00554348" w:rsidP="002B0CCE">
      <w:pPr>
        <w:pStyle w:val="a7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54348">
        <w:rPr>
          <w:rFonts w:cs="Times New Roman"/>
          <w:bCs/>
          <w:sz w:val="28"/>
          <w:szCs w:val="28"/>
          <w:lang w:val="ru-RU"/>
        </w:rPr>
        <w:t>«О внесении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</w:t>
      </w:r>
      <w:r w:rsidR="00467AA1">
        <w:rPr>
          <w:rFonts w:cs="Times New Roman"/>
          <w:bCs/>
          <w:sz w:val="28"/>
          <w:szCs w:val="28"/>
          <w:lang w:val="ru-RU"/>
        </w:rPr>
        <w:t>льного образования «Город Орёл»</w:t>
      </w:r>
    </w:p>
    <w:p w:rsidR="00554348" w:rsidRDefault="00554348" w:rsidP="002B0CCE">
      <w:pPr>
        <w:pStyle w:val="Standard"/>
        <w:ind w:firstLine="709"/>
        <w:jc w:val="both"/>
        <w:rPr>
          <w:rFonts w:cs="Times New Roman"/>
          <w:bCs/>
          <w:sz w:val="28"/>
          <w:szCs w:val="28"/>
          <w:lang w:val="ru-RU"/>
        </w:rPr>
      </w:pPr>
    </w:p>
    <w:p w:rsidR="00AB59A4" w:rsidRDefault="000D728F" w:rsidP="00AB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467AA1">
        <w:rPr>
          <w:rFonts w:cs="Times New Roman"/>
          <w:b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3314" w:rsidRPr="00AB59A4" w:rsidRDefault="00AB59A4" w:rsidP="00AB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AB59A4">
        <w:rPr>
          <w:rFonts w:cs="Times New Roman"/>
          <w:bCs/>
          <w:sz w:val="28"/>
          <w:szCs w:val="28"/>
          <w:lang w:val="ru-RU"/>
        </w:rPr>
        <w:t>Постановление Мэра города Орла от 19.06.2025 № 54</w:t>
      </w:r>
    </w:p>
    <w:p w:rsidR="00AB59A4" w:rsidRDefault="00AB59A4" w:rsidP="002B0CCE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</w:p>
    <w:p w:rsidR="000D728F" w:rsidRPr="00151F12" w:rsidRDefault="000D728F" w:rsidP="002B0CCE">
      <w:pPr>
        <w:pStyle w:val="Standard"/>
        <w:ind w:firstLine="709"/>
        <w:jc w:val="both"/>
        <w:rPr>
          <w:b/>
          <w:sz w:val="28"/>
          <w:szCs w:val="28"/>
          <w:lang w:val="ru-RU"/>
        </w:rPr>
      </w:pPr>
      <w:r w:rsidRPr="00151F12">
        <w:rPr>
          <w:b/>
          <w:bCs/>
          <w:sz w:val="28"/>
          <w:szCs w:val="28"/>
          <w:lang w:val="ru-RU"/>
        </w:rPr>
        <w:t>Количество участников публичных слушаний</w:t>
      </w:r>
      <w:r w:rsidRPr="00330E5A">
        <w:rPr>
          <w:bCs/>
          <w:sz w:val="28"/>
          <w:szCs w:val="28"/>
          <w:lang w:val="ru-RU"/>
        </w:rPr>
        <w:t xml:space="preserve">: </w:t>
      </w:r>
      <w:r w:rsidR="0017406A">
        <w:rPr>
          <w:bCs/>
          <w:sz w:val="28"/>
          <w:szCs w:val="28"/>
          <w:lang w:val="ru-RU"/>
        </w:rPr>
        <w:t xml:space="preserve">14 </w:t>
      </w:r>
      <w:r w:rsidR="00AB59A4">
        <w:rPr>
          <w:bCs/>
          <w:sz w:val="28"/>
          <w:szCs w:val="28"/>
          <w:lang w:val="ru-RU"/>
        </w:rPr>
        <w:t>человек</w:t>
      </w:r>
      <w:r w:rsidR="00177573">
        <w:rPr>
          <w:bCs/>
          <w:sz w:val="28"/>
          <w:szCs w:val="28"/>
          <w:lang w:val="ru-RU"/>
        </w:rPr>
        <w:t>.</w:t>
      </w:r>
    </w:p>
    <w:p w:rsidR="000D728F" w:rsidRPr="004411F1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C16B5B" w:rsidRDefault="000D728F" w:rsidP="002B0CCE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C16B5B">
        <w:rPr>
          <w:b/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заключение:</w:t>
      </w:r>
      <w:r w:rsidRPr="004411F1">
        <w:rPr>
          <w:bCs/>
          <w:sz w:val="28"/>
          <w:szCs w:val="28"/>
          <w:lang w:val="ru-RU"/>
        </w:rPr>
        <w:t xml:space="preserve"> </w:t>
      </w:r>
    </w:p>
    <w:p w:rsidR="000D728F" w:rsidRPr="00151F12" w:rsidRDefault="00234C61" w:rsidP="002B0CCE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151F12">
        <w:rPr>
          <w:bCs/>
          <w:sz w:val="28"/>
          <w:szCs w:val="28"/>
          <w:lang w:val="ru-RU"/>
        </w:rPr>
        <w:t xml:space="preserve">от </w:t>
      </w:r>
      <w:r w:rsidR="00AB59A4">
        <w:rPr>
          <w:bCs/>
          <w:sz w:val="28"/>
          <w:szCs w:val="28"/>
          <w:lang w:val="ru-RU"/>
        </w:rPr>
        <w:t xml:space="preserve">17 июля 2025 </w:t>
      </w:r>
      <w:r w:rsidRPr="00151F12">
        <w:rPr>
          <w:bCs/>
          <w:sz w:val="28"/>
          <w:szCs w:val="28"/>
          <w:lang w:val="ru-RU"/>
        </w:rPr>
        <w:t>года</w:t>
      </w:r>
      <w:r w:rsidR="000D728F" w:rsidRPr="00151F12">
        <w:rPr>
          <w:bCs/>
          <w:sz w:val="28"/>
          <w:szCs w:val="28"/>
          <w:lang w:val="ru-RU"/>
        </w:rPr>
        <w:t xml:space="preserve"> </w:t>
      </w:r>
      <w:r w:rsidR="00E613B4">
        <w:rPr>
          <w:bCs/>
          <w:sz w:val="28"/>
          <w:szCs w:val="28"/>
          <w:lang w:val="ru-RU"/>
        </w:rPr>
        <w:t xml:space="preserve"> </w:t>
      </w:r>
      <w:r w:rsidR="000D728F" w:rsidRPr="00151F12">
        <w:rPr>
          <w:bCs/>
          <w:sz w:val="28"/>
          <w:szCs w:val="28"/>
          <w:lang w:val="ru-RU"/>
        </w:rPr>
        <w:t xml:space="preserve">№ </w:t>
      </w:r>
      <w:r w:rsidR="00B44A95">
        <w:rPr>
          <w:bCs/>
          <w:sz w:val="28"/>
          <w:szCs w:val="28"/>
          <w:lang w:val="ru-RU"/>
        </w:rPr>
        <w:t>1.</w:t>
      </w:r>
    </w:p>
    <w:p w:rsidR="000D728F" w:rsidRDefault="000D728F" w:rsidP="002B0CCE">
      <w:pPr>
        <w:pStyle w:val="Standard"/>
        <w:jc w:val="both"/>
        <w:rPr>
          <w:bCs/>
          <w:sz w:val="28"/>
          <w:szCs w:val="28"/>
          <w:lang w:val="ru-RU"/>
        </w:rPr>
      </w:pPr>
    </w:p>
    <w:p w:rsidR="00F920F0" w:rsidRDefault="00F920F0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F920F0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</w:t>
      </w:r>
    </w:p>
    <w:p w:rsidR="000D728F" w:rsidRPr="009E1183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93"/>
        <w:gridCol w:w="4298"/>
        <w:gridCol w:w="4465"/>
      </w:tblGrid>
      <w:tr w:rsidR="009E1183" w:rsidRPr="009E1183" w:rsidTr="007C0330">
        <w:trPr>
          <w:trHeight w:val="480"/>
          <w:jc w:val="center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6075C9" w:rsidRDefault="000D728F" w:rsidP="002B0CCE">
            <w:pPr>
              <w:pStyle w:val="Standard"/>
              <w:jc w:val="center"/>
              <w:rPr>
                <w:sz w:val="28"/>
                <w:szCs w:val="28"/>
              </w:rPr>
            </w:pPr>
            <w:r w:rsidRPr="006075C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6075C9" w:rsidRDefault="00C16B5B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075C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6B5B" w:rsidRPr="006075C9" w:rsidRDefault="00C16B5B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075C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6075C9" w:rsidRDefault="00C16B5B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075C9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1F1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11F1" w:rsidRPr="006075C9" w:rsidRDefault="004411F1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4411F1" w:rsidRPr="006075C9" w:rsidRDefault="00643787" w:rsidP="00B73C3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43787">
              <w:rPr>
                <w:rFonts w:cs="Times New Roman"/>
                <w:sz w:val="28"/>
                <w:szCs w:val="28"/>
                <w:lang w:val="ru-RU"/>
              </w:rPr>
              <w:t>Высказано мнение о том, что пункт 11.5.1</w:t>
            </w:r>
            <w:r w:rsidR="00B73C34">
              <w:rPr>
                <w:rFonts w:cs="Times New Roman"/>
                <w:sz w:val="28"/>
                <w:szCs w:val="28"/>
                <w:lang w:val="ru-RU"/>
              </w:rPr>
              <w:t xml:space="preserve"> противоречит пункту 11.5.3, так как</w:t>
            </w:r>
            <w:bookmarkStart w:id="0" w:name="_GoBack"/>
            <w:bookmarkEnd w:id="0"/>
            <w:r w:rsidRPr="00643787">
              <w:rPr>
                <w:rFonts w:cs="Times New Roman"/>
                <w:sz w:val="28"/>
                <w:szCs w:val="28"/>
                <w:lang w:val="ru-RU"/>
              </w:rPr>
              <w:t xml:space="preserve"> пункт 11.5.1 допускает размещение линий электроснабжения и связи как подземным, так и воздушным способами, тогда как согласно пункту 11.5.3 размещение линий электроснабжения и связи, предназначенных для инженерно-технического обеспечения зданий, осуществляется подземным способом.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411F1" w:rsidRPr="006075C9" w:rsidRDefault="00643787" w:rsidP="002B0DF4">
            <w:pPr>
              <w:pStyle w:val="Standard"/>
              <w:ind w:firstLine="284"/>
              <w:contextualSpacing/>
              <w:rPr>
                <w:rFonts w:cs="Times New Roman"/>
                <w:color w:val="00B050"/>
                <w:sz w:val="28"/>
                <w:szCs w:val="28"/>
                <w:lang w:val="ru-RU"/>
              </w:rPr>
            </w:pPr>
            <w:r w:rsidRPr="00643787">
              <w:rPr>
                <w:rFonts w:cs="Times New Roman"/>
                <w:sz w:val="28"/>
                <w:szCs w:val="28"/>
                <w:lang w:val="ru-RU"/>
              </w:rPr>
              <w:t>Противоречия отсутствуют в связи с тем, что приоритетным размещением линий электроснабжения и связи, согласно пункту 11.5.3, является подземное, однако в установленных случаях, допускается размещение линий воздушным способом.</w:t>
            </w:r>
          </w:p>
        </w:tc>
      </w:tr>
      <w:tr w:rsidR="00AF0B48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0B48" w:rsidRPr="006075C9" w:rsidRDefault="00AF0B48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643787" w:rsidRDefault="00643787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43787">
              <w:rPr>
                <w:rFonts w:cs="Times New Roman"/>
                <w:sz w:val="28"/>
                <w:szCs w:val="28"/>
                <w:lang w:val="ru-RU"/>
              </w:rPr>
              <w:t>Предложения к пункту 11.5.3.  Размещение линий электроснабжения и связи, предназначенных для инженерно-технического обеспечения зданий, осуществляется подземным способом.</w:t>
            </w:r>
          </w:p>
          <w:p w:rsidR="00AF0B48" w:rsidRDefault="00487854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487854">
              <w:rPr>
                <w:rFonts w:cs="Times New Roman"/>
                <w:sz w:val="28"/>
                <w:szCs w:val="28"/>
                <w:lang w:val="ru-RU"/>
              </w:rPr>
              <w:t>Предложено:</w:t>
            </w:r>
          </w:p>
          <w:p w:rsidR="005C0391" w:rsidRDefault="005C0391" w:rsidP="005C0391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643787">
              <w:rPr>
                <w:rFonts w:cs="Times New Roman"/>
                <w:sz w:val="28"/>
                <w:szCs w:val="28"/>
                <w:lang w:val="ru-RU"/>
              </w:rPr>
              <w:t>нести уточнение относительно размещения линий электроснабжения и связи, в границах охранной зоны, единой охранной зоны объектов культурного наследия только подземным спо</w:t>
            </w:r>
            <w:r>
              <w:rPr>
                <w:rFonts w:cs="Times New Roman"/>
                <w:sz w:val="28"/>
                <w:szCs w:val="28"/>
                <w:lang w:val="ru-RU"/>
              </w:rPr>
              <w:t>собом;</w:t>
            </w:r>
          </w:p>
          <w:p w:rsidR="005C0391" w:rsidRDefault="005C0391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9A5343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</w:t>
            </w:r>
            <w:r w:rsidRPr="00643787">
              <w:rPr>
                <w:rFonts w:cs="Times New Roman"/>
                <w:sz w:val="28"/>
                <w:szCs w:val="28"/>
                <w:lang w:val="ru-RU"/>
              </w:rPr>
              <w:t xml:space="preserve">разу данного пункта: «осуществляется подземным способом» изложить в следующей редакции: «осуществляется преимущественно подземным способом», в связи с тем, что в пункте 11.5.4 рассматриваются только земли, государственная собственность на которые не разграничена или земельные участки, находящиеся в государственной </w:t>
            </w:r>
            <w:r>
              <w:rPr>
                <w:rFonts w:cs="Times New Roman"/>
                <w:sz w:val="28"/>
                <w:szCs w:val="28"/>
                <w:lang w:val="ru-RU"/>
              </w:rPr>
              <w:t>или муниципальной собственности;</w:t>
            </w:r>
          </w:p>
          <w:p w:rsidR="009A5343" w:rsidRDefault="009A5343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Pr="00643787" w:rsidRDefault="009A5343" w:rsidP="009A5343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 xml:space="preserve">заменить слово </w:t>
            </w:r>
            <w:r w:rsidRPr="009A5343">
              <w:rPr>
                <w:rFonts w:cs="Times New Roman"/>
                <w:sz w:val="28"/>
                <w:szCs w:val="28"/>
                <w:lang w:val="ru-RU"/>
              </w:rPr>
              <w:lastRenderedPageBreak/>
              <w:t>«Размещение» на фразу «Ввод в здание».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C0391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FC22FC" w:rsidRDefault="005C0391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C0391">
              <w:rPr>
                <w:rFonts w:cs="Times New Roman"/>
                <w:sz w:val="28"/>
                <w:szCs w:val="28"/>
                <w:lang w:val="ru-RU"/>
              </w:rPr>
              <w:t>Требования к размещению линейных объектов в границах охранной зоны, единой охранной зоны объектов культурного наследия установлены постановлением Правительства РФ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соответственно не требуется дополнительного урегулирования.</w:t>
            </w: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>Нецелесообразно, поскольку комиссия полагает возможным изменение редакции пункта 11.5.4 в части расширения перечня случаев невозможности размещения линий электроснабжения и связи подземным способом.</w:t>
            </w: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273D15">
            <w:pPr>
              <w:pStyle w:val="Standard"/>
              <w:ind w:firstLine="567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Pr="006075C9" w:rsidRDefault="009A5343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 xml:space="preserve">Нецелесообразно ввиду того, что предложенный вариант </w:t>
            </w:r>
            <w:r w:rsidRPr="009A5343">
              <w:rPr>
                <w:rFonts w:cs="Times New Roman"/>
                <w:sz w:val="28"/>
                <w:szCs w:val="28"/>
                <w:lang w:val="ru-RU"/>
              </w:rPr>
              <w:lastRenderedPageBreak/>
              <w:t>допускает возможность осуществлять размещение линий электроснабжения и связи до «ввода в здание» иным, кроме подземного способом, что не соответствует данным требованиям.</w:t>
            </w:r>
          </w:p>
        </w:tc>
      </w:tr>
      <w:tr w:rsidR="00487854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7854" w:rsidRPr="006075C9" w:rsidRDefault="00487854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487854" w:rsidRDefault="008340B8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8340B8">
              <w:rPr>
                <w:rFonts w:cs="Times New Roman"/>
                <w:sz w:val="28"/>
                <w:szCs w:val="28"/>
                <w:lang w:val="ru-RU"/>
              </w:rPr>
              <w:t>Предложения к пункту 11.5.4. Проводка наружных коммуникаций к зданиям воздушным способом допускается только в случае невозможности размещения их под землей (при наличии отказа уполномоченного органа в выдаче разрешения для использования земель или земельных участков, находящихся в государственной или муниципальной собственности для размещения подземных линейных сооружений, без предоставления земельных участков и установления сервитута, публичного сервитута) при условии получения соответствующих технических условий эксплуатирующих организаций.</w:t>
            </w:r>
          </w:p>
          <w:p w:rsidR="002B0DF4" w:rsidRPr="006075C9" w:rsidRDefault="002B0DF4" w:rsidP="002B0DF4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2B0DF4">
              <w:rPr>
                <w:rFonts w:cs="Times New Roman"/>
                <w:sz w:val="28"/>
                <w:szCs w:val="28"/>
                <w:lang w:val="ru-RU"/>
              </w:rPr>
              <w:t>Предложено уточнить, какая(ие) организация(и) является эксплуатирующей.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40B8" w:rsidRPr="008340B8" w:rsidRDefault="008031DE" w:rsidP="002B0DF4">
            <w:pPr>
              <w:ind w:firstLine="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Рекомендовано и</w:t>
            </w:r>
            <w:r w:rsidR="008340B8" w:rsidRPr="008340B8">
              <w:rPr>
                <w:rFonts w:cs="Times New Roman"/>
                <w:sz w:val="28"/>
                <w:szCs w:val="28"/>
                <w:lang w:val="ru-RU"/>
              </w:rPr>
              <w:t>зменение редакции данного пункта в части расширения перечня случаев невозможности размещения линий электроснабжения и связи подземным способом.</w:t>
            </w: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2B0DF4" w:rsidRDefault="002B0DF4" w:rsidP="002B0DF4">
            <w:pPr>
              <w:pStyle w:val="Standard"/>
              <w:ind w:firstLine="284"/>
              <w:contextualSpacing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487854" w:rsidRPr="006075C9" w:rsidRDefault="002B0DF4" w:rsidP="005D06E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2F7D03"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Указание конкретной(ых) организации(й) полагаем избыточным.</w:t>
            </w:r>
          </w:p>
        </w:tc>
      </w:tr>
      <w:tr w:rsidR="006E4972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4972" w:rsidRPr="006075C9" w:rsidRDefault="006E4972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5F634B" w:rsidRPr="005D06E9" w:rsidRDefault="005F634B" w:rsidP="005D06E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D06E9">
              <w:rPr>
                <w:rFonts w:cs="Times New Roman"/>
                <w:sz w:val="28"/>
                <w:szCs w:val="28"/>
                <w:lang w:val="ru-RU"/>
              </w:rPr>
              <w:t xml:space="preserve">Предложения к пункту 11.5.4.1. Собственники линий электроснабжения и связи должны размещать их в увязке с архитектурным и цветовым решением фасада, комплексным оборудованием и оформлением здания. </w:t>
            </w:r>
          </w:p>
          <w:p w:rsidR="005F634B" w:rsidRPr="005D06E9" w:rsidRDefault="005F634B" w:rsidP="005D06E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D06E9">
              <w:rPr>
                <w:rFonts w:cs="Times New Roman"/>
                <w:sz w:val="28"/>
                <w:szCs w:val="28"/>
                <w:lang w:val="ru-RU"/>
              </w:rPr>
              <w:lastRenderedPageBreak/>
              <w:t>Предложено:</w:t>
            </w:r>
          </w:p>
          <w:p w:rsidR="005F634B" w:rsidRPr="005D06E9" w:rsidRDefault="005F634B" w:rsidP="005D06E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D06E9">
              <w:rPr>
                <w:rFonts w:cs="Times New Roman"/>
                <w:sz w:val="28"/>
                <w:szCs w:val="28"/>
                <w:lang w:val="ru-RU"/>
              </w:rPr>
              <w:t>уточнить каким образом кабель должен размещаться на фасаде здания, чтобы не нарушить его архитектурный облик;</w:t>
            </w:r>
          </w:p>
          <w:p w:rsidR="006E4972" w:rsidRPr="005D06E9" w:rsidRDefault="005F634B" w:rsidP="005D06E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D06E9">
              <w:rPr>
                <w:rFonts w:cs="Times New Roman"/>
                <w:sz w:val="28"/>
                <w:szCs w:val="28"/>
                <w:lang w:val="ru-RU"/>
              </w:rPr>
              <w:t>исключить данный пункт, в связи с тем, что кабель связи всегда только черного цвета.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5CE" w:rsidRPr="004075CE" w:rsidRDefault="006E4B3D" w:rsidP="005D06E9">
            <w:pPr>
              <w:widowControl/>
              <w:autoSpaceDE w:val="0"/>
              <w:adjustRightInd w:val="0"/>
              <w:ind w:firstLine="284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lastRenderedPageBreak/>
              <w:t>Рекомендовано у</w:t>
            </w:r>
            <w:r w:rsidR="004075CE" w:rsidRPr="004075CE"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точнить формулировку данного пункта с учетом высказанных замечаний</w:t>
            </w:r>
          </w:p>
          <w:p w:rsidR="006E4972" w:rsidRPr="005D06E9" w:rsidRDefault="006E4972" w:rsidP="005D06E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C0330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330" w:rsidRPr="006075C9" w:rsidRDefault="007C0330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6A10F5" w:rsidRPr="006A10F5" w:rsidRDefault="006A10F5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A10F5">
              <w:rPr>
                <w:rFonts w:cs="Times New Roman"/>
                <w:sz w:val="28"/>
                <w:szCs w:val="28"/>
                <w:lang w:val="ru-RU"/>
              </w:rPr>
              <w:t xml:space="preserve">Предложения к пункту 11.5.4.2. Правообладатели линий электроснабжения и связи без согласования с собственниками объектов не вправе: </w:t>
            </w:r>
          </w:p>
          <w:p w:rsidR="00E771F7" w:rsidRDefault="006A10F5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A10F5">
              <w:rPr>
                <w:rFonts w:cs="Times New Roman"/>
                <w:sz w:val="28"/>
                <w:szCs w:val="28"/>
                <w:lang w:val="ru-RU"/>
              </w:rPr>
              <w:t xml:space="preserve">использовать для крепления кабелей связи элементы фасадов, крыш, стен зданий, в том числе многоквартирных домов, а также иных сооружений и конструкций (дымоходы, вентиляционные конструкции, фронтоны, козырьки, двери, окна, антенны коллективного теле- и радиоприема, антенны систем связи, мачты для установки антенн, размещенные на зданиях); </w:t>
            </w:r>
          </w:p>
          <w:p w:rsidR="00E771F7" w:rsidRDefault="006A10F5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771F7">
              <w:rPr>
                <w:rFonts w:cs="Times New Roman"/>
                <w:sz w:val="28"/>
                <w:szCs w:val="28"/>
                <w:lang w:val="ru-RU"/>
              </w:rPr>
              <w:t xml:space="preserve">использовать для крепления кабелей связи опоры и элементы подвеса линий электропередачи, опоры уличного освещения и конструкции, относящиеся к системам уличного освещения, опоры и элементы подвеса контактных сетей электрифицированного транспорта, рекламных щитов и иных рекламных </w:t>
            </w:r>
            <w:r w:rsidR="00E771F7">
              <w:rPr>
                <w:rFonts w:cs="Times New Roman"/>
                <w:sz w:val="28"/>
                <w:szCs w:val="28"/>
                <w:lang w:val="ru-RU"/>
              </w:rPr>
              <w:t xml:space="preserve">конструкций; </w:t>
            </w:r>
          </w:p>
          <w:p w:rsidR="006A10F5" w:rsidRPr="00E771F7" w:rsidRDefault="006A10F5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771F7">
              <w:rPr>
                <w:rFonts w:cs="Times New Roman"/>
                <w:sz w:val="28"/>
                <w:szCs w:val="28"/>
                <w:lang w:val="ru-RU"/>
              </w:rPr>
              <w:t xml:space="preserve">использовать для крепления кабелей связи сооружения и конструкции, предназначенные для обеспечения и регулирования </w:t>
            </w:r>
            <w:r w:rsidRPr="00E771F7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дорожного движения, опоры и конструкции, предназначенные для размещения дорожных знаков, светофоров, информационных панелей. </w:t>
            </w:r>
          </w:p>
          <w:p w:rsidR="006A10F5" w:rsidRPr="006A10F5" w:rsidRDefault="006A10F5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A10F5">
              <w:rPr>
                <w:rFonts w:cs="Times New Roman"/>
                <w:sz w:val="28"/>
                <w:szCs w:val="28"/>
                <w:lang w:val="ru-RU"/>
              </w:rPr>
              <w:t>Предложено:</w:t>
            </w:r>
          </w:p>
          <w:p w:rsidR="00E771F7" w:rsidRDefault="00E771F7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6A10F5" w:rsidRPr="006A10F5">
              <w:rPr>
                <w:rFonts w:cs="Times New Roman"/>
                <w:sz w:val="28"/>
                <w:szCs w:val="28"/>
                <w:lang w:val="ru-RU"/>
              </w:rPr>
              <w:t>сключить фразу «…в т</w:t>
            </w:r>
            <w:r>
              <w:rPr>
                <w:rFonts w:cs="Times New Roman"/>
                <w:sz w:val="28"/>
                <w:szCs w:val="28"/>
                <w:lang w:val="ru-RU"/>
              </w:rPr>
              <w:t>ом числе многоквартирных домов»;</w:t>
            </w:r>
          </w:p>
          <w:p w:rsidR="007C0330" w:rsidRPr="00E771F7" w:rsidRDefault="00E771F7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="006A10F5" w:rsidRPr="00E771F7">
              <w:rPr>
                <w:rFonts w:cs="Times New Roman"/>
                <w:sz w:val="28"/>
                <w:szCs w:val="28"/>
                <w:lang w:val="ru-RU"/>
              </w:rPr>
              <w:t>ополнить абзацем следующего содержания: «Техническое решение монтажа сетей связи в многоквартирном доме определяется оператором связи и согласовывается с лицом, осуществляющим управление многоквартирным домом»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80A" w:rsidRPr="0015580A" w:rsidRDefault="007355F6" w:rsidP="000E6529">
            <w:pPr>
              <w:ind w:firstLine="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Рекомендовано изменение редакции</w:t>
            </w:r>
            <w:r w:rsidR="0015580A" w:rsidRPr="0015580A">
              <w:rPr>
                <w:rFonts w:cs="Times New Roman"/>
                <w:sz w:val="28"/>
                <w:szCs w:val="28"/>
                <w:lang w:val="ru-RU"/>
              </w:rPr>
              <w:t xml:space="preserve"> данного пункта с учетом поступивших предложений</w:t>
            </w:r>
            <w:r w:rsidR="0015580A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ED29A0" w:rsidRPr="006075C9" w:rsidRDefault="00ED29A0" w:rsidP="000E6529">
            <w:pPr>
              <w:pStyle w:val="Standard"/>
              <w:ind w:firstLine="284"/>
              <w:contextualSpacing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</w:tr>
      <w:tr w:rsidR="007C0330" w:rsidRPr="00B73C34" w:rsidTr="00273D15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330" w:rsidRPr="006075C9" w:rsidRDefault="007C0330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D50E65" w:rsidRPr="00D50E65" w:rsidRDefault="00D50E65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50E65">
              <w:rPr>
                <w:rFonts w:cs="Times New Roman"/>
                <w:sz w:val="28"/>
                <w:szCs w:val="28"/>
                <w:lang w:val="ru-RU"/>
              </w:rPr>
              <w:t>Предложения к пунк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ту 11.5.5. </w:t>
            </w:r>
            <w:r w:rsidRPr="00D50E65">
              <w:rPr>
                <w:rFonts w:cs="Times New Roman"/>
                <w:sz w:val="28"/>
                <w:szCs w:val="28"/>
                <w:lang w:val="ru-RU"/>
              </w:rPr>
              <w:t>Не допускается прокладка воздушных линий электроснабжения и связи в пределах территориальной зоны ОИ – зона исторической застройки, границы которой определены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38/616-ГС.</w:t>
            </w:r>
          </w:p>
          <w:p w:rsidR="007C0330" w:rsidRPr="006075C9" w:rsidRDefault="00D50E65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50E65">
              <w:rPr>
                <w:rFonts w:cs="Times New Roman"/>
                <w:sz w:val="28"/>
                <w:szCs w:val="28"/>
                <w:lang w:val="ru-RU"/>
              </w:rPr>
              <w:t>Предложено рассмотреть возможность допущения размещения линий электроснабжения и связи воздушным способом в исторической зоне застройки.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0330" w:rsidRPr="006075C9" w:rsidRDefault="00D50E65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50E65">
              <w:rPr>
                <w:rFonts w:cs="Times New Roman"/>
                <w:sz w:val="28"/>
                <w:szCs w:val="28"/>
                <w:lang w:val="ru-RU"/>
              </w:rPr>
              <w:t>Нецелесообразно, поскольку случаи воздушного размещения линий электроснабжения и связи требованиями уже предусмотрены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7C0330" w:rsidRPr="00B73C34" w:rsidTr="00273D15">
        <w:trPr>
          <w:trHeight w:val="26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0330" w:rsidRPr="006075C9" w:rsidRDefault="007C0330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1E3713" w:rsidRPr="001E3713" w:rsidRDefault="001E3713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E3713">
              <w:rPr>
                <w:rFonts w:cs="Times New Roman"/>
                <w:sz w:val="28"/>
                <w:szCs w:val="28"/>
                <w:lang w:val="ru-RU"/>
              </w:rPr>
              <w:t xml:space="preserve">Предложения к пункту 11.5.6. Не допускается пересечение дорог при прокладке линий электроснабжения и связи воздушным способом от одного </w:t>
            </w:r>
            <w:r w:rsidRPr="001E3713">
              <w:rPr>
                <w:rFonts w:cs="Times New Roman"/>
                <w:sz w:val="28"/>
                <w:szCs w:val="28"/>
                <w:lang w:val="ru-RU"/>
              </w:rPr>
              <w:lastRenderedPageBreak/>
              <w:t>здания к другому.</w:t>
            </w:r>
          </w:p>
          <w:p w:rsidR="007C0330" w:rsidRPr="006075C9" w:rsidRDefault="001E3713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E3713">
              <w:rPr>
                <w:rFonts w:cs="Times New Roman"/>
                <w:sz w:val="28"/>
                <w:szCs w:val="28"/>
                <w:lang w:val="ru-RU"/>
              </w:rPr>
              <w:t>Предложено дополнить пункт словами: «..если имеются другие способы размещения кабелей»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0330" w:rsidRPr="006075C9" w:rsidRDefault="0050059B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Предложение откло</w:t>
            </w:r>
            <w:r w:rsidRPr="0050059B">
              <w:rPr>
                <w:rFonts w:cs="Times New Roman"/>
                <w:sz w:val="28"/>
                <w:szCs w:val="28"/>
                <w:lang w:val="ru-RU"/>
              </w:rPr>
              <w:t xml:space="preserve">няется ввиду того, что целью требований к размещению линий электроснабжения и связи является максимально минимизировать </w:t>
            </w:r>
            <w:r w:rsidRPr="0050059B">
              <w:rPr>
                <w:rFonts w:cs="Times New Roman"/>
                <w:sz w:val="28"/>
                <w:szCs w:val="28"/>
                <w:lang w:val="ru-RU"/>
              </w:rPr>
              <w:lastRenderedPageBreak/>
              <w:t>воздушное размещение указанных линий, тем более на пространствах над дорогами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F7D03" w:rsidRPr="00B73C34" w:rsidTr="00273D15">
        <w:trPr>
          <w:trHeight w:val="26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7D03" w:rsidRPr="006075C9" w:rsidRDefault="002F7D03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1F0E1A" w:rsidRDefault="001F0E1A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Предложения к пункту 11.5.7. Допускается прокладка временных воздушных линий электроснабжен</w:t>
            </w:r>
            <w:r>
              <w:rPr>
                <w:rFonts w:cs="Times New Roman"/>
                <w:sz w:val="28"/>
                <w:szCs w:val="28"/>
                <w:lang w:val="ru-RU"/>
              </w:rPr>
              <w:t>ия и связи в следующих случаях:</w:t>
            </w:r>
          </w:p>
          <w:p w:rsidR="001F0E1A" w:rsidRDefault="001F0E1A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для обустройства и содержания строительных площадок;</w:t>
            </w:r>
          </w:p>
          <w:p w:rsidR="001F0E1A" w:rsidRDefault="001F0E1A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для организации и проведения ярмарок, праздничных и других тематических мероприятий;</w:t>
            </w:r>
          </w:p>
          <w:p w:rsidR="001F0E1A" w:rsidRDefault="001F0E1A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для инженерно-технического обеспечения временных объектов;</w:t>
            </w:r>
          </w:p>
          <w:p w:rsidR="001F0E1A" w:rsidRDefault="001F0E1A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при обосновании невозможности подземного исполнения, в том числе при наличии сложных инженерно-геологических условий;</w:t>
            </w:r>
          </w:p>
          <w:p w:rsidR="001F0E1A" w:rsidRPr="001F0E1A" w:rsidRDefault="001F0E1A" w:rsidP="000E6529">
            <w:pPr>
              <w:pStyle w:val="Standard"/>
              <w:numPr>
                <w:ilvl w:val="0"/>
                <w:numId w:val="17"/>
              </w:numPr>
              <w:ind w:left="0"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за пределами селитебной территории.</w:t>
            </w:r>
          </w:p>
          <w:p w:rsidR="002F7D03" w:rsidRPr="006075C9" w:rsidRDefault="001F0E1A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1F0E1A">
              <w:rPr>
                <w:rFonts w:cs="Times New Roman"/>
                <w:sz w:val="28"/>
                <w:szCs w:val="28"/>
                <w:lang w:val="ru-RU"/>
              </w:rPr>
              <w:t>Предложено распространить установленные в данном пункте исключения на постоянные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линии электроснабжения и связи.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F7D03" w:rsidRPr="006075C9" w:rsidRDefault="002C7EE8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Нецелесообразно, так как </w:t>
            </w:r>
            <w:r w:rsidRPr="002C7EE8">
              <w:rPr>
                <w:rFonts w:cs="Times New Roman"/>
                <w:sz w:val="28"/>
                <w:szCs w:val="28"/>
                <w:lang w:val="ru-RU"/>
              </w:rPr>
              <w:t>для постоянных линий электроснабжения и связи уже предусмотрены исключения для воздушного способа их размещения.</w:t>
            </w:r>
          </w:p>
        </w:tc>
      </w:tr>
      <w:tr w:rsidR="002F7D03" w:rsidRPr="00B73C34" w:rsidTr="00273D15">
        <w:trPr>
          <w:trHeight w:val="26"/>
          <w:jc w:val="center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7D03" w:rsidRPr="006075C9" w:rsidRDefault="002F7D03" w:rsidP="002B0CCE">
            <w:pPr>
              <w:pStyle w:val="Standard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:rsidR="002F7D03" w:rsidRDefault="00D5022F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5022F">
              <w:rPr>
                <w:rFonts w:cs="Times New Roman"/>
                <w:sz w:val="28"/>
                <w:szCs w:val="28"/>
                <w:lang w:val="ru-RU"/>
              </w:rPr>
              <w:t>Общие предложения:</w:t>
            </w:r>
          </w:p>
          <w:p w:rsidR="009A5343" w:rsidRDefault="009A5343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>Предложено уточнить сферу применения требований во времени и к видам работ.</w:t>
            </w: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Pr="006075C9" w:rsidRDefault="00EE3BB9" w:rsidP="000E6529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E3BB9">
              <w:rPr>
                <w:rFonts w:cs="Times New Roman"/>
                <w:sz w:val="28"/>
                <w:szCs w:val="28"/>
                <w:lang w:val="ru-RU"/>
              </w:rPr>
              <w:t>В целях обеспечения защиты прав и законных интересов субъектов предпринимательской деятельности в сфере оказания услуг в области связи, предложено предусмотреть и обеспечить условия для дальнейшей возможности прокладки наружных коммуникаций подземным способом в соответствии с установленными требованиями действующего законодательства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A5343" w:rsidRDefault="009A5343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Default="009A5343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A5343" w:rsidRPr="009A5343" w:rsidRDefault="009A5343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>Включить положения о том, что действия требований не распространяются на проведение работ по ремонту линий электроснабжения и связи</w:t>
            </w:r>
          </w:p>
          <w:p w:rsidR="002F7D03" w:rsidRDefault="009A5343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A5343">
              <w:rPr>
                <w:rFonts w:cs="Times New Roman"/>
                <w:sz w:val="28"/>
                <w:szCs w:val="28"/>
                <w:lang w:val="ru-RU"/>
              </w:rPr>
              <w:t xml:space="preserve">Нет необходимости уточнять момент, с которого начинают действовать требования, поскольку по общему правилу нормативный </w:t>
            </w:r>
            <w:r w:rsidRPr="009A5343">
              <w:rPr>
                <w:rFonts w:cs="Times New Roman"/>
                <w:sz w:val="28"/>
                <w:szCs w:val="28"/>
                <w:lang w:val="ru-RU"/>
              </w:rPr>
              <w:lastRenderedPageBreak/>
              <w:t>правовой акт не имеет обратной силы, то есть он не распространяется на правоотношения, возникшие до его вступления в силу, если на это не указано в самом акте.</w:t>
            </w:r>
          </w:p>
          <w:p w:rsidR="00EE3BB9" w:rsidRDefault="00EE3BB9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EE3BB9" w:rsidRDefault="00EE3BB9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E3BB9">
              <w:rPr>
                <w:rFonts w:cs="Times New Roman"/>
                <w:sz w:val="28"/>
                <w:szCs w:val="28"/>
                <w:lang w:val="ru-RU"/>
              </w:rPr>
              <w:t>Предложения будут учтены при анализе действующих и принятии новых нормативных правовых актов, регулирующих данные правоотношения.</w:t>
            </w:r>
          </w:p>
          <w:p w:rsidR="00EE3BB9" w:rsidRPr="006075C9" w:rsidRDefault="00EE3BB9" w:rsidP="009A5343">
            <w:pPr>
              <w:pStyle w:val="Standard"/>
              <w:ind w:firstLine="284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AF0B48" w:rsidRDefault="00AF0B4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EE4CAA" w:rsidRDefault="00EE4CAA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2B0CCE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2B0C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92"/>
        <w:gridCol w:w="4298"/>
        <w:gridCol w:w="4466"/>
      </w:tblGrid>
      <w:tr w:rsidR="009E1183" w:rsidRPr="009E1183" w:rsidTr="00884214">
        <w:trPr>
          <w:trHeight w:val="480"/>
          <w:jc w:val="center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8414C0" w:rsidRDefault="000D728F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8414C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8414C0" w:rsidRDefault="000D728F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8414C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728F" w:rsidRPr="008414C0" w:rsidRDefault="000D728F" w:rsidP="002B0CCE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14C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8414C0" w:rsidRDefault="00C16B5B" w:rsidP="002B0CC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8414C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1F1" w:rsidRPr="007C0330" w:rsidTr="00273D15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411F1" w:rsidRPr="008414C0" w:rsidRDefault="004411F1" w:rsidP="00273D15">
            <w:pPr>
              <w:pStyle w:val="Standard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411F1" w:rsidRPr="008414C0" w:rsidRDefault="005A7845" w:rsidP="00273D15">
            <w:pPr>
              <w:pStyle w:val="Standard"/>
              <w:ind w:firstLine="340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487A" w:rsidRPr="008414C0" w:rsidRDefault="00273D15" w:rsidP="00273D15">
            <w:pPr>
              <w:pStyle w:val="Standard"/>
              <w:ind w:firstLine="340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35396F" w:rsidRDefault="0035396F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C605F" w:rsidRDefault="001C605F" w:rsidP="001C605F">
      <w:pPr>
        <w:pStyle w:val="1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5277A" w:rsidRDefault="001C605F" w:rsidP="007F3219">
      <w:pPr>
        <w:pStyle w:val="Standard"/>
        <w:numPr>
          <w:ilvl w:val="0"/>
          <w:numId w:val="16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922BAF">
        <w:rPr>
          <w:sz w:val="28"/>
          <w:szCs w:val="28"/>
          <w:lang w:val="ru-RU"/>
        </w:rPr>
        <w:t>внесения</w:t>
      </w:r>
      <w:r w:rsidR="00922BAF" w:rsidRPr="00922BAF">
        <w:rPr>
          <w:sz w:val="28"/>
          <w:szCs w:val="28"/>
          <w:lang w:val="ru-RU"/>
        </w:rPr>
        <w:t xml:space="preserve">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</w:t>
      </w:r>
      <w:r w:rsidR="00922B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</w:t>
      </w:r>
      <w:r w:rsidR="00922B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4765DE" w:rsidRDefault="001C605F" w:rsidP="002B0CCE">
      <w:pPr>
        <w:pStyle w:val="Standard"/>
        <w:numPr>
          <w:ilvl w:val="0"/>
          <w:numId w:val="16"/>
        </w:numPr>
        <w:ind w:left="0" w:firstLine="709"/>
        <w:jc w:val="both"/>
        <w:rPr>
          <w:sz w:val="28"/>
          <w:szCs w:val="28"/>
          <w:lang w:val="ru-RU"/>
        </w:rPr>
      </w:pPr>
      <w:r w:rsidRPr="00A5277A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</w:t>
      </w:r>
      <w:r w:rsidR="004765DE">
        <w:rPr>
          <w:sz w:val="28"/>
          <w:szCs w:val="28"/>
          <w:lang w:val="ru-RU"/>
        </w:rPr>
        <w:t>я участников публичных слушаний.</w:t>
      </w:r>
    </w:p>
    <w:p w:rsidR="00341CDC" w:rsidRPr="00273D15" w:rsidRDefault="00273D15" w:rsidP="00273D15">
      <w:pPr>
        <w:pStyle w:val="Standard"/>
        <w:numPr>
          <w:ilvl w:val="0"/>
          <w:numId w:val="16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765DE" w:rsidRPr="00273D15">
        <w:rPr>
          <w:sz w:val="28"/>
          <w:szCs w:val="28"/>
          <w:lang w:val="ru-RU"/>
        </w:rPr>
        <w:t xml:space="preserve">ринять проект </w:t>
      </w:r>
      <w:r w:rsidRPr="00273D15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О </w:t>
      </w:r>
      <w:r w:rsidRPr="00273D15">
        <w:rPr>
          <w:sz w:val="28"/>
          <w:szCs w:val="28"/>
          <w:lang w:val="ru-RU"/>
        </w:rPr>
        <w:t>внесени</w:t>
      </w:r>
      <w:r w:rsidR="000E6529">
        <w:rPr>
          <w:sz w:val="28"/>
          <w:szCs w:val="28"/>
          <w:lang w:val="ru-RU"/>
        </w:rPr>
        <w:t>и</w:t>
      </w:r>
      <w:r w:rsidRPr="00273D15">
        <w:rPr>
          <w:sz w:val="28"/>
          <w:szCs w:val="28"/>
          <w:lang w:val="ru-RU"/>
        </w:rPr>
        <w:t xml:space="preserve"> изменений в решение Орловского городского Совета народных депутатов от 30.06.2011 № 5/0073-ГС </w:t>
      </w:r>
      <w:r>
        <w:rPr>
          <w:sz w:val="28"/>
          <w:szCs w:val="28"/>
          <w:lang w:val="ru-RU"/>
        </w:rPr>
        <w:t xml:space="preserve">                          </w:t>
      </w:r>
      <w:r w:rsidRPr="00273D15">
        <w:rPr>
          <w:sz w:val="28"/>
          <w:szCs w:val="28"/>
          <w:lang w:val="ru-RU"/>
        </w:rPr>
        <w:t xml:space="preserve">«О Правилах благоустройства и санитарного содержания территории </w:t>
      </w:r>
      <w:r w:rsidRPr="00273D15">
        <w:rPr>
          <w:sz w:val="28"/>
          <w:szCs w:val="28"/>
          <w:lang w:val="ru-RU"/>
        </w:rPr>
        <w:lastRenderedPageBreak/>
        <w:t>муниципа</w:t>
      </w:r>
      <w:r>
        <w:rPr>
          <w:sz w:val="28"/>
          <w:szCs w:val="28"/>
          <w:lang w:val="ru-RU"/>
        </w:rPr>
        <w:t xml:space="preserve">льного образования «Город Орёл» </w:t>
      </w:r>
      <w:r w:rsidR="004765DE" w:rsidRPr="00273D15">
        <w:rPr>
          <w:sz w:val="28"/>
          <w:szCs w:val="28"/>
          <w:lang w:val="ru-RU"/>
        </w:rPr>
        <w:t>с учетом внесенных предложений и замечаний, согласно данному заключению</w:t>
      </w:r>
      <w:r>
        <w:rPr>
          <w:sz w:val="28"/>
          <w:szCs w:val="28"/>
          <w:lang w:val="ru-RU"/>
        </w:rPr>
        <w:t>.</w:t>
      </w:r>
    </w:p>
    <w:p w:rsidR="00341CDC" w:rsidRDefault="00341CDC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D15" w:rsidRDefault="00273D15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73D15" w:rsidRDefault="00273D15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244"/>
      </w:tblGrid>
      <w:tr w:rsidR="00341CDC" w:rsidRPr="004108B9" w:rsidTr="006B3156">
        <w:trPr>
          <w:jc w:val="center"/>
        </w:trPr>
        <w:tc>
          <w:tcPr>
            <w:tcW w:w="4112" w:type="dxa"/>
            <w:shd w:val="clear" w:color="auto" w:fill="auto"/>
          </w:tcPr>
          <w:p w:rsidR="00341CDC" w:rsidRPr="004108B9" w:rsidRDefault="00341CDC" w:rsidP="006B3156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4108B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Председатель комиссии, исполняющий обязанности первого заместителя Мэра </w:t>
            </w:r>
          </w:p>
          <w:p w:rsidR="00341CDC" w:rsidRPr="004108B9" w:rsidRDefault="00341CDC" w:rsidP="006B3156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</w:pPr>
            <w:r w:rsidRPr="004108B9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города Орла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41CDC" w:rsidRPr="004108B9" w:rsidRDefault="00341CDC" w:rsidP="006B3156">
            <w:pPr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</w:pPr>
            <w:r w:rsidRPr="004108B9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М.В. Родштейн</w:t>
            </w:r>
          </w:p>
        </w:tc>
      </w:tr>
      <w:tr w:rsidR="00341CDC" w:rsidRPr="004108B9" w:rsidTr="006B3156">
        <w:trPr>
          <w:jc w:val="center"/>
        </w:trPr>
        <w:tc>
          <w:tcPr>
            <w:tcW w:w="4112" w:type="dxa"/>
            <w:shd w:val="clear" w:color="auto" w:fill="auto"/>
          </w:tcPr>
          <w:p w:rsidR="00341CDC" w:rsidRPr="004108B9" w:rsidRDefault="00341CDC" w:rsidP="006B3156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341CDC" w:rsidRPr="004108B9" w:rsidRDefault="00341CDC" w:rsidP="006B3156">
            <w:pPr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</w:pPr>
          </w:p>
        </w:tc>
      </w:tr>
      <w:tr w:rsidR="00341CDC" w:rsidRPr="002B269E" w:rsidTr="006B3156">
        <w:trPr>
          <w:jc w:val="center"/>
        </w:trPr>
        <w:tc>
          <w:tcPr>
            <w:tcW w:w="4112" w:type="dxa"/>
            <w:shd w:val="clear" w:color="auto" w:fill="auto"/>
          </w:tcPr>
          <w:p w:rsidR="00341CDC" w:rsidRPr="004108B9" w:rsidRDefault="00341CDC" w:rsidP="006B31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108B9">
              <w:rPr>
                <w:rFonts w:cs="Times New Roman"/>
                <w:sz w:val="28"/>
                <w:szCs w:val="28"/>
                <w:lang w:val="ru-RU"/>
              </w:rPr>
              <w:t>Секретарь Комиссии, член комиссии, ответственный</w:t>
            </w:r>
          </w:p>
          <w:p w:rsidR="00341CDC" w:rsidRPr="004108B9" w:rsidRDefault="00341CDC" w:rsidP="006B315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108B9"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341CDC" w:rsidRPr="004108B9" w:rsidRDefault="00341CDC" w:rsidP="006B3156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4108B9">
              <w:rPr>
                <w:rFonts w:cs="Times New Roman"/>
                <w:sz w:val="28"/>
                <w:szCs w:val="28"/>
                <w:lang w:val="ru-RU"/>
              </w:rPr>
              <w:t xml:space="preserve">публичных слушаний                                                                         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41CDC" w:rsidRPr="002B269E" w:rsidRDefault="00341CDC" w:rsidP="006B3156">
            <w:pPr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</w:pPr>
            <w:r w:rsidRPr="004108B9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С.Н. Брежнева</w:t>
            </w:r>
          </w:p>
        </w:tc>
      </w:tr>
    </w:tbl>
    <w:p w:rsidR="00341CDC" w:rsidRPr="002B269E" w:rsidRDefault="00341CDC" w:rsidP="00341CD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41CDC" w:rsidRDefault="00341CDC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B3156" w:rsidRDefault="006B3156" w:rsidP="002B0CCE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6B3156" w:rsidSect="00470040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56" w:rsidRDefault="006B3156" w:rsidP="00F9562B">
      <w:r>
        <w:separator/>
      </w:r>
    </w:p>
  </w:endnote>
  <w:endnote w:type="continuationSeparator" w:id="0">
    <w:p w:rsidR="006B3156" w:rsidRDefault="006B315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56" w:rsidRDefault="006B315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B3156" w:rsidRDefault="006B315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56" w:rsidRPr="000B1365" w:rsidRDefault="006B3156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56" w:rsidRPr="00384F76" w:rsidRDefault="006B3156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BAA277E"/>
    <w:multiLevelType w:val="hybridMultilevel"/>
    <w:tmpl w:val="3ED6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F7E"/>
    <w:multiLevelType w:val="hybridMultilevel"/>
    <w:tmpl w:val="630A07E4"/>
    <w:lvl w:ilvl="0" w:tplc="AE104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5202CE4"/>
    <w:multiLevelType w:val="hybridMultilevel"/>
    <w:tmpl w:val="E2183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187680"/>
    <w:multiLevelType w:val="hybridMultilevel"/>
    <w:tmpl w:val="98F438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5CAD"/>
    <w:multiLevelType w:val="hybridMultilevel"/>
    <w:tmpl w:val="3ED6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6"/>
  <w:hyphenationZone w:val="142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4A41"/>
    <w:rsid w:val="00026566"/>
    <w:rsid w:val="00026755"/>
    <w:rsid w:val="00027508"/>
    <w:rsid w:val="00030C9C"/>
    <w:rsid w:val="00030DA5"/>
    <w:rsid w:val="00031DB9"/>
    <w:rsid w:val="000332EC"/>
    <w:rsid w:val="00033EC8"/>
    <w:rsid w:val="00036EBF"/>
    <w:rsid w:val="000418EB"/>
    <w:rsid w:val="00043C97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2A41"/>
    <w:rsid w:val="00074517"/>
    <w:rsid w:val="00076E21"/>
    <w:rsid w:val="000807D8"/>
    <w:rsid w:val="00081C61"/>
    <w:rsid w:val="00083CD5"/>
    <w:rsid w:val="00085549"/>
    <w:rsid w:val="00085ECC"/>
    <w:rsid w:val="00085ED4"/>
    <w:rsid w:val="00086CF3"/>
    <w:rsid w:val="000902A4"/>
    <w:rsid w:val="0009218B"/>
    <w:rsid w:val="000938CA"/>
    <w:rsid w:val="00096E4E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7D8"/>
    <w:rsid w:val="000C48F0"/>
    <w:rsid w:val="000C61C5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6529"/>
    <w:rsid w:val="000E76DF"/>
    <w:rsid w:val="000F28AE"/>
    <w:rsid w:val="000F2A50"/>
    <w:rsid w:val="000F453B"/>
    <w:rsid w:val="000F6219"/>
    <w:rsid w:val="001000D1"/>
    <w:rsid w:val="00102232"/>
    <w:rsid w:val="00102AE5"/>
    <w:rsid w:val="001039B9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1B34"/>
    <w:rsid w:val="0014314E"/>
    <w:rsid w:val="00146D6D"/>
    <w:rsid w:val="00150AF7"/>
    <w:rsid w:val="00151B6B"/>
    <w:rsid w:val="00151F12"/>
    <w:rsid w:val="00152299"/>
    <w:rsid w:val="001542A7"/>
    <w:rsid w:val="00155707"/>
    <w:rsid w:val="0015580A"/>
    <w:rsid w:val="0016044E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06A"/>
    <w:rsid w:val="00174515"/>
    <w:rsid w:val="0017462B"/>
    <w:rsid w:val="00177573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502"/>
    <w:rsid w:val="00190693"/>
    <w:rsid w:val="00191DA7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2BCF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05F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267C"/>
    <w:rsid w:val="001E3713"/>
    <w:rsid w:val="001E41FA"/>
    <w:rsid w:val="001E4EEC"/>
    <w:rsid w:val="001E7856"/>
    <w:rsid w:val="001F0648"/>
    <w:rsid w:val="001F0E1A"/>
    <w:rsid w:val="001F1779"/>
    <w:rsid w:val="001F4BFB"/>
    <w:rsid w:val="001F4E37"/>
    <w:rsid w:val="001F4F9C"/>
    <w:rsid w:val="001F6BD2"/>
    <w:rsid w:val="0020071B"/>
    <w:rsid w:val="002013BF"/>
    <w:rsid w:val="00201436"/>
    <w:rsid w:val="00202F35"/>
    <w:rsid w:val="00203D89"/>
    <w:rsid w:val="00210DF5"/>
    <w:rsid w:val="00217A40"/>
    <w:rsid w:val="00221062"/>
    <w:rsid w:val="00223498"/>
    <w:rsid w:val="00223F56"/>
    <w:rsid w:val="00224D75"/>
    <w:rsid w:val="002258B6"/>
    <w:rsid w:val="00225D1F"/>
    <w:rsid w:val="00226358"/>
    <w:rsid w:val="0022732F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1F01"/>
    <w:rsid w:val="0024245C"/>
    <w:rsid w:val="002440D3"/>
    <w:rsid w:val="0024607E"/>
    <w:rsid w:val="00246726"/>
    <w:rsid w:val="00246D78"/>
    <w:rsid w:val="00247E45"/>
    <w:rsid w:val="002522EB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65989"/>
    <w:rsid w:val="002700A0"/>
    <w:rsid w:val="00273D15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5618"/>
    <w:rsid w:val="00297561"/>
    <w:rsid w:val="00297B23"/>
    <w:rsid w:val="002A0014"/>
    <w:rsid w:val="002A317D"/>
    <w:rsid w:val="002A64C5"/>
    <w:rsid w:val="002A7132"/>
    <w:rsid w:val="002A7916"/>
    <w:rsid w:val="002A7F6D"/>
    <w:rsid w:val="002B0CCE"/>
    <w:rsid w:val="002B0DF4"/>
    <w:rsid w:val="002B1177"/>
    <w:rsid w:val="002B3A11"/>
    <w:rsid w:val="002B3E8A"/>
    <w:rsid w:val="002B5403"/>
    <w:rsid w:val="002B5F97"/>
    <w:rsid w:val="002C00D2"/>
    <w:rsid w:val="002C0646"/>
    <w:rsid w:val="002C0705"/>
    <w:rsid w:val="002C14B6"/>
    <w:rsid w:val="002C4853"/>
    <w:rsid w:val="002C55E5"/>
    <w:rsid w:val="002C5D96"/>
    <w:rsid w:val="002C7049"/>
    <w:rsid w:val="002C7EE8"/>
    <w:rsid w:val="002D2822"/>
    <w:rsid w:val="002D3E4C"/>
    <w:rsid w:val="002D40D3"/>
    <w:rsid w:val="002D4E6B"/>
    <w:rsid w:val="002D5660"/>
    <w:rsid w:val="002D617E"/>
    <w:rsid w:val="002D7AE8"/>
    <w:rsid w:val="002E0B25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2F7D03"/>
    <w:rsid w:val="00300B4C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03EC"/>
    <w:rsid w:val="003251C6"/>
    <w:rsid w:val="00327595"/>
    <w:rsid w:val="003277A7"/>
    <w:rsid w:val="00330E5A"/>
    <w:rsid w:val="00335ADD"/>
    <w:rsid w:val="00335D8C"/>
    <w:rsid w:val="00341CDC"/>
    <w:rsid w:val="00343B67"/>
    <w:rsid w:val="00343CB1"/>
    <w:rsid w:val="003448A0"/>
    <w:rsid w:val="0034557D"/>
    <w:rsid w:val="00346FAF"/>
    <w:rsid w:val="003500E5"/>
    <w:rsid w:val="00350CD7"/>
    <w:rsid w:val="00350E2A"/>
    <w:rsid w:val="0035396F"/>
    <w:rsid w:val="00355F59"/>
    <w:rsid w:val="00356031"/>
    <w:rsid w:val="00361735"/>
    <w:rsid w:val="00362537"/>
    <w:rsid w:val="00365766"/>
    <w:rsid w:val="003674CE"/>
    <w:rsid w:val="003730C8"/>
    <w:rsid w:val="0037395F"/>
    <w:rsid w:val="00373D8A"/>
    <w:rsid w:val="0037433A"/>
    <w:rsid w:val="00375D66"/>
    <w:rsid w:val="00375E4C"/>
    <w:rsid w:val="003766A9"/>
    <w:rsid w:val="0038188D"/>
    <w:rsid w:val="00381ADD"/>
    <w:rsid w:val="00382CA8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540"/>
    <w:rsid w:val="003A7621"/>
    <w:rsid w:val="003A77C3"/>
    <w:rsid w:val="003B1DAF"/>
    <w:rsid w:val="003B29A9"/>
    <w:rsid w:val="003B2AF7"/>
    <w:rsid w:val="003B2B9D"/>
    <w:rsid w:val="003B2C16"/>
    <w:rsid w:val="003B40AC"/>
    <w:rsid w:val="003B5F79"/>
    <w:rsid w:val="003B7EB8"/>
    <w:rsid w:val="003C36F5"/>
    <w:rsid w:val="003C4215"/>
    <w:rsid w:val="003C4523"/>
    <w:rsid w:val="003C4D0B"/>
    <w:rsid w:val="003C4DDC"/>
    <w:rsid w:val="003C50B3"/>
    <w:rsid w:val="003C60DB"/>
    <w:rsid w:val="003D00D0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BB1"/>
    <w:rsid w:val="003E2F47"/>
    <w:rsid w:val="003E32B3"/>
    <w:rsid w:val="003E52A3"/>
    <w:rsid w:val="003E53AA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0AA"/>
    <w:rsid w:val="004004D5"/>
    <w:rsid w:val="00403057"/>
    <w:rsid w:val="004030EF"/>
    <w:rsid w:val="004075CE"/>
    <w:rsid w:val="00410A29"/>
    <w:rsid w:val="00410CD8"/>
    <w:rsid w:val="00410F16"/>
    <w:rsid w:val="004123B6"/>
    <w:rsid w:val="0041736C"/>
    <w:rsid w:val="004176CA"/>
    <w:rsid w:val="00421F32"/>
    <w:rsid w:val="0042240E"/>
    <w:rsid w:val="00424024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34025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0C45"/>
    <w:rsid w:val="004530EE"/>
    <w:rsid w:val="0045370E"/>
    <w:rsid w:val="00453FF6"/>
    <w:rsid w:val="00455348"/>
    <w:rsid w:val="00455BD0"/>
    <w:rsid w:val="004563C3"/>
    <w:rsid w:val="00456581"/>
    <w:rsid w:val="0045793A"/>
    <w:rsid w:val="004620B0"/>
    <w:rsid w:val="00462567"/>
    <w:rsid w:val="004626DD"/>
    <w:rsid w:val="00463990"/>
    <w:rsid w:val="00463D3A"/>
    <w:rsid w:val="00464F07"/>
    <w:rsid w:val="00465E9F"/>
    <w:rsid w:val="004669AF"/>
    <w:rsid w:val="00467AA1"/>
    <w:rsid w:val="00467CA4"/>
    <w:rsid w:val="00470040"/>
    <w:rsid w:val="00472F88"/>
    <w:rsid w:val="0047479A"/>
    <w:rsid w:val="00474AD1"/>
    <w:rsid w:val="004758B0"/>
    <w:rsid w:val="004765DE"/>
    <w:rsid w:val="00476F23"/>
    <w:rsid w:val="00481463"/>
    <w:rsid w:val="00481D90"/>
    <w:rsid w:val="004830B6"/>
    <w:rsid w:val="00484CEF"/>
    <w:rsid w:val="00484D45"/>
    <w:rsid w:val="004862FC"/>
    <w:rsid w:val="00487557"/>
    <w:rsid w:val="00487854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82B"/>
    <w:rsid w:val="004B1F29"/>
    <w:rsid w:val="004B285E"/>
    <w:rsid w:val="004B30D1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15B3"/>
    <w:rsid w:val="004E3CCF"/>
    <w:rsid w:val="004E6A1D"/>
    <w:rsid w:val="004E6BCB"/>
    <w:rsid w:val="004F0D1C"/>
    <w:rsid w:val="004F2617"/>
    <w:rsid w:val="004F4495"/>
    <w:rsid w:val="004F5AA8"/>
    <w:rsid w:val="004F5EAF"/>
    <w:rsid w:val="0050059B"/>
    <w:rsid w:val="00500A02"/>
    <w:rsid w:val="005026F2"/>
    <w:rsid w:val="00504504"/>
    <w:rsid w:val="00504F0C"/>
    <w:rsid w:val="005079CF"/>
    <w:rsid w:val="005112FD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3DB2"/>
    <w:rsid w:val="00523F9B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4348"/>
    <w:rsid w:val="00555C4D"/>
    <w:rsid w:val="005560AA"/>
    <w:rsid w:val="005606AC"/>
    <w:rsid w:val="00561B55"/>
    <w:rsid w:val="00564355"/>
    <w:rsid w:val="005657BD"/>
    <w:rsid w:val="00566252"/>
    <w:rsid w:val="005670C6"/>
    <w:rsid w:val="0056784F"/>
    <w:rsid w:val="0057281E"/>
    <w:rsid w:val="005748EB"/>
    <w:rsid w:val="00575989"/>
    <w:rsid w:val="00576AEB"/>
    <w:rsid w:val="005817D5"/>
    <w:rsid w:val="005833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4E84"/>
    <w:rsid w:val="005A5955"/>
    <w:rsid w:val="005A7845"/>
    <w:rsid w:val="005A795B"/>
    <w:rsid w:val="005B1122"/>
    <w:rsid w:val="005B1B68"/>
    <w:rsid w:val="005B2BD6"/>
    <w:rsid w:val="005B32AE"/>
    <w:rsid w:val="005B7241"/>
    <w:rsid w:val="005B7D38"/>
    <w:rsid w:val="005C0391"/>
    <w:rsid w:val="005C1399"/>
    <w:rsid w:val="005C15FB"/>
    <w:rsid w:val="005C1FF3"/>
    <w:rsid w:val="005C3469"/>
    <w:rsid w:val="005C643E"/>
    <w:rsid w:val="005C6C0C"/>
    <w:rsid w:val="005C72B1"/>
    <w:rsid w:val="005D05FE"/>
    <w:rsid w:val="005D06E9"/>
    <w:rsid w:val="005D06F7"/>
    <w:rsid w:val="005D15DD"/>
    <w:rsid w:val="005D1AB1"/>
    <w:rsid w:val="005D3D06"/>
    <w:rsid w:val="005D411A"/>
    <w:rsid w:val="005D48F0"/>
    <w:rsid w:val="005D4A3D"/>
    <w:rsid w:val="005D4E1C"/>
    <w:rsid w:val="005D4FAE"/>
    <w:rsid w:val="005D56E8"/>
    <w:rsid w:val="005D5770"/>
    <w:rsid w:val="005E6157"/>
    <w:rsid w:val="005E6F72"/>
    <w:rsid w:val="005F227A"/>
    <w:rsid w:val="005F4D51"/>
    <w:rsid w:val="005F634B"/>
    <w:rsid w:val="005F7459"/>
    <w:rsid w:val="005F7ABE"/>
    <w:rsid w:val="00601868"/>
    <w:rsid w:val="006025E0"/>
    <w:rsid w:val="006075C9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5844"/>
    <w:rsid w:val="00616898"/>
    <w:rsid w:val="00617AEB"/>
    <w:rsid w:val="0062065B"/>
    <w:rsid w:val="00621179"/>
    <w:rsid w:val="00624A84"/>
    <w:rsid w:val="00624F19"/>
    <w:rsid w:val="00627D4C"/>
    <w:rsid w:val="00630209"/>
    <w:rsid w:val="0063253F"/>
    <w:rsid w:val="00632726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36E0A"/>
    <w:rsid w:val="006407E8"/>
    <w:rsid w:val="00640E18"/>
    <w:rsid w:val="00641917"/>
    <w:rsid w:val="006434CB"/>
    <w:rsid w:val="00643787"/>
    <w:rsid w:val="006456B4"/>
    <w:rsid w:val="00645E57"/>
    <w:rsid w:val="00646F71"/>
    <w:rsid w:val="006511A5"/>
    <w:rsid w:val="00651830"/>
    <w:rsid w:val="00653544"/>
    <w:rsid w:val="006538A1"/>
    <w:rsid w:val="006548EC"/>
    <w:rsid w:val="00654D73"/>
    <w:rsid w:val="00655B8C"/>
    <w:rsid w:val="0066142A"/>
    <w:rsid w:val="00661684"/>
    <w:rsid w:val="00664D7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1E98"/>
    <w:rsid w:val="006834F3"/>
    <w:rsid w:val="006849EB"/>
    <w:rsid w:val="006921B6"/>
    <w:rsid w:val="00692A15"/>
    <w:rsid w:val="0069345C"/>
    <w:rsid w:val="00694013"/>
    <w:rsid w:val="00694954"/>
    <w:rsid w:val="006951C6"/>
    <w:rsid w:val="006962E9"/>
    <w:rsid w:val="00697B37"/>
    <w:rsid w:val="006A04B2"/>
    <w:rsid w:val="006A10F5"/>
    <w:rsid w:val="006A19B4"/>
    <w:rsid w:val="006A25E8"/>
    <w:rsid w:val="006A28EB"/>
    <w:rsid w:val="006A3368"/>
    <w:rsid w:val="006A3C0F"/>
    <w:rsid w:val="006A4CB5"/>
    <w:rsid w:val="006A542E"/>
    <w:rsid w:val="006A6C3E"/>
    <w:rsid w:val="006A710C"/>
    <w:rsid w:val="006A71EA"/>
    <w:rsid w:val="006A7D06"/>
    <w:rsid w:val="006B00AD"/>
    <w:rsid w:val="006B2454"/>
    <w:rsid w:val="006B3156"/>
    <w:rsid w:val="006B39C4"/>
    <w:rsid w:val="006B4686"/>
    <w:rsid w:val="006B4D29"/>
    <w:rsid w:val="006B63C5"/>
    <w:rsid w:val="006B7CCB"/>
    <w:rsid w:val="006C13A8"/>
    <w:rsid w:val="006C17C5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4972"/>
    <w:rsid w:val="006E4B3D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70B"/>
    <w:rsid w:val="00702B60"/>
    <w:rsid w:val="007033AB"/>
    <w:rsid w:val="00704545"/>
    <w:rsid w:val="007047F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355F6"/>
    <w:rsid w:val="007367FC"/>
    <w:rsid w:val="0073711E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4D96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0289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0330"/>
    <w:rsid w:val="007C0E1B"/>
    <w:rsid w:val="007C143B"/>
    <w:rsid w:val="007C18CB"/>
    <w:rsid w:val="007C25C4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0E37"/>
    <w:rsid w:val="007F2396"/>
    <w:rsid w:val="007F2A31"/>
    <w:rsid w:val="007F2E42"/>
    <w:rsid w:val="007F3219"/>
    <w:rsid w:val="007F38C0"/>
    <w:rsid w:val="007F7925"/>
    <w:rsid w:val="008031DE"/>
    <w:rsid w:val="008033F1"/>
    <w:rsid w:val="00803530"/>
    <w:rsid w:val="00803741"/>
    <w:rsid w:val="00803CFD"/>
    <w:rsid w:val="00804713"/>
    <w:rsid w:val="00807465"/>
    <w:rsid w:val="00807AE8"/>
    <w:rsid w:val="00807CBD"/>
    <w:rsid w:val="0081045F"/>
    <w:rsid w:val="008110EC"/>
    <w:rsid w:val="0081112D"/>
    <w:rsid w:val="00811216"/>
    <w:rsid w:val="00812F1A"/>
    <w:rsid w:val="00813182"/>
    <w:rsid w:val="00815627"/>
    <w:rsid w:val="00815D18"/>
    <w:rsid w:val="00817324"/>
    <w:rsid w:val="00820F64"/>
    <w:rsid w:val="00824778"/>
    <w:rsid w:val="0082657F"/>
    <w:rsid w:val="00826DA8"/>
    <w:rsid w:val="00827DBF"/>
    <w:rsid w:val="00830AFA"/>
    <w:rsid w:val="00831140"/>
    <w:rsid w:val="0083299C"/>
    <w:rsid w:val="008340B8"/>
    <w:rsid w:val="00834DCC"/>
    <w:rsid w:val="008414C0"/>
    <w:rsid w:val="008420B2"/>
    <w:rsid w:val="008422B1"/>
    <w:rsid w:val="008441A9"/>
    <w:rsid w:val="008464BF"/>
    <w:rsid w:val="008472E4"/>
    <w:rsid w:val="00847984"/>
    <w:rsid w:val="00850903"/>
    <w:rsid w:val="008513CB"/>
    <w:rsid w:val="00851EA8"/>
    <w:rsid w:val="0085687E"/>
    <w:rsid w:val="00861943"/>
    <w:rsid w:val="00861A28"/>
    <w:rsid w:val="00862D87"/>
    <w:rsid w:val="00864EFF"/>
    <w:rsid w:val="008652B2"/>
    <w:rsid w:val="00866696"/>
    <w:rsid w:val="0087011A"/>
    <w:rsid w:val="0087221A"/>
    <w:rsid w:val="00872525"/>
    <w:rsid w:val="008730CB"/>
    <w:rsid w:val="0087508E"/>
    <w:rsid w:val="00875339"/>
    <w:rsid w:val="00876145"/>
    <w:rsid w:val="008761D2"/>
    <w:rsid w:val="00877484"/>
    <w:rsid w:val="00880062"/>
    <w:rsid w:val="00880F11"/>
    <w:rsid w:val="008814B2"/>
    <w:rsid w:val="00882000"/>
    <w:rsid w:val="008830C0"/>
    <w:rsid w:val="00884214"/>
    <w:rsid w:val="00884F49"/>
    <w:rsid w:val="00885726"/>
    <w:rsid w:val="008868F9"/>
    <w:rsid w:val="008874D1"/>
    <w:rsid w:val="00892290"/>
    <w:rsid w:val="008925A7"/>
    <w:rsid w:val="00892BD8"/>
    <w:rsid w:val="00894522"/>
    <w:rsid w:val="00894B14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B7997"/>
    <w:rsid w:val="008C03A2"/>
    <w:rsid w:val="008C10D3"/>
    <w:rsid w:val="008C1B5A"/>
    <w:rsid w:val="008C221E"/>
    <w:rsid w:val="008C446C"/>
    <w:rsid w:val="008C49F1"/>
    <w:rsid w:val="008C62F1"/>
    <w:rsid w:val="008C750B"/>
    <w:rsid w:val="008D2B2D"/>
    <w:rsid w:val="008D2CEC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6E9B"/>
    <w:rsid w:val="008F75A5"/>
    <w:rsid w:val="00902B8A"/>
    <w:rsid w:val="0090303D"/>
    <w:rsid w:val="00903858"/>
    <w:rsid w:val="00903F9F"/>
    <w:rsid w:val="009040C1"/>
    <w:rsid w:val="00904135"/>
    <w:rsid w:val="0090636C"/>
    <w:rsid w:val="00911B40"/>
    <w:rsid w:val="00911C36"/>
    <w:rsid w:val="00912758"/>
    <w:rsid w:val="00912ABB"/>
    <w:rsid w:val="00912BF5"/>
    <w:rsid w:val="00914DBC"/>
    <w:rsid w:val="00920214"/>
    <w:rsid w:val="00921D79"/>
    <w:rsid w:val="00922433"/>
    <w:rsid w:val="009225F9"/>
    <w:rsid w:val="00922BAF"/>
    <w:rsid w:val="00925580"/>
    <w:rsid w:val="0093105D"/>
    <w:rsid w:val="0093363E"/>
    <w:rsid w:val="0093399E"/>
    <w:rsid w:val="00935537"/>
    <w:rsid w:val="009363B4"/>
    <w:rsid w:val="009376F3"/>
    <w:rsid w:val="009379CA"/>
    <w:rsid w:val="009438E9"/>
    <w:rsid w:val="00946119"/>
    <w:rsid w:val="00947206"/>
    <w:rsid w:val="00947B09"/>
    <w:rsid w:val="00950F00"/>
    <w:rsid w:val="00951205"/>
    <w:rsid w:val="00951F99"/>
    <w:rsid w:val="009525A2"/>
    <w:rsid w:val="00956AC6"/>
    <w:rsid w:val="00964B7D"/>
    <w:rsid w:val="00964C29"/>
    <w:rsid w:val="009651CF"/>
    <w:rsid w:val="00965EEF"/>
    <w:rsid w:val="0097233B"/>
    <w:rsid w:val="00972B3B"/>
    <w:rsid w:val="00972B9C"/>
    <w:rsid w:val="00974329"/>
    <w:rsid w:val="00974748"/>
    <w:rsid w:val="00976432"/>
    <w:rsid w:val="009765DF"/>
    <w:rsid w:val="00977B72"/>
    <w:rsid w:val="00980792"/>
    <w:rsid w:val="0098101B"/>
    <w:rsid w:val="00981DC8"/>
    <w:rsid w:val="0098216A"/>
    <w:rsid w:val="00983677"/>
    <w:rsid w:val="00983E5C"/>
    <w:rsid w:val="009848A4"/>
    <w:rsid w:val="0098536F"/>
    <w:rsid w:val="0098581D"/>
    <w:rsid w:val="00985AD9"/>
    <w:rsid w:val="009869B1"/>
    <w:rsid w:val="0099276E"/>
    <w:rsid w:val="00992D01"/>
    <w:rsid w:val="009948D5"/>
    <w:rsid w:val="00996745"/>
    <w:rsid w:val="00996830"/>
    <w:rsid w:val="00997826"/>
    <w:rsid w:val="009A2651"/>
    <w:rsid w:val="009A3209"/>
    <w:rsid w:val="009A3686"/>
    <w:rsid w:val="009A3A65"/>
    <w:rsid w:val="009A3F57"/>
    <w:rsid w:val="009A43DA"/>
    <w:rsid w:val="009A5343"/>
    <w:rsid w:val="009A69CD"/>
    <w:rsid w:val="009B16F6"/>
    <w:rsid w:val="009B298A"/>
    <w:rsid w:val="009B2F0E"/>
    <w:rsid w:val="009B42FA"/>
    <w:rsid w:val="009B4443"/>
    <w:rsid w:val="009B6C9E"/>
    <w:rsid w:val="009C2917"/>
    <w:rsid w:val="009C3C97"/>
    <w:rsid w:val="009C46CA"/>
    <w:rsid w:val="009C5559"/>
    <w:rsid w:val="009C6268"/>
    <w:rsid w:val="009C67EA"/>
    <w:rsid w:val="009C7016"/>
    <w:rsid w:val="009D05EB"/>
    <w:rsid w:val="009D0664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26F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99A"/>
    <w:rsid w:val="00A02D89"/>
    <w:rsid w:val="00A03756"/>
    <w:rsid w:val="00A051E5"/>
    <w:rsid w:val="00A052D3"/>
    <w:rsid w:val="00A077B9"/>
    <w:rsid w:val="00A07B24"/>
    <w:rsid w:val="00A10465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50F2"/>
    <w:rsid w:val="00A360CC"/>
    <w:rsid w:val="00A361C4"/>
    <w:rsid w:val="00A400D5"/>
    <w:rsid w:val="00A43BB8"/>
    <w:rsid w:val="00A44C0F"/>
    <w:rsid w:val="00A51465"/>
    <w:rsid w:val="00A521FA"/>
    <w:rsid w:val="00A5277A"/>
    <w:rsid w:val="00A53481"/>
    <w:rsid w:val="00A53A46"/>
    <w:rsid w:val="00A57336"/>
    <w:rsid w:val="00A60922"/>
    <w:rsid w:val="00A61654"/>
    <w:rsid w:val="00A63958"/>
    <w:rsid w:val="00A65197"/>
    <w:rsid w:val="00A659EF"/>
    <w:rsid w:val="00A6614A"/>
    <w:rsid w:val="00A66826"/>
    <w:rsid w:val="00A67099"/>
    <w:rsid w:val="00A673CB"/>
    <w:rsid w:val="00A71208"/>
    <w:rsid w:val="00A71C74"/>
    <w:rsid w:val="00A7307E"/>
    <w:rsid w:val="00A76DEF"/>
    <w:rsid w:val="00A776E2"/>
    <w:rsid w:val="00A80E82"/>
    <w:rsid w:val="00A80F86"/>
    <w:rsid w:val="00A81048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97FE2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993"/>
    <w:rsid w:val="00AB59A4"/>
    <w:rsid w:val="00AB75E4"/>
    <w:rsid w:val="00AB7FBB"/>
    <w:rsid w:val="00AC11D5"/>
    <w:rsid w:val="00AC321C"/>
    <w:rsid w:val="00AC3F38"/>
    <w:rsid w:val="00AC3F39"/>
    <w:rsid w:val="00AD03C7"/>
    <w:rsid w:val="00AD2021"/>
    <w:rsid w:val="00AD2ADB"/>
    <w:rsid w:val="00AD4684"/>
    <w:rsid w:val="00AD48A8"/>
    <w:rsid w:val="00AD6576"/>
    <w:rsid w:val="00AE14A9"/>
    <w:rsid w:val="00AE2969"/>
    <w:rsid w:val="00AE395E"/>
    <w:rsid w:val="00AE5303"/>
    <w:rsid w:val="00AE707E"/>
    <w:rsid w:val="00AE7C2B"/>
    <w:rsid w:val="00AF0B48"/>
    <w:rsid w:val="00AF21D1"/>
    <w:rsid w:val="00AF22DF"/>
    <w:rsid w:val="00AF2401"/>
    <w:rsid w:val="00AF26E4"/>
    <w:rsid w:val="00AF27BC"/>
    <w:rsid w:val="00AF3AE5"/>
    <w:rsid w:val="00AF405E"/>
    <w:rsid w:val="00AF485C"/>
    <w:rsid w:val="00AF6936"/>
    <w:rsid w:val="00AF7B3A"/>
    <w:rsid w:val="00AF7F51"/>
    <w:rsid w:val="00B01865"/>
    <w:rsid w:val="00B03B46"/>
    <w:rsid w:val="00B03FF3"/>
    <w:rsid w:val="00B04003"/>
    <w:rsid w:val="00B0498E"/>
    <w:rsid w:val="00B05813"/>
    <w:rsid w:val="00B05C67"/>
    <w:rsid w:val="00B073F8"/>
    <w:rsid w:val="00B1010B"/>
    <w:rsid w:val="00B12498"/>
    <w:rsid w:val="00B14E40"/>
    <w:rsid w:val="00B16716"/>
    <w:rsid w:val="00B20AA0"/>
    <w:rsid w:val="00B21053"/>
    <w:rsid w:val="00B228A0"/>
    <w:rsid w:val="00B24077"/>
    <w:rsid w:val="00B244AA"/>
    <w:rsid w:val="00B26551"/>
    <w:rsid w:val="00B27C8B"/>
    <w:rsid w:val="00B3080C"/>
    <w:rsid w:val="00B308AD"/>
    <w:rsid w:val="00B314B2"/>
    <w:rsid w:val="00B31DDD"/>
    <w:rsid w:val="00B3293E"/>
    <w:rsid w:val="00B33131"/>
    <w:rsid w:val="00B3563C"/>
    <w:rsid w:val="00B4051F"/>
    <w:rsid w:val="00B42B1D"/>
    <w:rsid w:val="00B43287"/>
    <w:rsid w:val="00B44A95"/>
    <w:rsid w:val="00B4652F"/>
    <w:rsid w:val="00B469BF"/>
    <w:rsid w:val="00B4751E"/>
    <w:rsid w:val="00B47A28"/>
    <w:rsid w:val="00B5205D"/>
    <w:rsid w:val="00B55F33"/>
    <w:rsid w:val="00B5639B"/>
    <w:rsid w:val="00B56B99"/>
    <w:rsid w:val="00B614D5"/>
    <w:rsid w:val="00B6155C"/>
    <w:rsid w:val="00B642A4"/>
    <w:rsid w:val="00B65DA9"/>
    <w:rsid w:val="00B660FE"/>
    <w:rsid w:val="00B6758E"/>
    <w:rsid w:val="00B67E2F"/>
    <w:rsid w:val="00B7043B"/>
    <w:rsid w:val="00B73C34"/>
    <w:rsid w:val="00B7533E"/>
    <w:rsid w:val="00B82AE6"/>
    <w:rsid w:val="00B8336E"/>
    <w:rsid w:val="00B83E21"/>
    <w:rsid w:val="00B90C98"/>
    <w:rsid w:val="00B94C7F"/>
    <w:rsid w:val="00B970A8"/>
    <w:rsid w:val="00B9772E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397"/>
    <w:rsid w:val="00BB081E"/>
    <w:rsid w:val="00BB49DA"/>
    <w:rsid w:val="00BB5391"/>
    <w:rsid w:val="00BB5BA0"/>
    <w:rsid w:val="00BB6814"/>
    <w:rsid w:val="00BC3F13"/>
    <w:rsid w:val="00BC4396"/>
    <w:rsid w:val="00BC543B"/>
    <w:rsid w:val="00BC61A0"/>
    <w:rsid w:val="00BC63B3"/>
    <w:rsid w:val="00BD0BED"/>
    <w:rsid w:val="00BD1232"/>
    <w:rsid w:val="00BD232B"/>
    <w:rsid w:val="00BD5C2D"/>
    <w:rsid w:val="00BD660A"/>
    <w:rsid w:val="00BD7F4C"/>
    <w:rsid w:val="00BE05DF"/>
    <w:rsid w:val="00BE1197"/>
    <w:rsid w:val="00BE26B4"/>
    <w:rsid w:val="00BE2F2C"/>
    <w:rsid w:val="00BE487A"/>
    <w:rsid w:val="00BE6D0F"/>
    <w:rsid w:val="00BF22AF"/>
    <w:rsid w:val="00BF4014"/>
    <w:rsid w:val="00BF46EA"/>
    <w:rsid w:val="00BF5BE1"/>
    <w:rsid w:val="00BF705E"/>
    <w:rsid w:val="00BF76BE"/>
    <w:rsid w:val="00C011B6"/>
    <w:rsid w:val="00C03F50"/>
    <w:rsid w:val="00C050CC"/>
    <w:rsid w:val="00C05AD0"/>
    <w:rsid w:val="00C069A4"/>
    <w:rsid w:val="00C06A9D"/>
    <w:rsid w:val="00C13290"/>
    <w:rsid w:val="00C137A9"/>
    <w:rsid w:val="00C15663"/>
    <w:rsid w:val="00C16039"/>
    <w:rsid w:val="00C16B5B"/>
    <w:rsid w:val="00C17275"/>
    <w:rsid w:val="00C20B08"/>
    <w:rsid w:val="00C20BEF"/>
    <w:rsid w:val="00C22E03"/>
    <w:rsid w:val="00C23558"/>
    <w:rsid w:val="00C24013"/>
    <w:rsid w:val="00C25575"/>
    <w:rsid w:val="00C25DDA"/>
    <w:rsid w:val="00C30CCF"/>
    <w:rsid w:val="00C33996"/>
    <w:rsid w:val="00C3477F"/>
    <w:rsid w:val="00C35722"/>
    <w:rsid w:val="00C37035"/>
    <w:rsid w:val="00C373FB"/>
    <w:rsid w:val="00C424B0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0D13"/>
    <w:rsid w:val="00C8144F"/>
    <w:rsid w:val="00C81A06"/>
    <w:rsid w:val="00C8234A"/>
    <w:rsid w:val="00C83346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B7D53"/>
    <w:rsid w:val="00CC0364"/>
    <w:rsid w:val="00CC27D2"/>
    <w:rsid w:val="00CC33F2"/>
    <w:rsid w:val="00CC3A63"/>
    <w:rsid w:val="00CC3B73"/>
    <w:rsid w:val="00CC61E8"/>
    <w:rsid w:val="00CC736F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2A49"/>
    <w:rsid w:val="00D032A6"/>
    <w:rsid w:val="00D03F3E"/>
    <w:rsid w:val="00D053CC"/>
    <w:rsid w:val="00D0638E"/>
    <w:rsid w:val="00D06889"/>
    <w:rsid w:val="00D06D42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1BC3"/>
    <w:rsid w:val="00D3556F"/>
    <w:rsid w:val="00D3676F"/>
    <w:rsid w:val="00D37046"/>
    <w:rsid w:val="00D4094B"/>
    <w:rsid w:val="00D4132B"/>
    <w:rsid w:val="00D41A86"/>
    <w:rsid w:val="00D41E58"/>
    <w:rsid w:val="00D43919"/>
    <w:rsid w:val="00D45AF8"/>
    <w:rsid w:val="00D45F49"/>
    <w:rsid w:val="00D4606A"/>
    <w:rsid w:val="00D462B3"/>
    <w:rsid w:val="00D473C2"/>
    <w:rsid w:val="00D47867"/>
    <w:rsid w:val="00D5022F"/>
    <w:rsid w:val="00D508E4"/>
    <w:rsid w:val="00D50E65"/>
    <w:rsid w:val="00D54DDA"/>
    <w:rsid w:val="00D57FCA"/>
    <w:rsid w:val="00D60725"/>
    <w:rsid w:val="00D63314"/>
    <w:rsid w:val="00D63C89"/>
    <w:rsid w:val="00D6434C"/>
    <w:rsid w:val="00D64495"/>
    <w:rsid w:val="00D65508"/>
    <w:rsid w:val="00D658E8"/>
    <w:rsid w:val="00D669AB"/>
    <w:rsid w:val="00D7066E"/>
    <w:rsid w:val="00D749ED"/>
    <w:rsid w:val="00D75338"/>
    <w:rsid w:val="00D75417"/>
    <w:rsid w:val="00D7546F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6D5A"/>
    <w:rsid w:val="00D97E07"/>
    <w:rsid w:val="00DA3959"/>
    <w:rsid w:val="00DA3CE5"/>
    <w:rsid w:val="00DA51BF"/>
    <w:rsid w:val="00DB06E3"/>
    <w:rsid w:val="00DB08D3"/>
    <w:rsid w:val="00DB1930"/>
    <w:rsid w:val="00DB5F24"/>
    <w:rsid w:val="00DB70A3"/>
    <w:rsid w:val="00DB7C10"/>
    <w:rsid w:val="00DC020C"/>
    <w:rsid w:val="00DC0639"/>
    <w:rsid w:val="00DC3C20"/>
    <w:rsid w:val="00DC4C3B"/>
    <w:rsid w:val="00DC54E8"/>
    <w:rsid w:val="00DC6665"/>
    <w:rsid w:val="00DC6785"/>
    <w:rsid w:val="00DD0539"/>
    <w:rsid w:val="00DD1949"/>
    <w:rsid w:val="00DD2170"/>
    <w:rsid w:val="00DD2F99"/>
    <w:rsid w:val="00DD4AD4"/>
    <w:rsid w:val="00DD4F3E"/>
    <w:rsid w:val="00DD54E3"/>
    <w:rsid w:val="00DD7B7A"/>
    <w:rsid w:val="00DD7E74"/>
    <w:rsid w:val="00DE0616"/>
    <w:rsid w:val="00DE0F22"/>
    <w:rsid w:val="00DE1B6F"/>
    <w:rsid w:val="00DE1E73"/>
    <w:rsid w:val="00DE361C"/>
    <w:rsid w:val="00DE3D12"/>
    <w:rsid w:val="00DE4E9F"/>
    <w:rsid w:val="00DE581C"/>
    <w:rsid w:val="00DE67D1"/>
    <w:rsid w:val="00DE7BEE"/>
    <w:rsid w:val="00DF0565"/>
    <w:rsid w:val="00DF167E"/>
    <w:rsid w:val="00DF2423"/>
    <w:rsid w:val="00DF2474"/>
    <w:rsid w:val="00DF27A3"/>
    <w:rsid w:val="00DF2B51"/>
    <w:rsid w:val="00DF3CC5"/>
    <w:rsid w:val="00DF618F"/>
    <w:rsid w:val="00DF6316"/>
    <w:rsid w:val="00DF6CD0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555"/>
    <w:rsid w:val="00E41B19"/>
    <w:rsid w:val="00E42482"/>
    <w:rsid w:val="00E427B7"/>
    <w:rsid w:val="00E44FC8"/>
    <w:rsid w:val="00E46535"/>
    <w:rsid w:val="00E46619"/>
    <w:rsid w:val="00E4709A"/>
    <w:rsid w:val="00E50FD7"/>
    <w:rsid w:val="00E52ED6"/>
    <w:rsid w:val="00E542EC"/>
    <w:rsid w:val="00E54BBF"/>
    <w:rsid w:val="00E55455"/>
    <w:rsid w:val="00E56203"/>
    <w:rsid w:val="00E56DF6"/>
    <w:rsid w:val="00E56F28"/>
    <w:rsid w:val="00E6077B"/>
    <w:rsid w:val="00E61043"/>
    <w:rsid w:val="00E613B4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1F7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018F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29A0"/>
    <w:rsid w:val="00ED33BF"/>
    <w:rsid w:val="00ED4094"/>
    <w:rsid w:val="00ED4DA1"/>
    <w:rsid w:val="00ED5064"/>
    <w:rsid w:val="00ED554D"/>
    <w:rsid w:val="00EE044F"/>
    <w:rsid w:val="00EE1264"/>
    <w:rsid w:val="00EE1916"/>
    <w:rsid w:val="00EE3BB9"/>
    <w:rsid w:val="00EE4CAA"/>
    <w:rsid w:val="00EE4D1D"/>
    <w:rsid w:val="00EE65B5"/>
    <w:rsid w:val="00EF0186"/>
    <w:rsid w:val="00EF380F"/>
    <w:rsid w:val="00EF777A"/>
    <w:rsid w:val="00EF7D7B"/>
    <w:rsid w:val="00EF7DF2"/>
    <w:rsid w:val="00F002CC"/>
    <w:rsid w:val="00F04A5A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252C2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24CE"/>
    <w:rsid w:val="00F43808"/>
    <w:rsid w:val="00F44456"/>
    <w:rsid w:val="00F44820"/>
    <w:rsid w:val="00F45072"/>
    <w:rsid w:val="00F4521E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2F02"/>
    <w:rsid w:val="00F662AE"/>
    <w:rsid w:val="00F70F02"/>
    <w:rsid w:val="00F71B60"/>
    <w:rsid w:val="00F74FED"/>
    <w:rsid w:val="00F76892"/>
    <w:rsid w:val="00F82493"/>
    <w:rsid w:val="00F84111"/>
    <w:rsid w:val="00F845F0"/>
    <w:rsid w:val="00F86878"/>
    <w:rsid w:val="00F87B8F"/>
    <w:rsid w:val="00F90756"/>
    <w:rsid w:val="00F90AE9"/>
    <w:rsid w:val="00F920F0"/>
    <w:rsid w:val="00F928AC"/>
    <w:rsid w:val="00F93878"/>
    <w:rsid w:val="00F94A95"/>
    <w:rsid w:val="00F94B89"/>
    <w:rsid w:val="00F9562B"/>
    <w:rsid w:val="00F95F20"/>
    <w:rsid w:val="00FA039E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025F"/>
    <w:rsid w:val="00FC19D6"/>
    <w:rsid w:val="00FC22FC"/>
    <w:rsid w:val="00FC25B1"/>
    <w:rsid w:val="00FC4335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ED0E-78F9-4B09-8246-4810C352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Юлия</cp:lastModifiedBy>
  <cp:revision>57</cp:revision>
  <cp:lastPrinted>2025-08-07T10:36:00Z</cp:lastPrinted>
  <dcterms:created xsi:type="dcterms:W3CDTF">2025-07-21T11:58:00Z</dcterms:created>
  <dcterms:modified xsi:type="dcterms:W3CDTF">2025-08-07T11:02:00Z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