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AF" w:rsidRDefault="00122AAF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:rsidR="00797512" w:rsidRDefault="00797512" w:rsidP="00797512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shd w:val="clear" w:color="auto" w:fill="FFFFFF"/>
        </w:rPr>
      </w:pPr>
      <w:r w:rsidRPr="00A159B3">
        <w:rPr>
          <w:szCs w:val="28"/>
        </w:rPr>
        <w:t xml:space="preserve">Положение </w:t>
      </w:r>
      <w:r>
        <w:rPr>
          <w:spacing w:val="1"/>
          <w:szCs w:val="28"/>
          <w:shd w:val="clear" w:color="auto" w:fill="FFFFFF"/>
        </w:rPr>
        <w:t>о</w:t>
      </w:r>
      <w:r w:rsidRPr="00A159B3">
        <w:rPr>
          <w:spacing w:val="1"/>
          <w:szCs w:val="28"/>
          <w:shd w:val="clear" w:color="auto" w:fill="FFFFFF"/>
        </w:rPr>
        <w:t xml:space="preserve"> </w:t>
      </w:r>
      <w:r>
        <w:rPr>
          <w:spacing w:val="1"/>
          <w:szCs w:val="28"/>
          <w:shd w:val="clear" w:color="auto" w:fill="FFFFFF"/>
        </w:rPr>
        <w:t xml:space="preserve">проведении </w:t>
      </w:r>
      <w:r w:rsidRPr="00A159B3">
        <w:rPr>
          <w:spacing w:val="1"/>
          <w:szCs w:val="28"/>
          <w:shd w:val="clear" w:color="auto" w:fill="FFFFFF"/>
        </w:rPr>
        <w:t>городско</w:t>
      </w:r>
      <w:r>
        <w:rPr>
          <w:spacing w:val="1"/>
          <w:szCs w:val="28"/>
          <w:shd w:val="clear" w:color="auto" w:fill="FFFFFF"/>
        </w:rPr>
        <w:t>го</w:t>
      </w:r>
      <w:r w:rsidRPr="00A159B3">
        <w:rPr>
          <w:spacing w:val="1"/>
          <w:szCs w:val="28"/>
          <w:shd w:val="clear" w:color="auto" w:fill="FFFFFF"/>
        </w:rPr>
        <w:t xml:space="preserve"> открыто</w:t>
      </w:r>
      <w:r>
        <w:rPr>
          <w:spacing w:val="1"/>
          <w:szCs w:val="28"/>
          <w:shd w:val="clear" w:color="auto" w:fill="FFFFFF"/>
        </w:rPr>
        <w:t>го</w:t>
      </w:r>
      <w:r w:rsidRPr="00A159B3">
        <w:rPr>
          <w:spacing w:val="1"/>
          <w:szCs w:val="28"/>
          <w:shd w:val="clear" w:color="auto" w:fill="FFFFFF"/>
        </w:rPr>
        <w:t xml:space="preserve"> вокально</w:t>
      </w:r>
      <w:r>
        <w:rPr>
          <w:spacing w:val="1"/>
          <w:szCs w:val="28"/>
          <w:shd w:val="clear" w:color="auto" w:fill="FFFFFF"/>
        </w:rPr>
        <w:t>го</w:t>
      </w:r>
      <w:r w:rsidRPr="00A159B3">
        <w:rPr>
          <w:spacing w:val="1"/>
          <w:szCs w:val="28"/>
          <w:shd w:val="clear" w:color="auto" w:fill="FFFFFF"/>
        </w:rPr>
        <w:t xml:space="preserve"> конкурс</w:t>
      </w:r>
      <w:r>
        <w:rPr>
          <w:spacing w:val="1"/>
          <w:szCs w:val="28"/>
          <w:shd w:val="clear" w:color="auto" w:fill="FFFFFF"/>
        </w:rPr>
        <w:t>а</w:t>
      </w:r>
    </w:p>
    <w:p w:rsidR="00232302" w:rsidRDefault="00797512" w:rsidP="00797512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shd w:val="clear" w:color="auto" w:fill="FFFFFF"/>
        </w:rPr>
      </w:pPr>
      <w:r w:rsidRPr="00A159B3">
        <w:rPr>
          <w:spacing w:val="1"/>
          <w:szCs w:val="28"/>
          <w:shd w:val="clear" w:color="auto" w:fill="FFFFFF"/>
        </w:rPr>
        <w:t xml:space="preserve"> «Песни, опаленные войной», посвященно</w:t>
      </w:r>
      <w:r>
        <w:rPr>
          <w:spacing w:val="1"/>
          <w:szCs w:val="28"/>
          <w:shd w:val="clear" w:color="auto" w:fill="FFFFFF"/>
        </w:rPr>
        <w:t>го</w:t>
      </w:r>
      <w:r w:rsidRPr="00A159B3">
        <w:rPr>
          <w:spacing w:val="1"/>
          <w:szCs w:val="28"/>
          <w:shd w:val="clear" w:color="auto" w:fill="FFFFFF"/>
        </w:rPr>
        <w:t xml:space="preserve"> 75-летию Победы в Великой Отечественной войне 1941-1945 годов</w:t>
      </w:r>
    </w:p>
    <w:p w:rsidR="00232302" w:rsidRDefault="00232302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:rsidR="00122AAF" w:rsidRPr="00A159B3" w:rsidRDefault="00122AAF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  <w:r w:rsidRPr="00A159B3">
        <w:rPr>
          <w:spacing w:val="1"/>
          <w:szCs w:val="28"/>
          <w:lang w:eastAsia="ru-RU"/>
        </w:rPr>
        <w:t>1. Общие положения</w:t>
      </w:r>
    </w:p>
    <w:p w:rsidR="00122AAF" w:rsidRPr="00A159B3" w:rsidRDefault="00122AAF" w:rsidP="00122AAF">
      <w:pPr>
        <w:shd w:val="clear" w:color="auto" w:fill="FFFFFF"/>
        <w:ind w:firstLine="709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:rsidR="00122AAF" w:rsidRPr="00A159B3" w:rsidRDefault="00122AAF" w:rsidP="00122AAF">
      <w:pPr>
        <w:ind w:firstLine="709"/>
        <w:jc w:val="both"/>
        <w:rPr>
          <w:spacing w:val="1"/>
          <w:szCs w:val="28"/>
          <w:shd w:val="clear" w:color="auto" w:fill="FFFFFF"/>
        </w:rPr>
      </w:pPr>
      <w:r w:rsidRPr="00A159B3">
        <w:rPr>
          <w:szCs w:val="28"/>
        </w:rPr>
        <w:t xml:space="preserve">1.1. Настоящее Положение </w:t>
      </w:r>
      <w:r w:rsidRPr="00A159B3">
        <w:rPr>
          <w:spacing w:val="1"/>
          <w:szCs w:val="28"/>
          <w:shd w:val="clear" w:color="auto" w:fill="FFFFFF"/>
        </w:rPr>
        <w:t>устанавливает порядок организации и проведения городского открытого вокального конкурса «Песни, опаленные войной», посвященного 75-летию Победы в Великой Отечественной войне 1941-1945 годов (далее – Конкурс).</w:t>
      </w:r>
    </w:p>
    <w:p w:rsidR="00122AAF" w:rsidRPr="00A159B3" w:rsidRDefault="00122AAF" w:rsidP="00122AAF">
      <w:pPr>
        <w:ind w:firstLine="709"/>
        <w:jc w:val="both"/>
        <w:rPr>
          <w:spacing w:val="1"/>
          <w:szCs w:val="28"/>
          <w:shd w:val="clear" w:color="auto" w:fill="FFFFFF"/>
        </w:rPr>
      </w:pPr>
      <w:r w:rsidRPr="00A159B3">
        <w:rPr>
          <w:spacing w:val="1"/>
          <w:szCs w:val="28"/>
          <w:shd w:val="clear" w:color="auto" w:fill="FFFFFF"/>
        </w:rPr>
        <w:t>1.2. Конкурс проводится среди людей с ограниченными возможностями здоровья (далее – люди с ОВЗ).</w:t>
      </w:r>
    </w:p>
    <w:p w:rsidR="00122AAF" w:rsidRPr="00A159B3" w:rsidRDefault="00122AAF" w:rsidP="00122AAF">
      <w:pPr>
        <w:ind w:firstLine="709"/>
        <w:jc w:val="both"/>
        <w:rPr>
          <w:spacing w:val="1"/>
          <w:szCs w:val="28"/>
          <w:shd w:val="clear" w:color="auto" w:fill="FFFFFF"/>
        </w:rPr>
      </w:pPr>
      <w:r w:rsidRPr="00A159B3">
        <w:rPr>
          <w:spacing w:val="1"/>
          <w:szCs w:val="28"/>
          <w:shd w:val="clear" w:color="auto" w:fill="FFFFFF"/>
        </w:rPr>
        <w:t xml:space="preserve">1.3. Организаторами Конкурса являются управление социальной поддержки населения, физической культуры и спорта администрации города Орла, </w:t>
      </w:r>
      <w:r w:rsidRPr="00A159B3">
        <w:rPr>
          <w:szCs w:val="28"/>
        </w:rPr>
        <w:t>МБУК «Ансамбль танца «Славица» при содействии управления культуры администрации города Орла.</w:t>
      </w:r>
    </w:p>
    <w:p w:rsidR="00122AAF" w:rsidRPr="00122AAF" w:rsidRDefault="00122AAF" w:rsidP="00122AAF">
      <w:pPr>
        <w:pStyle w:val="3"/>
        <w:shd w:val="clear" w:color="auto" w:fill="FFFFFF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1.4. Конкурсный период устанавливается с </w:t>
      </w:r>
      <w:r w:rsidR="004F3342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01.11.2020 по 11.12.2020.</w:t>
      </w:r>
    </w:p>
    <w:p w:rsidR="00122AAF" w:rsidRPr="00122AAF" w:rsidRDefault="00122AAF" w:rsidP="00122AAF">
      <w:pPr>
        <w:ind w:firstLine="709"/>
        <w:jc w:val="both"/>
        <w:rPr>
          <w:spacing w:val="1"/>
          <w:szCs w:val="28"/>
          <w:shd w:val="clear" w:color="auto" w:fill="FFFFFF"/>
        </w:rPr>
      </w:pPr>
    </w:p>
    <w:p w:rsidR="00122AAF" w:rsidRDefault="00122AAF" w:rsidP="00122AAF">
      <w:pPr>
        <w:ind w:firstLine="709"/>
        <w:jc w:val="center"/>
        <w:rPr>
          <w:spacing w:val="1"/>
          <w:szCs w:val="28"/>
        </w:rPr>
      </w:pPr>
      <w:r w:rsidRPr="00122AAF">
        <w:rPr>
          <w:spacing w:val="1"/>
          <w:szCs w:val="28"/>
        </w:rPr>
        <w:t>2. Основные цели и задачи Конкурса</w:t>
      </w:r>
    </w:p>
    <w:p w:rsidR="00122AAF" w:rsidRPr="00122AAF" w:rsidRDefault="00122AAF" w:rsidP="00122AAF">
      <w:pPr>
        <w:ind w:firstLine="709"/>
        <w:jc w:val="center"/>
        <w:rPr>
          <w:spacing w:val="1"/>
          <w:szCs w:val="28"/>
          <w:shd w:val="clear" w:color="auto" w:fill="FFFFFF"/>
        </w:rPr>
      </w:pPr>
    </w:p>
    <w:p w:rsidR="00122AAF" w:rsidRPr="00122AAF" w:rsidRDefault="00122AAF" w:rsidP="00122AAF">
      <w:pPr>
        <w:pStyle w:val="3"/>
        <w:shd w:val="clear" w:color="auto" w:fill="FFFFFF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2.1. Конкурс проводится в целях социальной интеграции инвалидов, повышения толерантности общества к людям с ограниченными возможностями здоровья, повышения информированности населения о проблемах инвалидов и инвалидности.</w:t>
      </w:r>
    </w:p>
    <w:p w:rsidR="00122AAF" w:rsidRPr="00122AAF" w:rsidRDefault="00122AAF" w:rsidP="004A245C">
      <w:pPr>
        <w:pStyle w:val="3"/>
        <w:shd w:val="clear" w:color="auto" w:fill="FFFFFF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2.2. Основными задачами Конкурса являются:</w:t>
      </w:r>
    </w:p>
    <w:p w:rsidR="00122AAF" w:rsidRP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выявление новых талантов среди лиц с ОВЗ;</w:t>
      </w:r>
    </w:p>
    <w:p w:rsidR="00122AAF" w:rsidRP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повышение информированности населения города Орла и привлечение внимания общества к проблемам людей с ОВЗ;</w:t>
      </w:r>
    </w:p>
    <w:p w:rsidR="00122AAF" w:rsidRP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привлечение людей с ОВЗ к занятиям различными видами искусства в целях их социальной адаптации и интеграции в общество;</w:t>
      </w:r>
    </w:p>
    <w:p w:rsid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повышение социальной активности людей с ОВЗ;</w:t>
      </w:r>
    </w:p>
    <w:p w:rsidR="009B796B" w:rsidRPr="009B796B" w:rsidRDefault="00FE49E5" w:rsidP="00FE49E5">
      <w:pPr>
        <w:ind w:firstLine="708"/>
        <w:jc w:val="both"/>
      </w:pPr>
      <w:r>
        <w:t xml:space="preserve">–   </w:t>
      </w:r>
      <w:r w:rsidR="009B796B">
        <w:t xml:space="preserve"> </w:t>
      </w:r>
      <w:r>
        <w:t>вовлечение граждан в систему патриотического воспитания, уважения к культуре и истории России;</w:t>
      </w:r>
    </w:p>
    <w:p w:rsidR="00122AAF" w:rsidRP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совершенствование профессионального мастерства лиц с ОВЗ в вокальном пении; </w:t>
      </w:r>
    </w:p>
    <w:p w:rsidR="00122AAF" w:rsidRP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устранение «отношенческих барьеров», мешающих интеграции инвалид</w:t>
      </w:r>
      <w:r w:rsidR="0079751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в в общество;</w:t>
      </w:r>
    </w:p>
    <w:p w:rsidR="00122AAF" w:rsidRP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формирование позитивного отношения в обществе к лицам с ОВЗ и теме инвалидности в целом;</w:t>
      </w:r>
    </w:p>
    <w:p w:rsidR="00141DD5" w:rsidRPr="00141DD5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вовлечение клубов, центров, объединений, общественных организаций, государственных и муниципальных учреждений и других </w:t>
      </w:r>
    </w:p>
    <w:p w:rsidR="00122AAF" w:rsidRP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организаций (коллективов), работающих с людьми с ОВЗ, в активную творческую деятельность;</w:t>
      </w:r>
    </w:p>
    <w:p w:rsidR="00122AAF" w:rsidRP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содействие в обеспечении доступности инвалидов к занятиям творческой деятельностью;</w:t>
      </w:r>
    </w:p>
    <w:p w:rsidR="00122AAF" w:rsidRP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lastRenderedPageBreak/>
        <w:t>привлечение общественных деятелей, деятелей культуры и искусства к оказанию помощи инвалидам в реализации талантов в различных видах художественно-творческой деятельности;</w:t>
      </w:r>
    </w:p>
    <w:p w:rsidR="00122AAF" w:rsidRP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привлечение внимания бизнес-сообщества к решению социальных проблем лиц с ОВЗ совместно с органами власти;</w:t>
      </w:r>
    </w:p>
    <w:p w:rsidR="00122AAF" w:rsidRPr="00122AAF" w:rsidRDefault="00122AAF" w:rsidP="00122AAF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spacing w:val="1"/>
          <w:sz w:val="28"/>
          <w:szCs w:val="28"/>
        </w:rPr>
        <w:t>повышение социальной ответственности бизнеса.</w:t>
      </w:r>
    </w:p>
    <w:p w:rsidR="00122AAF" w:rsidRPr="00122AAF" w:rsidRDefault="00122AAF" w:rsidP="00122AAF">
      <w:pPr>
        <w:pStyle w:val="3"/>
        <w:shd w:val="clear" w:color="auto" w:fill="FFFFFF"/>
        <w:spacing w:before="0" w:after="0"/>
        <w:ind w:left="142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122AAF" w:rsidRPr="00122AAF" w:rsidRDefault="00122AAF" w:rsidP="00122AAF">
      <w:pPr>
        <w:pStyle w:val="3"/>
        <w:shd w:val="clear" w:color="auto" w:fill="FFFFFF"/>
        <w:spacing w:before="0" w:after="0"/>
        <w:ind w:left="142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3. Оргкомитет и жюри Конкурса</w:t>
      </w:r>
    </w:p>
    <w:p w:rsidR="00122AAF" w:rsidRPr="00122AAF" w:rsidRDefault="00122AAF" w:rsidP="00122AA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3.1. Для подготовки и проведения Конкурса создается оргкомитет (приложение № 1) и жюри Конкурса (приложение № 2).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3.2. В функциональные обязанности оргкомитета входит:</w:t>
      </w:r>
    </w:p>
    <w:p w:rsidR="00122AAF" w:rsidRPr="00A159B3" w:rsidRDefault="00122AAF" w:rsidP="00122AAF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разработка информационно-методической документации Конкурса;</w:t>
      </w:r>
    </w:p>
    <w:p w:rsidR="00122AAF" w:rsidRPr="00A159B3" w:rsidRDefault="00122AAF" w:rsidP="00122AAF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рассылка информационно-методической документации Конкурса и приглашений участникам и почетным гостям Конкурса;</w:t>
      </w:r>
    </w:p>
    <w:p w:rsidR="00122AAF" w:rsidRPr="00A159B3" w:rsidRDefault="00122AAF" w:rsidP="00122AAF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подготовка и распространение информации о Конкурсе через средства массовой информации и сеть Интернет;</w:t>
      </w:r>
    </w:p>
    <w:p w:rsidR="00122AAF" w:rsidRPr="00A159B3" w:rsidRDefault="00122AAF" w:rsidP="00122AAF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пр</w:t>
      </w:r>
      <w:r w:rsidR="005277B6">
        <w:rPr>
          <w:spacing w:val="1"/>
          <w:sz w:val="28"/>
          <w:szCs w:val="28"/>
        </w:rPr>
        <w:t xml:space="preserve">ивлечение спонсоров, меценатов </w:t>
      </w:r>
      <w:r w:rsidRPr="00A159B3">
        <w:rPr>
          <w:spacing w:val="1"/>
          <w:sz w:val="28"/>
          <w:szCs w:val="28"/>
        </w:rPr>
        <w:t>к участию в проведении Конкурса;</w:t>
      </w:r>
    </w:p>
    <w:p w:rsidR="00122AAF" w:rsidRPr="00A159B3" w:rsidRDefault="00122AAF" w:rsidP="00122AAF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осуществление приема заявок на участие в Конкурсе;</w:t>
      </w:r>
    </w:p>
    <w:p w:rsidR="00122AAF" w:rsidRPr="00A159B3" w:rsidRDefault="00122AAF" w:rsidP="00122AAF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организация работы жюри Конкурса;</w:t>
      </w:r>
    </w:p>
    <w:p w:rsidR="00122AAF" w:rsidRPr="00A159B3" w:rsidRDefault="00122AAF" w:rsidP="00122AAF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подготовка концертных помещений (пл</w:t>
      </w:r>
      <w:r w:rsidR="005277B6">
        <w:rPr>
          <w:spacing w:val="1"/>
          <w:sz w:val="28"/>
          <w:szCs w:val="28"/>
        </w:rPr>
        <w:t>ощадок) для проведения Конкурса.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3.3. В функциональные обязанности жюри входит:</w:t>
      </w:r>
    </w:p>
    <w:p w:rsidR="00797512" w:rsidRPr="00797512" w:rsidRDefault="00122AAF" w:rsidP="00797512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рассмотрение заявок на участие в Конкурсе;</w:t>
      </w:r>
    </w:p>
    <w:p w:rsidR="00122AAF" w:rsidRDefault="00122AAF" w:rsidP="00122AA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принятие решения о допуске конкурсантов к участию в Конкурсе;</w:t>
      </w:r>
    </w:p>
    <w:p w:rsidR="00797512" w:rsidRPr="00A159B3" w:rsidRDefault="00797512" w:rsidP="00122AA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оценка выступлений;</w:t>
      </w:r>
    </w:p>
    <w:p w:rsidR="00122AAF" w:rsidRPr="00A159B3" w:rsidRDefault="00122AAF" w:rsidP="00122AA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подведение итогов и определение лауреатов Конкурса, распределение призовых мест.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3.4. Организация работы жюри:</w:t>
      </w:r>
    </w:p>
    <w:p w:rsidR="00122AAF" w:rsidRPr="00A159B3" w:rsidRDefault="00122AAF" w:rsidP="00122AA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членами жюри не могут быть педагоги или продюсеры участников Конкурса, лица состоящие в трудовых и (или) близкородственных отношениях;</w:t>
      </w:r>
    </w:p>
    <w:p w:rsidR="00122AAF" w:rsidRPr="00A159B3" w:rsidRDefault="00122AAF" w:rsidP="00122AA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заседания жюри носят закрытый характер;</w:t>
      </w:r>
    </w:p>
    <w:p w:rsidR="00122AAF" w:rsidRPr="00A159B3" w:rsidRDefault="00122AAF" w:rsidP="00122AA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жюри оценивает выступления участников по 10-балльной системе;</w:t>
      </w:r>
    </w:p>
    <w:p w:rsidR="00122AAF" w:rsidRPr="00A159B3" w:rsidRDefault="00122AAF" w:rsidP="00122AA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решение жюри окончательно и пересмотру не подлежит;</w:t>
      </w:r>
    </w:p>
    <w:p w:rsidR="00122AAF" w:rsidRPr="00A159B3" w:rsidRDefault="00122AAF" w:rsidP="00122AA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жюри определяет трех лауреатов Конкурса.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3.5. При оценке конкурсных выступлений жюри Конкурса руководствуется следующими критериями:</w:t>
      </w:r>
    </w:p>
    <w:p w:rsidR="00122AAF" w:rsidRPr="00A159B3" w:rsidRDefault="00122AAF" w:rsidP="00122AAF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уровень исполнительского мастерства и сценической культуры;</w:t>
      </w:r>
    </w:p>
    <w:p w:rsidR="00122AAF" w:rsidRPr="00A159B3" w:rsidRDefault="00122AAF" w:rsidP="00122AAF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оригинальность художественного оформления номера программы.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3.6. Оргкомитет Конкурса должен соблюдать конфиденциальность персональных данных участников Конкурса при их обработке.</w:t>
      </w:r>
    </w:p>
    <w:p w:rsidR="00232302" w:rsidRDefault="00232302" w:rsidP="00122AA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122AAF" w:rsidRPr="00122AAF" w:rsidRDefault="00122AAF" w:rsidP="00122AA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4. Участники Конкурса</w:t>
      </w:r>
    </w:p>
    <w:p w:rsidR="00122AAF" w:rsidRPr="00232302" w:rsidRDefault="00122AAF" w:rsidP="00122AA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 xml:space="preserve">4.1. Конкурс является открытым и доступным для людей с ограниченными возможностями здоровья, занимающихся различными видами вокального искусства. 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4.2. Возрастной критерий участников конкурса определяется по трем возрастным группам: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- группа от 16 до 25 лет;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- группа от 25 до 40 лет;</w:t>
      </w:r>
    </w:p>
    <w:p w:rsidR="00122AAF" w:rsidRPr="00A159B3" w:rsidRDefault="00000465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группа от 40 до 65 лет</w:t>
      </w:r>
      <w:r w:rsidR="00122AAF" w:rsidRPr="00A159B3">
        <w:rPr>
          <w:spacing w:val="1"/>
          <w:sz w:val="28"/>
          <w:szCs w:val="28"/>
        </w:rPr>
        <w:t>.</w:t>
      </w:r>
    </w:p>
    <w:p w:rsidR="00122AAF" w:rsidRPr="00232302" w:rsidRDefault="00122AAF" w:rsidP="00122AA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122AAF" w:rsidRPr="00122AAF" w:rsidRDefault="00122AAF" w:rsidP="00122AA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5. Условия участия и регламент проведения Конкурса</w:t>
      </w:r>
    </w:p>
    <w:p w:rsidR="00122AAF" w:rsidRPr="00232302" w:rsidRDefault="00122AAF" w:rsidP="00122AA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pacing w:val="1"/>
          <w:sz w:val="28"/>
          <w:szCs w:val="28"/>
        </w:rPr>
        <w:t xml:space="preserve">5.1. </w:t>
      </w:r>
      <w:r w:rsidRPr="00A159B3">
        <w:rPr>
          <w:sz w:val="28"/>
          <w:szCs w:val="28"/>
        </w:rPr>
        <w:t xml:space="preserve">Конкурс проводится в </w:t>
      </w:r>
      <w:r w:rsidR="005277B6">
        <w:rPr>
          <w:sz w:val="28"/>
          <w:szCs w:val="28"/>
        </w:rPr>
        <w:t>три</w:t>
      </w:r>
      <w:r w:rsidRPr="00A159B3">
        <w:rPr>
          <w:sz w:val="28"/>
          <w:szCs w:val="28"/>
        </w:rPr>
        <w:t xml:space="preserve"> тура:</w:t>
      </w:r>
    </w:p>
    <w:p w:rsidR="00000465" w:rsidRPr="00000465" w:rsidRDefault="00000465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0465">
        <w:rPr>
          <w:sz w:val="28"/>
          <w:szCs w:val="28"/>
        </w:rPr>
        <w:t xml:space="preserve">- 1 тур – подача заявок </w:t>
      </w:r>
      <w:r>
        <w:rPr>
          <w:sz w:val="28"/>
          <w:szCs w:val="28"/>
        </w:rPr>
        <w:t xml:space="preserve">и видеороликов </w:t>
      </w:r>
      <w:r w:rsidRPr="00000465">
        <w:rPr>
          <w:sz w:val="28"/>
          <w:szCs w:val="28"/>
        </w:rPr>
        <w:t xml:space="preserve">для участия в </w:t>
      </w:r>
      <w:r w:rsidRPr="00000465">
        <w:rPr>
          <w:spacing w:val="1"/>
          <w:sz w:val="28"/>
          <w:szCs w:val="28"/>
          <w:shd w:val="clear" w:color="auto" w:fill="FFFFFF"/>
        </w:rPr>
        <w:t xml:space="preserve">городском открытом вокальном конкурсе «Песни, опаленные войной», посвященного </w:t>
      </w:r>
      <w:r w:rsidR="00635818">
        <w:rPr>
          <w:spacing w:val="1"/>
          <w:sz w:val="28"/>
          <w:szCs w:val="28"/>
          <w:shd w:val="clear" w:color="auto" w:fill="FFFFFF"/>
        </w:rPr>
        <w:br/>
      </w:r>
      <w:r w:rsidRPr="00000465">
        <w:rPr>
          <w:spacing w:val="1"/>
          <w:sz w:val="28"/>
          <w:szCs w:val="28"/>
          <w:shd w:val="clear" w:color="auto" w:fill="FFFFFF"/>
        </w:rPr>
        <w:t>75-летию Победы в Великой Отечественной войне 1941-1945 годов</w:t>
      </w:r>
      <w:r w:rsidRPr="00000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электронный адрес </w:t>
      </w:r>
      <w:r w:rsidRPr="00A159B3">
        <w:rPr>
          <w:sz w:val="28"/>
          <w:szCs w:val="28"/>
        </w:rPr>
        <w:t xml:space="preserve">МБУК «Ансамбля танца «Славица» </w:t>
      </w:r>
      <w:r w:rsidRPr="008C1731">
        <w:rPr>
          <w:sz w:val="28"/>
          <w:szCs w:val="28"/>
        </w:rPr>
        <w:t>(</w:t>
      </w:r>
      <w:hyperlink r:id="rId7" w:history="1">
        <w:r w:rsidRPr="008C1731">
          <w:rPr>
            <w:rStyle w:val="ad"/>
            <w:color w:val="auto"/>
            <w:sz w:val="28"/>
            <w:szCs w:val="28"/>
            <w:u w:val="none"/>
            <w:lang w:val="en-US"/>
          </w:rPr>
          <w:t>slavitsa</w:t>
        </w:r>
        <w:r w:rsidRPr="008C1731">
          <w:rPr>
            <w:rStyle w:val="ad"/>
            <w:color w:val="auto"/>
            <w:sz w:val="28"/>
            <w:szCs w:val="28"/>
            <w:u w:val="none"/>
          </w:rPr>
          <w:t>-15@</w:t>
        </w:r>
        <w:r w:rsidRPr="008C1731">
          <w:rPr>
            <w:rStyle w:val="ad"/>
            <w:color w:val="auto"/>
            <w:sz w:val="28"/>
            <w:szCs w:val="28"/>
            <w:u w:val="none"/>
            <w:lang w:val="en-US"/>
          </w:rPr>
          <w:t>mail</w:t>
        </w:r>
        <w:r w:rsidRPr="008C1731">
          <w:rPr>
            <w:rStyle w:val="ad"/>
            <w:color w:val="auto"/>
            <w:sz w:val="28"/>
            <w:szCs w:val="28"/>
            <w:u w:val="none"/>
          </w:rPr>
          <w:t>.</w:t>
        </w:r>
        <w:r w:rsidRPr="008C1731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) </w:t>
      </w:r>
      <w:r w:rsidR="00635818">
        <w:rPr>
          <w:sz w:val="28"/>
          <w:szCs w:val="28"/>
        </w:rPr>
        <w:br/>
      </w:r>
      <w:r>
        <w:rPr>
          <w:sz w:val="28"/>
          <w:szCs w:val="28"/>
        </w:rPr>
        <w:t>с 01.11.2020 по 30.11.2020</w:t>
      </w:r>
      <w:r w:rsidRPr="00000465">
        <w:rPr>
          <w:spacing w:val="1"/>
          <w:sz w:val="28"/>
          <w:szCs w:val="28"/>
          <w:shd w:val="clear" w:color="auto" w:fill="FFFFFF"/>
        </w:rPr>
        <w:t>;</w:t>
      </w:r>
      <w:r w:rsidRPr="00000465">
        <w:rPr>
          <w:sz w:val="28"/>
          <w:szCs w:val="28"/>
        </w:rPr>
        <w:t xml:space="preserve"> </w:t>
      </w:r>
    </w:p>
    <w:p w:rsidR="00122AAF" w:rsidRPr="00A159B3" w:rsidRDefault="00000465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>- 2 тур –</w:t>
      </w:r>
      <w:r w:rsidR="008C1731">
        <w:rPr>
          <w:sz w:val="28"/>
          <w:szCs w:val="28"/>
        </w:rPr>
        <w:t xml:space="preserve"> </w:t>
      </w:r>
      <w:r w:rsidR="00635818">
        <w:rPr>
          <w:sz w:val="28"/>
          <w:szCs w:val="28"/>
        </w:rPr>
        <w:t xml:space="preserve">удаленный </w:t>
      </w:r>
      <w:r w:rsidR="008C1731">
        <w:rPr>
          <w:sz w:val="28"/>
          <w:szCs w:val="28"/>
        </w:rPr>
        <w:t>конкурсный отбор</w:t>
      </w:r>
      <w:r w:rsidR="00122AAF" w:rsidRPr="00A159B3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</w:t>
      </w:r>
      <w:r w:rsidR="004F3342">
        <w:rPr>
          <w:sz w:val="28"/>
          <w:szCs w:val="28"/>
        </w:rPr>
        <w:t xml:space="preserve">путем </w:t>
      </w:r>
      <w:r w:rsidR="008C1731">
        <w:rPr>
          <w:sz w:val="28"/>
          <w:szCs w:val="28"/>
        </w:rPr>
        <w:t>просмотра заявок и видеороликов 01</w:t>
      </w:r>
      <w:r w:rsidR="009640D6" w:rsidRPr="009640D6">
        <w:rPr>
          <w:sz w:val="28"/>
          <w:szCs w:val="28"/>
        </w:rPr>
        <w:t>.12.2020</w:t>
      </w:r>
      <w:r w:rsidR="008C1731">
        <w:rPr>
          <w:sz w:val="28"/>
          <w:szCs w:val="28"/>
        </w:rPr>
        <w:t>, с 10-00</w:t>
      </w:r>
      <w:r w:rsidR="00122AAF" w:rsidRPr="00A159B3">
        <w:rPr>
          <w:sz w:val="28"/>
          <w:szCs w:val="28"/>
        </w:rPr>
        <w:t xml:space="preserve">. </w:t>
      </w:r>
    </w:p>
    <w:p w:rsidR="00122AAF" w:rsidRPr="00A159B3" w:rsidRDefault="00000465" w:rsidP="000004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- 3</w:t>
      </w:r>
      <w:r w:rsidR="00797512">
        <w:rPr>
          <w:sz w:val="28"/>
          <w:szCs w:val="28"/>
        </w:rPr>
        <w:t xml:space="preserve"> тур - заключительный, </w:t>
      </w:r>
      <w:r>
        <w:rPr>
          <w:sz w:val="28"/>
          <w:szCs w:val="28"/>
        </w:rPr>
        <w:t xml:space="preserve">награждение победителей конкурса </w:t>
      </w:r>
      <w:r w:rsidR="005277B6">
        <w:rPr>
          <w:sz w:val="28"/>
          <w:szCs w:val="28"/>
        </w:rPr>
        <w:t>руково</w:t>
      </w:r>
      <w:r w:rsidR="00DE4313">
        <w:rPr>
          <w:sz w:val="28"/>
          <w:szCs w:val="28"/>
        </w:rPr>
        <w:t xml:space="preserve">дителями </w:t>
      </w:r>
      <w:r w:rsidR="005277B6">
        <w:rPr>
          <w:sz w:val="28"/>
          <w:szCs w:val="28"/>
        </w:rPr>
        <w:t xml:space="preserve"> администрации города Орла</w:t>
      </w:r>
      <w:r>
        <w:rPr>
          <w:sz w:val="28"/>
          <w:szCs w:val="28"/>
        </w:rPr>
        <w:t xml:space="preserve"> по отдельно установленному плану</w:t>
      </w:r>
      <w:r w:rsidR="00122AAF" w:rsidRPr="00A159B3">
        <w:rPr>
          <w:sz w:val="28"/>
          <w:szCs w:val="28"/>
        </w:rPr>
        <w:t>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>5.2. Конкурс проводится по двум номинациям: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>- «Сольное пение» (Состав аккомпанирующей группы не более 5-ти человек)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 xml:space="preserve">- «Вокальный ансамбль» (состав ансамблей не более 8 человек, состав аккомпанирующей группы не более 5-ти человек) 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>Допускается использование фонограмм «минус». Не допускаются фонограммы «плюс».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>5.3. Программные требования: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>Номинации «Сольное пение» и  «Вокальный ансамбль»-</w:t>
      </w: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>Русская народная песня или авторская песня о военном периоде 1941 – 1945 годов, послевоенного периода, а так же  песни современных авторов на тему войны.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 xml:space="preserve">5.4.Участие в Конкурсе участников, зарегистрированных и проживающих на территории города Орла и Орловской области, подтверждается заявкой </w:t>
      </w:r>
      <w:r w:rsidR="009640D6">
        <w:rPr>
          <w:sz w:val="28"/>
          <w:szCs w:val="28"/>
        </w:rPr>
        <w:br/>
      </w:r>
      <w:r w:rsidRPr="00A159B3">
        <w:rPr>
          <w:sz w:val="28"/>
          <w:szCs w:val="28"/>
        </w:rPr>
        <w:t>от участника в соответствии с Приложением № 3 к настоящему Положению.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>5.5. Заявка на участие в Конкурсе подписывается участником или руководителем коллектива, и предоставляется в оргкомитет в печатном или электронном виде (в цветном отсканированном виде). К заявке прилага</w:t>
      </w:r>
      <w:r w:rsidR="009640D6">
        <w:rPr>
          <w:sz w:val="28"/>
          <w:szCs w:val="28"/>
        </w:rPr>
        <w:t>е</w:t>
      </w:r>
      <w:r w:rsidRPr="00A159B3">
        <w:rPr>
          <w:sz w:val="28"/>
          <w:szCs w:val="28"/>
        </w:rPr>
        <w:t xml:space="preserve">тся </w:t>
      </w:r>
      <w:r w:rsidR="009640D6">
        <w:rPr>
          <w:sz w:val="28"/>
          <w:szCs w:val="28"/>
        </w:rPr>
        <w:t xml:space="preserve">видеоролик исполненной песни в соответствии с требованиями данного  положения, а также </w:t>
      </w:r>
      <w:r w:rsidRPr="00A159B3">
        <w:rPr>
          <w:sz w:val="28"/>
          <w:szCs w:val="28"/>
        </w:rPr>
        <w:t>2 цифровые фотографии с изображением участника (коллектива).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lastRenderedPageBreak/>
        <w:t>5.6. В случае внесения изменений в заявку, участник или руководитель коллектива безотлагательно сообщает об этом в оргкомитет Конкурса.</w:t>
      </w:r>
    </w:p>
    <w:p w:rsidR="00122AAF" w:rsidRPr="009640D6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>5.7. Заявки напра</w:t>
      </w:r>
      <w:r w:rsidR="009640D6">
        <w:rPr>
          <w:sz w:val="28"/>
          <w:szCs w:val="28"/>
        </w:rPr>
        <w:t>вляются в оргкомитет Конкурса с</w:t>
      </w:r>
      <w:r w:rsidRPr="00A159B3">
        <w:rPr>
          <w:sz w:val="28"/>
          <w:szCs w:val="28"/>
        </w:rPr>
        <w:t xml:space="preserve"> </w:t>
      </w:r>
      <w:r w:rsidR="009640D6">
        <w:rPr>
          <w:sz w:val="28"/>
          <w:szCs w:val="28"/>
        </w:rPr>
        <w:t>01.11.2020</w:t>
      </w:r>
      <w:r w:rsidRPr="00A159B3">
        <w:rPr>
          <w:sz w:val="28"/>
          <w:szCs w:val="28"/>
        </w:rPr>
        <w:t xml:space="preserve"> </w:t>
      </w:r>
      <w:r w:rsidR="009640D6">
        <w:rPr>
          <w:sz w:val="28"/>
          <w:szCs w:val="28"/>
        </w:rPr>
        <w:t xml:space="preserve">по </w:t>
      </w:r>
      <w:r w:rsidR="00F30F7F">
        <w:rPr>
          <w:sz w:val="28"/>
          <w:szCs w:val="28"/>
        </w:rPr>
        <w:t>30</w:t>
      </w:r>
      <w:r w:rsidR="009640D6">
        <w:rPr>
          <w:sz w:val="28"/>
          <w:szCs w:val="28"/>
        </w:rPr>
        <w:t>.1</w:t>
      </w:r>
      <w:r w:rsidR="009640D6" w:rsidRPr="009640D6">
        <w:rPr>
          <w:sz w:val="28"/>
          <w:szCs w:val="28"/>
        </w:rPr>
        <w:t>1</w:t>
      </w:r>
      <w:r w:rsidR="009640D6">
        <w:rPr>
          <w:sz w:val="28"/>
          <w:szCs w:val="28"/>
        </w:rPr>
        <w:t xml:space="preserve">.2020 </w:t>
      </w:r>
      <w:r w:rsidRPr="00A159B3">
        <w:rPr>
          <w:sz w:val="28"/>
          <w:szCs w:val="28"/>
        </w:rPr>
        <w:t xml:space="preserve">по </w:t>
      </w:r>
      <w:r w:rsidR="009640D6">
        <w:rPr>
          <w:sz w:val="28"/>
          <w:szCs w:val="28"/>
        </w:rPr>
        <w:t xml:space="preserve">электронному </w:t>
      </w:r>
      <w:r w:rsidRPr="00A159B3">
        <w:rPr>
          <w:sz w:val="28"/>
          <w:szCs w:val="28"/>
        </w:rPr>
        <w:t xml:space="preserve">адресу: </w:t>
      </w:r>
      <w:hyperlink r:id="rId8" w:history="1">
        <w:r w:rsidR="009640D6" w:rsidRPr="009640D6">
          <w:rPr>
            <w:rStyle w:val="ad"/>
            <w:color w:val="auto"/>
            <w:sz w:val="28"/>
            <w:szCs w:val="28"/>
            <w:u w:val="none"/>
            <w:lang w:val="en-US"/>
          </w:rPr>
          <w:t>slavitsa</w:t>
        </w:r>
        <w:r w:rsidR="009640D6" w:rsidRPr="009640D6">
          <w:rPr>
            <w:rStyle w:val="ad"/>
            <w:color w:val="auto"/>
            <w:sz w:val="28"/>
            <w:szCs w:val="28"/>
            <w:u w:val="none"/>
          </w:rPr>
          <w:t>-15@</w:t>
        </w:r>
        <w:r w:rsidR="009640D6" w:rsidRPr="009640D6">
          <w:rPr>
            <w:rStyle w:val="ad"/>
            <w:color w:val="auto"/>
            <w:sz w:val="28"/>
            <w:szCs w:val="28"/>
            <w:u w:val="none"/>
            <w:lang w:val="en-US"/>
          </w:rPr>
          <w:t>mail</w:t>
        </w:r>
        <w:r w:rsidR="009640D6" w:rsidRPr="009640D6">
          <w:rPr>
            <w:rStyle w:val="ad"/>
            <w:color w:val="auto"/>
            <w:sz w:val="28"/>
            <w:szCs w:val="28"/>
            <w:u w:val="none"/>
          </w:rPr>
          <w:t>.</w:t>
        </w:r>
        <w:r w:rsidR="009640D6" w:rsidRPr="009640D6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="009640D6" w:rsidRPr="009640D6">
        <w:rPr>
          <w:sz w:val="28"/>
          <w:szCs w:val="28"/>
        </w:rPr>
        <w:t xml:space="preserve">. 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 xml:space="preserve">5.8. Заявки на участие в Конкурсе, поданные позднее установленного </w:t>
      </w:r>
      <w:r w:rsidRPr="00A159B3">
        <w:rPr>
          <w:sz w:val="28"/>
          <w:szCs w:val="28"/>
        </w:rPr>
        <w:br/>
        <w:t>п. 5.7 настоящего Положения срока, не рассматриваются.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9B3">
        <w:rPr>
          <w:sz w:val="28"/>
          <w:szCs w:val="28"/>
        </w:rPr>
        <w:t>5.9. Все расходы на пересылку заявки и материалов Конкурса, сопроводительной документации берет на себя участник Конкурса.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22AAF" w:rsidRPr="00122AAF" w:rsidRDefault="00122AAF" w:rsidP="00122AAF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6. Требования к материалам, представляемым на Конкурс</w:t>
      </w:r>
    </w:p>
    <w:p w:rsidR="00122AAF" w:rsidRPr="00122AAF" w:rsidRDefault="00122AAF" w:rsidP="00122AAF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 xml:space="preserve">6.1. Для участия в Конкурсе необходимо представить в оргкомитет заявку и </w:t>
      </w:r>
      <w:r w:rsidR="00DB07DB">
        <w:rPr>
          <w:spacing w:val="1"/>
          <w:sz w:val="28"/>
          <w:szCs w:val="28"/>
        </w:rPr>
        <w:t>видеоролик</w:t>
      </w:r>
      <w:r w:rsidRPr="00A159B3">
        <w:rPr>
          <w:spacing w:val="1"/>
          <w:sz w:val="28"/>
          <w:szCs w:val="28"/>
        </w:rPr>
        <w:t>, оформленные в соответствии с требованиями настоящего Положения.</w:t>
      </w:r>
    </w:p>
    <w:p w:rsidR="00DB07DB" w:rsidRPr="009640D6" w:rsidRDefault="00DB07DB" w:rsidP="00DB07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 xml:space="preserve">6.2. </w:t>
      </w:r>
      <w:r w:rsidRPr="009640D6">
        <w:rPr>
          <w:sz w:val="28"/>
          <w:szCs w:val="28"/>
          <w:shd w:val="clear" w:color="auto" w:fill="F7F7F7"/>
        </w:rPr>
        <w:t>На конкурсные просмотры принимаются видеозаписи живого выступления без монтажа, склейки кадров, наложения аудиодорожек. Подходит простая видео-запись с телефона в приличном качестве. </w:t>
      </w:r>
    </w:p>
    <w:p w:rsidR="00DB07DB" w:rsidRPr="009640D6" w:rsidRDefault="00DB07DB" w:rsidP="00DB07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 xml:space="preserve">6.3. </w:t>
      </w:r>
      <w:r w:rsidRPr="009640D6">
        <w:rPr>
          <w:sz w:val="28"/>
          <w:szCs w:val="28"/>
          <w:shd w:val="clear" w:color="auto" w:fill="F7F7F7"/>
        </w:rPr>
        <w:t>Можно использовать в</w:t>
      </w:r>
      <w:r w:rsidR="00635818">
        <w:rPr>
          <w:sz w:val="28"/>
          <w:szCs w:val="28"/>
          <w:shd w:val="clear" w:color="auto" w:fill="F7F7F7"/>
        </w:rPr>
        <w:t xml:space="preserve">идео-записи из класса, из дома </w:t>
      </w:r>
      <w:r w:rsidRPr="009640D6">
        <w:rPr>
          <w:sz w:val="28"/>
          <w:szCs w:val="28"/>
          <w:shd w:val="clear" w:color="auto" w:fill="F7F7F7"/>
        </w:rPr>
        <w:t>и т.п. Видеозапись должна быть сделана таким образом, чтобы на ней были видны руки и лица конкурсантов. </w:t>
      </w:r>
    </w:p>
    <w:p w:rsidR="00DB07DB" w:rsidRPr="009640D6" w:rsidRDefault="00DB07DB" w:rsidP="00DB07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 xml:space="preserve">6.4. </w:t>
      </w:r>
      <w:r w:rsidRPr="009640D6">
        <w:rPr>
          <w:sz w:val="28"/>
          <w:szCs w:val="28"/>
          <w:shd w:val="clear" w:color="auto" w:fill="F7F7F7"/>
        </w:rPr>
        <w:t>Публикация номера в социальных сетях не допускается. </w:t>
      </w:r>
    </w:p>
    <w:p w:rsidR="00DB07DB" w:rsidRDefault="00DB07DB" w:rsidP="00DB07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 xml:space="preserve">6.5. </w:t>
      </w:r>
      <w:r w:rsidRPr="009640D6">
        <w:rPr>
          <w:sz w:val="28"/>
          <w:szCs w:val="28"/>
          <w:shd w:val="clear" w:color="auto" w:fill="F7F7F7"/>
        </w:rPr>
        <w:t>К участию не допускаются: видеозаписи низкого качества (посторонний шум, неразборчивая картинка)</w:t>
      </w:r>
      <w:r>
        <w:rPr>
          <w:sz w:val="28"/>
          <w:szCs w:val="28"/>
          <w:shd w:val="clear" w:color="auto" w:fill="F7F7F7"/>
        </w:rPr>
        <w:t>.</w:t>
      </w:r>
    </w:p>
    <w:p w:rsidR="00DB07DB" w:rsidRPr="009640D6" w:rsidRDefault="00DB07DB" w:rsidP="00DB07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 xml:space="preserve">6.6. </w:t>
      </w:r>
      <w:r w:rsidRPr="009640D6">
        <w:rPr>
          <w:sz w:val="28"/>
          <w:szCs w:val="28"/>
          <w:shd w:val="clear" w:color="auto" w:fill="F7F7F7"/>
        </w:rPr>
        <w:t>Запись должна быть сделана от начала до конца без остановок. Видео с остановками к конкурсу не допускаются. </w:t>
      </w:r>
    </w:p>
    <w:p w:rsidR="00DB07DB" w:rsidRPr="00DB07DB" w:rsidRDefault="00DB07DB" w:rsidP="00DB07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 xml:space="preserve">6.7. </w:t>
      </w:r>
      <w:r w:rsidRPr="009640D6">
        <w:rPr>
          <w:sz w:val="28"/>
          <w:szCs w:val="28"/>
          <w:shd w:val="clear" w:color="auto" w:fill="F7F7F7"/>
        </w:rPr>
        <w:t>Представляя свои выступления (работы) на конкурсе, участники дают согласие на их безвозмездную публикацию, публичный показ, сообщения в эфир либо передачу иным способом. Оргкомитет имеет право размещать фестивальные фото и видеоматериалы участников в сети Интернет, а также использовать их в СМИ и прочих средствах массовой коммуникации без согласования с коллективом или отдельным исполнителем.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6.</w:t>
      </w:r>
      <w:r w:rsidR="00DB07DB">
        <w:rPr>
          <w:spacing w:val="1"/>
          <w:sz w:val="28"/>
          <w:szCs w:val="28"/>
        </w:rPr>
        <w:t>8</w:t>
      </w:r>
      <w:r w:rsidRPr="00A159B3">
        <w:rPr>
          <w:spacing w:val="1"/>
          <w:sz w:val="28"/>
          <w:szCs w:val="28"/>
        </w:rPr>
        <w:t xml:space="preserve">. Время выступления каждого участника не должно превышать </w:t>
      </w:r>
      <w:r w:rsidR="00DB07DB">
        <w:rPr>
          <w:spacing w:val="1"/>
          <w:sz w:val="28"/>
          <w:szCs w:val="28"/>
        </w:rPr>
        <w:t>5 минут</w:t>
      </w:r>
      <w:r w:rsidRPr="00A159B3">
        <w:rPr>
          <w:spacing w:val="1"/>
          <w:sz w:val="28"/>
          <w:szCs w:val="28"/>
        </w:rPr>
        <w:t>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6.</w:t>
      </w:r>
      <w:r w:rsidR="00DB07DB">
        <w:rPr>
          <w:spacing w:val="1"/>
          <w:sz w:val="28"/>
          <w:szCs w:val="28"/>
        </w:rPr>
        <w:t>9</w:t>
      </w:r>
      <w:r w:rsidRPr="00A159B3">
        <w:rPr>
          <w:spacing w:val="1"/>
          <w:sz w:val="28"/>
          <w:szCs w:val="28"/>
        </w:rPr>
        <w:t>. Обеспечение необходимым сценическим реквизитом и музыкальным сопровождением для выступления входит в обязанности конкурсантов.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6.</w:t>
      </w:r>
      <w:r w:rsidR="00DB07DB">
        <w:rPr>
          <w:spacing w:val="1"/>
          <w:sz w:val="28"/>
          <w:szCs w:val="28"/>
        </w:rPr>
        <w:t>10</w:t>
      </w:r>
      <w:r w:rsidRPr="00A159B3">
        <w:rPr>
          <w:spacing w:val="1"/>
          <w:sz w:val="28"/>
          <w:szCs w:val="28"/>
        </w:rPr>
        <w:t>. Принятые материалы не рецензируются и не возвращаются..</w:t>
      </w:r>
    </w:p>
    <w:p w:rsidR="00122AAF" w:rsidRPr="00122AAF" w:rsidRDefault="00122AAF" w:rsidP="00122AA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122AAF" w:rsidRPr="00122AAF" w:rsidRDefault="00122AAF" w:rsidP="00122AA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7. Финансовые условия</w:t>
      </w:r>
    </w:p>
    <w:p w:rsidR="00122AAF" w:rsidRPr="00122AAF" w:rsidRDefault="00122AAF" w:rsidP="00122AA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7.1. Проведение Конкурса осуществляется за счет привлеченных внебюджетных средств.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122AAF" w:rsidRPr="00122AAF" w:rsidRDefault="00122AAF" w:rsidP="00122AA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122AAF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8. Подведение итогов Конкурса и награждение победителей</w:t>
      </w:r>
    </w:p>
    <w:p w:rsidR="00122AAF" w:rsidRPr="00122AAF" w:rsidRDefault="00122AAF" w:rsidP="00122AA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 xml:space="preserve">8.1. Подведение итогов Конкурса проводится на 2 этапе Конкурса. Заседание жюри по подведению итогов Конкурса считается правомочным, </w:t>
      </w:r>
      <w:r w:rsidRPr="00A159B3">
        <w:rPr>
          <w:spacing w:val="1"/>
          <w:sz w:val="28"/>
          <w:szCs w:val="28"/>
        </w:rPr>
        <w:lastRenderedPageBreak/>
        <w:t>если в нем приняло участие не менее 2/3 членов жюри. Решение жюри принимается большинством голосов и оформляется протоколом.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8.2. Все участники Конкурса награждаются памятными дипломами участников Конкурса.</w:t>
      </w:r>
    </w:p>
    <w:p w:rsidR="00122AAF" w:rsidRPr="00A159B3" w:rsidRDefault="00122AAF" w:rsidP="00122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8.3. Участники Конкурса, отобранные жюри, награждаются дипломом лауреата Конкурса.</w:t>
      </w:r>
    </w:p>
    <w:p w:rsidR="00797512" w:rsidRDefault="00DE4313" w:rsidP="004A245C">
      <w:pPr>
        <w:ind w:firstLine="709"/>
        <w:jc w:val="both"/>
        <w:rPr>
          <w:rFonts w:ascii="Century Gothic" w:hAnsi="Century Gothic"/>
          <w:color w:val="3C3B15"/>
          <w:sz w:val="14"/>
          <w:szCs w:val="14"/>
        </w:rPr>
      </w:pPr>
      <w:r>
        <w:rPr>
          <w:spacing w:val="1"/>
          <w:szCs w:val="28"/>
        </w:rPr>
        <w:t>8.4</w:t>
      </w:r>
      <w:r w:rsidR="00122AAF" w:rsidRPr="00A159B3">
        <w:rPr>
          <w:spacing w:val="1"/>
          <w:szCs w:val="28"/>
        </w:rPr>
        <w:t>. Жюри Конкурса оставляет за собой право принять решение о присуждении специальных дипломов и призов Конкурса.</w:t>
      </w:r>
      <w:r w:rsidR="00122AAF" w:rsidRPr="00A208A9">
        <w:rPr>
          <w:rFonts w:ascii="Century Gothic" w:hAnsi="Century Gothic"/>
          <w:color w:val="3C3B15"/>
          <w:sz w:val="14"/>
          <w:szCs w:val="14"/>
        </w:rPr>
        <w:t xml:space="preserve"> </w:t>
      </w:r>
    </w:p>
    <w:p w:rsidR="00797512" w:rsidRDefault="00797512" w:rsidP="004A245C">
      <w:pPr>
        <w:ind w:firstLine="709"/>
        <w:jc w:val="both"/>
        <w:rPr>
          <w:szCs w:val="28"/>
        </w:rPr>
      </w:pPr>
    </w:p>
    <w:p w:rsidR="00797512" w:rsidRDefault="00797512" w:rsidP="004A245C">
      <w:pPr>
        <w:ind w:firstLine="709"/>
        <w:jc w:val="both"/>
        <w:rPr>
          <w:szCs w:val="28"/>
        </w:rPr>
      </w:pPr>
    </w:p>
    <w:p w:rsidR="00797512" w:rsidRDefault="00797512" w:rsidP="00797512">
      <w:pPr>
        <w:ind w:firstLine="709"/>
        <w:jc w:val="both"/>
        <w:rPr>
          <w:rFonts w:ascii="Century Gothic" w:hAnsi="Century Gothic"/>
          <w:color w:val="3C3B15"/>
          <w:sz w:val="14"/>
          <w:szCs w:val="14"/>
        </w:rPr>
      </w:pPr>
    </w:p>
    <w:p w:rsidR="00797512" w:rsidRDefault="00797512" w:rsidP="00797512">
      <w:pPr>
        <w:ind w:firstLine="709"/>
        <w:jc w:val="both"/>
        <w:rPr>
          <w:rFonts w:ascii="Century Gothic" w:hAnsi="Century Gothic"/>
          <w:color w:val="3C3B15"/>
          <w:sz w:val="14"/>
          <w:szCs w:val="14"/>
        </w:rPr>
      </w:pPr>
    </w:p>
    <w:p w:rsidR="00797512" w:rsidRDefault="00797512" w:rsidP="00797512">
      <w:pPr>
        <w:ind w:firstLine="709"/>
        <w:jc w:val="both"/>
        <w:rPr>
          <w:rFonts w:ascii="Century Gothic" w:hAnsi="Century Gothic"/>
          <w:color w:val="3C3B15"/>
          <w:sz w:val="14"/>
          <w:szCs w:val="14"/>
        </w:rPr>
      </w:pPr>
    </w:p>
    <w:p w:rsidR="00797512" w:rsidRDefault="00797512" w:rsidP="00797512">
      <w:pPr>
        <w:ind w:firstLine="709"/>
        <w:jc w:val="both"/>
        <w:rPr>
          <w:rFonts w:ascii="Century Gothic" w:hAnsi="Century Gothic"/>
          <w:color w:val="3C3B15"/>
          <w:sz w:val="14"/>
          <w:szCs w:val="14"/>
        </w:rPr>
      </w:pPr>
    </w:p>
    <w:p w:rsidR="00797512" w:rsidRDefault="00797512" w:rsidP="00797512">
      <w:pPr>
        <w:ind w:firstLine="709"/>
        <w:jc w:val="both"/>
        <w:rPr>
          <w:szCs w:val="28"/>
        </w:rPr>
      </w:pPr>
    </w:p>
    <w:p w:rsidR="00797512" w:rsidRDefault="00797512" w:rsidP="00797512"/>
    <w:p w:rsidR="00122AAF" w:rsidRDefault="00122AAF" w:rsidP="00E50273">
      <w:pPr>
        <w:jc w:val="both"/>
      </w:pPr>
      <w:bookmarkStart w:id="0" w:name="_GoBack"/>
      <w:bookmarkEnd w:id="0"/>
    </w:p>
    <w:p w:rsidR="000625C3" w:rsidRDefault="000625C3"/>
    <w:p w:rsidR="000625C3" w:rsidRDefault="000625C3"/>
    <w:sectPr w:rsidR="000625C3" w:rsidSect="00141DD5">
      <w:pgSz w:w="11906" w:h="16838"/>
      <w:pgMar w:top="567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01" w:rsidRDefault="00863C01" w:rsidP="004F3342">
      <w:r>
        <w:separator/>
      </w:r>
    </w:p>
  </w:endnote>
  <w:endnote w:type="continuationSeparator" w:id="0">
    <w:p w:rsidR="00863C01" w:rsidRDefault="00863C01" w:rsidP="004F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01" w:rsidRDefault="00863C01" w:rsidP="004F3342">
      <w:r>
        <w:separator/>
      </w:r>
    </w:p>
  </w:footnote>
  <w:footnote w:type="continuationSeparator" w:id="0">
    <w:p w:rsidR="00863C01" w:rsidRDefault="00863C01" w:rsidP="004F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7"/>
        </w:tabs>
        <w:ind w:left="74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10525411"/>
    <w:multiLevelType w:val="hybridMultilevel"/>
    <w:tmpl w:val="CA3E448E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3C551D"/>
    <w:multiLevelType w:val="hybridMultilevel"/>
    <w:tmpl w:val="2760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5431F"/>
    <w:multiLevelType w:val="hybridMultilevel"/>
    <w:tmpl w:val="91029772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903BDE"/>
    <w:multiLevelType w:val="hybridMultilevel"/>
    <w:tmpl w:val="F7588B0E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781562"/>
    <w:multiLevelType w:val="single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 w15:restartNumberingAfterBreak="0">
    <w:nsid w:val="665D427F"/>
    <w:multiLevelType w:val="hybridMultilevel"/>
    <w:tmpl w:val="6AE661FE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020059"/>
    <w:multiLevelType w:val="hybridMultilevel"/>
    <w:tmpl w:val="F070A10A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2750AF"/>
    <w:multiLevelType w:val="single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C2"/>
    <w:rsid w:val="00000465"/>
    <w:rsid w:val="0005129A"/>
    <w:rsid w:val="000625C3"/>
    <w:rsid w:val="000645E4"/>
    <w:rsid w:val="00122AAF"/>
    <w:rsid w:val="00141DD5"/>
    <w:rsid w:val="001D3336"/>
    <w:rsid w:val="00232302"/>
    <w:rsid w:val="00247994"/>
    <w:rsid w:val="00316E33"/>
    <w:rsid w:val="00317EC0"/>
    <w:rsid w:val="00414964"/>
    <w:rsid w:val="004A245C"/>
    <w:rsid w:val="004F3342"/>
    <w:rsid w:val="004F4EEA"/>
    <w:rsid w:val="00501721"/>
    <w:rsid w:val="005277B6"/>
    <w:rsid w:val="005D338A"/>
    <w:rsid w:val="006033DC"/>
    <w:rsid w:val="00635818"/>
    <w:rsid w:val="00693451"/>
    <w:rsid w:val="007628D2"/>
    <w:rsid w:val="00797512"/>
    <w:rsid w:val="007A0383"/>
    <w:rsid w:val="00863C01"/>
    <w:rsid w:val="00883EF2"/>
    <w:rsid w:val="00897B3C"/>
    <w:rsid w:val="008C1731"/>
    <w:rsid w:val="0090269C"/>
    <w:rsid w:val="009640D6"/>
    <w:rsid w:val="009B5897"/>
    <w:rsid w:val="009B796B"/>
    <w:rsid w:val="00B25C0C"/>
    <w:rsid w:val="00C3738F"/>
    <w:rsid w:val="00C700D4"/>
    <w:rsid w:val="00CC1868"/>
    <w:rsid w:val="00D049EE"/>
    <w:rsid w:val="00D40809"/>
    <w:rsid w:val="00D765C2"/>
    <w:rsid w:val="00DB07DB"/>
    <w:rsid w:val="00DE4313"/>
    <w:rsid w:val="00E3504F"/>
    <w:rsid w:val="00E50273"/>
    <w:rsid w:val="00E835B4"/>
    <w:rsid w:val="00F30F7F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D616"/>
  <w15:docId w15:val="{F6ED7DDF-6063-437E-A6B8-0FCE5D28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C2"/>
    <w:pPr>
      <w:suppressAutoHyphens/>
      <w:spacing w:after="0" w:line="240" w:lineRule="auto"/>
    </w:pPr>
    <w:rPr>
      <w:rFonts w:eastAsia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65C2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65C2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D765C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65C2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5C2"/>
    <w:rPr>
      <w:rFonts w:eastAsia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65C2"/>
    <w:rPr>
      <w:rFonts w:eastAsia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765C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765C2"/>
    <w:rPr>
      <w:rFonts w:eastAsia="Times New Roman"/>
      <w:b/>
      <w:bCs/>
      <w:color w:val="3366FF"/>
      <w:sz w:val="28"/>
      <w:szCs w:val="24"/>
      <w:lang w:eastAsia="ar-SA"/>
    </w:rPr>
  </w:style>
  <w:style w:type="paragraph" w:customStyle="1" w:styleId="22">
    <w:name w:val="Основной текст 22"/>
    <w:basedOn w:val="a"/>
    <w:rsid w:val="00D765C2"/>
    <w:pPr>
      <w:spacing w:after="120" w:line="480" w:lineRule="auto"/>
    </w:pPr>
    <w:rPr>
      <w:sz w:val="24"/>
    </w:rPr>
  </w:style>
  <w:style w:type="paragraph" w:styleId="a3">
    <w:name w:val="No Spacing"/>
    <w:qFormat/>
    <w:rsid w:val="00D765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76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5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D33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6">
    <w:name w:val="Body Text Indent"/>
    <w:basedOn w:val="a"/>
    <w:link w:val="a7"/>
    <w:rsid w:val="005D338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D338A"/>
    <w:rPr>
      <w:rFonts w:eastAsia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122AA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122AAF"/>
    <w:pPr>
      <w:suppressAutoHyphens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F33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3342"/>
    <w:rPr>
      <w:rFonts w:eastAsia="Times New Roman"/>
      <w:sz w:val="28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4F33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342"/>
    <w:rPr>
      <w:rFonts w:eastAsia="Times New Roman"/>
      <w:sz w:val="28"/>
      <w:szCs w:val="24"/>
      <w:lang w:eastAsia="ar-SA"/>
    </w:rPr>
  </w:style>
  <w:style w:type="character" w:styleId="ad">
    <w:name w:val="Hyperlink"/>
    <w:basedOn w:val="a0"/>
    <w:uiPriority w:val="99"/>
    <w:unhideWhenUsed/>
    <w:rsid w:val="008C1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tsa-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vitsa-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</dc:creator>
  <cp:keywords/>
  <dc:description/>
  <cp:lastModifiedBy>Трахинина Жанна Викторовна</cp:lastModifiedBy>
  <cp:revision>16</cp:revision>
  <cp:lastPrinted>2020-10-28T05:58:00Z</cp:lastPrinted>
  <dcterms:created xsi:type="dcterms:W3CDTF">2019-10-31T13:32:00Z</dcterms:created>
  <dcterms:modified xsi:type="dcterms:W3CDTF">2020-11-05T12:42:00Z</dcterms:modified>
</cp:coreProperties>
</file>