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40" w:rsidRDefault="00477D40" w:rsidP="00477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477D40" w:rsidRDefault="00477D40" w:rsidP="00477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477D40" w:rsidRDefault="00477D40" w:rsidP="00477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актуализации схемы теплоснабжения</w:t>
      </w:r>
    </w:p>
    <w:p w:rsidR="00477D40" w:rsidRDefault="00477D40" w:rsidP="00477D40">
      <w:pPr>
        <w:jc w:val="center"/>
        <w:rPr>
          <w:b/>
          <w:sz w:val="28"/>
          <w:szCs w:val="28"/>
        </w:rPr>
      </w:pPr>
    </w:p>
    <w:p w:rsidR="00477D40" w:rsidRDefault="00477D40" w:rsidP="00477D4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28 мая 2025 года</w:t>
      </w:r>
    </w:p>
    <w:p w:rsidR="00477D40" w:rsidRDefault="00477D40" w:rsidP="00477D40">
      <w:pPr>
        <w:jc w:val="both"/>
        <w:rPr>
          <w:sz w:val="28"/>
          <w:szCs w:val="28"/>
        </w:rPr>
      </w:pPr>
    </w:p>
    <w:p w:rsidR="00477D40" w:rsidRDefault="00477D40" w:rsidP="00477D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Место проведения публичных слушаний:</w:t>
      </w:r>
    </w:p>
    <w:p w:rsidR="00477D40" w:rsidRDefault="00477D40" w:rsidP="00477D4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Орла (Пролетарская Гора, д.1).</w:t>
      </w:r>
    </w:p>
    <w:p w:rsidR="00477D40" w:rsidRDefault="00477D40" w:rsidP="00477D40">
      <w:pPr>
        <w:jc w:val="both"/>
        <w:rPr>
          <w:sz w:val="28"/>
          <w:szCs w:val="28"/>
        </w:rPr>
      </w:pPr>
    </w:p>
    <w:p w:rsidR="00477D40" w:rsidRDefault="00477D40" w:rsidP="00477D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Публичные слушания назначены:</w:t>
      </w:r>
    </w:p>
    <w:p w:rsidR="00477D40" w:rsidRDefault="00477D40" w:rsidP="00477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Требований к порядку разработки и утверждения схем теплоснабжения, утвержденных постановлением Правительства РФ от 22.02.2012 №154, в соответствии с постановлением Мэра города Орла от 29.05.2024 «О проведении публичных слушаний» публичные слушания состоялись 28.05.2025г.</w:t>
      </w:r>
    </w:p>
    <w:p w:rsidR="00477D40" w:rsidRDefault="00477D40" w:rsidP="00477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Председательствовал – исполняющий обязанности заместителя Мэра города Орла - начальника управления жилищно-коммунального хозя</w:t>
      </w:r>
      <w:r w:rsidR="004D2A78">
        <w:rPr>
          <w:sz w:val="28"/>
          <w:szCs w:val="28"/>
        </w:rPr>
        <w:t>йства администрации города Орла - Степанов Алексей Валентинович.</w:t>
      </w:r>
    </w:p>
    <w:p w:rsidR="00477D40" w:rsidRDefault="00477D40" w:rsidP="00477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Присутствовало - 29 человек участников публичных слушаний в том числе с правом решающего голоса - </w:t>
      </w:r>
      <w:r w:rsidR="00727FFA" w:rsidRPr="00727FFA">
        <w:rPr>
          <w:sz w:val="28"/>
          <w:szCs w:val="28"/>
        </w:rPr>
        <w:t>8</w:t>
      </w:r>
      <w:r w:rsidRPr="00727FFA">
        <w:rPr>
          <w:sz w:val="28"/>
          <w:szCs w:val="28"/>
        </w:rPr>
        <w:t xml:space="preserve"> </w:t>
      </w:r>
      <w:r>
        <w:rPr>
          <w:sz w:val="28"/>
          <w:szCs w:val="28"/>
        </w:rPr>
        <w:t>чел. (члены комиссии).</w:t>
      </w:r>
    </w:p>
    <w:p w:rsidR="00477D40" w:rsidRPr="00392CE5" w:rsidRDefault="00477D40" w:rsidP="00477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актуализации схемы теплоснабжения муниципального образования «Город Орел» на период с 2026 до 2035 года разработан по инициативе Филиала АО «РИР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» - «Орловская генерация». Разработчик проекта филиал АО «РИР» </w:t>
      </w:r>
      <w:r w:rsidRPr="00392CE5">
        <w:rPr>
          <w:sz w:val="28"/>
          <w:szCs w:val="28"/>
        </w:rPr>
        <w:t>«Инженерный центр».</w:t>
      </w:r>
    </w:p>
    <w:p w:rsidR="00477D40" w:rsidRDefault="00477D40" w:rsidP="00477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Правительства РФ № 154 проект актуализированной схемы </w:t>
      </w:r>
      <w:r w:rsidRPr="00392CE5">
        <w:rPr>
          <w:sz w:val="28"/>
          <w:szCs w:val="28"/>
        </w:rPr>
        <w:t>теплоснабжения 28.03.2025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размещен на официальном сайте администрации города Орла в целях сбора замечаний и предложений по указанному проекту. </w:t>
      </w:r>
    </w:p>
    <w:p w:rsidR="00477D40" w:rsidRDefault="00477D40" w:rsidP="00477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Сбор замечаний закончен </w:t>
      </w:r>
      <w:r w:rsidRPr="00392CE5">
        <w:rPr>
          <w:sz w:val="28"/>
          <w:szCs w:val="28"/>
        </w:rPr>
        <w:t xml:space="preserve">22.04.2025. </w:t>
      </w:r>
      <w:r>
        <w:rPr>
          <w:sz w:val="28"/>
          <w:szCs w:val="28"/>
        </w:rPr>
        <w:t>За указанный период замечания поступили от АО «</w:t>
      </w:r>
      <w:proofErr w:type="spellStart"/>
      <w:r>
        <w:rPr>
          <w:sz w:val="28"/>
          <w:szCs w:val="28"/>
        </w:rPr>
        <w:t>Орелгортеплоэнерго</w:t>
      </w:r>
      <w:proofErr w:type="spellEnd"/>
      <w:r>
        <w:rPr>
          <w:sz w:val="28"/>
          <w:szCs w:val="28"/>
        </w:rPr>
        <w:t xml:space="preserve">» и АО «ГТ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».</w:t>
      </w:r>
    </w:p>
    <w:p w:rsidR="00477D40" w:rsidRDefault="00477D40" w:rsidP="00477D40">
      <w:pPr>
        <w:jc w:val="both"/>
        <w:rPr>
          <w:sz w:val="28"/>
          <w:szCs w:val="28"/>
        </w:rPr>
      </w:pPr>
    </w:p>
    <w:p w:rsidR="00477D40" w:rsidRDefault="00477D40" w:rsidP="00477D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Вопрос, выносимый на публичные слушания:</w:t>
      </w:r>
    </w:p>
    <w:p w:rsidR="00477D40" w:rsidRDefault="00477D40" w:rsidP="00477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актуализации схемы теплоснабжения муниципального образования «Город Орел» на период с 2026 до 2035 года. </w:t>
      </w:r>
    </w:p>
    <w:p w:rsidR="00477D40" w:rsidRDefault="00477D40" w:rsidP="00477D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За предложенную повестку дня голосовали 29 чел., в том числе с правом решающего голоса </w:t>
      </w:r>
      <w:r w:rsidR="00392CE5" w:rsidRPr="00392CE5">
        <w:rPr>
          <w:sz w:val="28"/>
          <w:szCs w:val="28"/>
        </w:rPr>
        <w:t>8</w:t>
      </w:r>
      <w:r>
        <w:rPr>
          <w:sz w:val="28"/>
          <w:szCs w:val="28"/>
        </w:rPr>
        <w:t xml:space="preserve"> чел.</w:t>
      </w:r>
    </w:p>
    <w:p w:rsidR="00477D40" w:rsidRPr="00392CE5" w:rsidRDefault="00477D40" w:rsidP="00477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Докладчик по проекту актуализации схемы теплоснабжения - </w:t>
      </w:r>
      <w:proofErr w:type="spellStart"/>
      <w:r>
        <w:rPr>
          <w:sz w:val="28"/>
          <w:szCs w:val="28"/>
        </w:rPr>
        <w:t>Бузоверов</w:t>
      </w:r>
      <w:proofErr w:type="spellEnd"/>
      <w:r>
        <w:rPr>
          <w:sz w:val="28"/>
          <w:szCs w:val="28"/>
        </w:rPr>
        <w:t xml:space="preserve"> Евгений Анатольевич (руководитель группы «Гидравлического моделирования и инструментальных измерений» филиал </w:t>
      </w:r>
      <w:r w:rsidR="00392CE5" w:rsidRPr="00392CE5">
        <w:rPr>
          <w:sz w:val="28"/>
          <w:szCs w:val="28"/>
        </w:rPr>
        <w:t xml:space="preserve">АО «РИР» </w:t>
      </w:r>
      <w:r w:rsidRPr="00392CE5">
        <w:rPr>
          <w:sz w:val="28"/>
          <w:szCs w:val="28"/>
        </w:rPr>
        <w:t>«Инженерный центр».</w:t>
      </w:r>
    </w:p>
    <w:p w:rsidR="00477D40" w:rsidRDefault="00477D40" w:rsidP="00477D4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Схема теплоснабжения разработана в целях удовлетворения растущего спроса на тепловую энергию (мощность), в связи с развитием города, резервированием тепловой мощности, обеспечением надежного и качественного теплоснабжения наиболее экономическим способом при </w:t>
      </w:r>
      <w:r>
        <w:rPr>
          <w:sz w:val="28"/>
          <w:szCs w:val="28"/>
        </w:rPr>
        <w:lastRenderedPageBreak/>
        <w:t>минимальном воздействии на окружающую среду, а также экономическим стимулированием развития систем теплоснабжения.</w:t>
      </w:r>
    </w:p>
    <w:p w:rsidR="00477D40" w:rsidRDefault="00477D40" w:rsidP="00477D4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Требования, предъявляемые к схемам теплоснабжения</w:t>
      </w:r>
      <w:r w:rsidR="004D2A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2A78">
        <w:rPr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Правительства РФ от 22.02.2012 N 154 "О требованиях к схемам теплоснабжения, порядку их разработки и утверждения" учтены.</w:t>
      </w:r>
    </w:p>
    <w:p w:rsidR="00477D40" w:rsidRPr="004D2A78" w:rsidRDefault="00477D40" w:rsidP="004D2A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актуализированном варианте схемы теплоснабжения проработаны</w:t>
      </w:r>
      <w:r w:rsidR="004D2A78">
        <w:rPr>
          <w:sz w:val="28"/>
          <w:szCs w:val="28"/>
        </w:rPr>
        <w:t xml:space="preserve">                            2 </w:t>
      </w:r>
      <w:r w:rsidRPr="004D2A78">
        <w:rPr>
          <w:sz w:val="28"/>
          <w:szCs w:val="28"/>
        </w:rPr>
        <w:t xml:space="preserve">варианта: </w:t>
      </w:r>
    </w:p>
    <w:p w:rsidR="00FE3D32" w:rsidRDefault="00FE3D32" w:rsidP="00FE3D32">
      <w:pPr>
        <w:ind w:left="426"/>
        <w:jc w:val="both"/>
        <w:rPr>
          <w:sz w:val="28"/>
          <w:szCs w:val="28"/>
        </w:rPr>
      </w:pPr>
      <w:r w:rsidRPr="00FE3D32">
        <w:rPr>
          <w:sz w:val="28"/>
          <w:szCs w:val="28"/>
        </w:rPr>
        <w:t>Вариант 1.</w:t>
      </w:r>
    </w:p>
    <w:p w:rsidR="00220912" w:rsidRPr="00FE3D32" w:rsidRDefault="00220912" w:rsidP="00220912">
      <w:pPr>
        <w:ind w:firstLine="360"/>
        <w:jc w:val="both"/>
        <w:rPr>
          <w:sz w:val="28"/>
          <w:szCs w:val="28"/>
        </w:rPr>
      </w:pPr>
      <w:r w:rsidRPr="00220912">
        <w:rPr>
          <w:sz w:val="28"/>
          <w:szCs w:val="28"/>
        </w:rPr>
        <w:t xml:space="preserve">Первый вариант предусматривает реконструкцию существующей системы теплоснабжения и повышение ее эффективности </w:t>
      </w:r>
      <w:proofErr w:type="spellStart"/>
      <w:r w:rsidRPr="00220912">
        <w:rPr>
          <w:sz w:val="28"/>
          <w:szCs w:val="28"/>
        </w:rPr>
        <w:t>функцианирования</w:t>
      </w:r>
      <w:proofErr w:type="spellEnd"/>
      <w:r w:rsidRPr="00220912">
        <w:rPr>
          <w:sz w:val="28"/>
          <w:szCs w:val="28"/>
        </w:rPr>
        <w:t xml:space="preserve"> с учетом увеличения загрузки существующих источников с комбинированной выработкой тепловой и электрической энергии:</w:t>
      </w:r>
    </w:p>
    <w:p w:rsidR="002C7D30" w:rsidRDefault="002C7D30" w:rsidP="004D2A78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C7D30">
        <w:rPr>
          <w:sz w:val="28"/>
          <w:szCs w:val="28"/>
        </w:rPr>
        <w:t xml:space="preserve">Повышение фактического температурного графика Орловской ТЭЦ до нормативных значений </w:t>
      </w:r>
      <w:r w:rsidR="00FE3D32" w:rsidRPr="00B95396">
        <w:rPr>
          <w:sz w:val="28"/>
          <w:szCs w:val="28"/>
        </w:rPr>
        <w:t>110/70</w:t>
      </w:r>
      <w:r w:rsidR="00B95396" w:rsidRPr="00B95396">
        <w:rPr>
          <w:sz w:val="28"/>
          <w:szCs w:val="28"/>
        </w:rPr>
        <w:t xml:space="preserve"> С°</w:t>
      </w:r>
      <w:r w:rsidRPr="00B95396">
        <w:rPr>
          <w:sz w:val="28"/>
          <w:szCs w:val="28"/>
        </w:rPr>
        <w:t xml:space="preserve"> </w:t>
      </w:r>
      <w:r w:rsidR="004D2A78">
        <w:rPr>
          <w:sz w:val="28"/>
          <w:szCs w:val="28"/>
        </w:rPr>
        <w:t xml:space="preserve">со </w:t>
      </w:r>
      <w:r w:rsidRPr="00B95396">
        <w:rPr>
          <w:sz w:val="28"/>
          <w:szCs w:val="28"/>
        </w:rPr>
        <w:t>срезкой на 105</w:t>
      </w:r>
      <w:r w:rsidR="00B95396" w:rsidRPr="00B95396">
        <w:rPr>
          <w:sz w:val="28"/>
          <w:szCs w:val="28"/>
        </w:rPr>
        <w:t xml:space="preserve"> С°</w:t>
      </w:r>
      <w:r w:rsidRPr="00B95396"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>Выполнение мероприятий по наладке абонентов с установкой соответствующих дроссельных устройств.</w:t>
      </w:r>
    </w:p>
    <w:p w:rsidR="002C7D30" w:rsidRDefault="002C7D30" w:rsidP="004D2A78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существующих тепловых сетей с изменением диаметра для обеспечения перспективных н</w:t>
      </w:r>
      <w:r w:rsidR="00FE3D32">
        <w:rPr>
          <w:sz w:val="28"/>
          <w:szCs w:val="28"/>
        </w:rPr>
        <w:t xml:space="preserve">агрузок и строительства </w:t>
      </w:r>
      <w:proofErr w:type="spellStart"/>
      <w:r w:rsidR="00FE3D32">
        <w:rPr>
          <w:sz w:val="28"/>
          <w:szCs w:val="28"/>
        </w:rPr>
        <w:t>повысите</w:t>
      </w:r>
      <w:r>
        <w:rPr>
          <w:sz w:val="28"/>
          <w:szCs w:val="28"/>
        </w:rPr>
        <w:t>льных</w:t>
      </w:r>
      <w:proofErr w:type="spellEnd"/>
      <w:r>
        <w:rPr>
          <w:sz w:val="28"/>
          <w:szCs w:val="28"/>
        </w:rPr>
        <w:t xml:space="preserve"> насосных станций.</w:t>
      </w:r>
    </w:p>
    <w:p w:rsidR="002C7D30" w:rsidRDefault="002C7D30" w:rsidP="004D2A78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Переключение нагрузки котельной</w:t>
      </w:r>
      <w:r w:rsidR="001E72C2">
        <w:rPr>
          <w:sz w:val="28"/>
          <w:szCs w:val="28"/>
        </w:rPr>
        <w:t>, расположенной по адресу                             ул.</w:t>
      </w:r>
      <w:r>
        <w:rPr>
          <w:sz w:val="28"/>
          <w:szCs w:val="28"/>
        </w:rPr>
        <w:t xml:space="preserve"> Пролетарская Гора, 1 на Орловскую ТЭЦ</w:t>
      </w:r>
      <w:r w:rsidR="00FE3D32">
        <w:rPr>
          <w:sz w:val="28"/>
          <w:szCs w:val="28"/>
        </w:rPr>
        <w:t>.</w:t>
      </w:r>
    </w:p>
    <w:p w:rsidR="00FE3D32" w:rsidRDefault="00FE3D32" w:rsidP="004D2A78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Перекладка тепловых сетей для обеспечения нормативной надежности подключенных абонентов.</w:t>
      </w:r>
    </w:p>
    <w:p w:rsidR="00FE3D32" w:rsidRDefault="00FE3D32" w:rsidP="002C7D3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новых сетей для подключения новых потребителей.</w:t>
      </w:r>
    </w:p>
    <w:p w:rsidR="00FE3D32" w:rsidRDefault="00FE3D32" w:rsidP="002C7D3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существующих источников тепловой энергии.</w:t>
      </w:r>
    </w:p>
    <w:p w:rsidR="00FE3D32" w:rsidRDefault="00FE3D32" w:rsidP="004D2A78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новых источников тепловой энергии для обеспечения новых потребителей.</w:t>
      </w:r>
    </w:p>
    <w:p w:rsidR="00FE3D32" w:rsidRDefault="00FE3D32" w:rsidP="00FE3D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FE3D32" w:rsidRPr="00FE3D32" w:rsidRDefault="00FE3D32" w:rsidP="004D2A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данного варианта предусматриваются мероприятия по переключению 43 котельных АО «</w:t>
      </w:r>
      <w:proofErr w:type="spellStart"/>
      <w:r>
        <w:rPr>
          <w:sz w:val="28"/>
          <w:szCs w:val="28"/>
        </w:rPr>
        <w:t>Орелгортеплоэнерго</w:t>
      </w:r>
      <w:proofErr w:type="spellEnd"/>
      <w:r>
        <w:rPr>
          <w:sz w:val="28"/>
          <w:szCs w:val="28"/>
        </w:rPr>
        <w:t>» на Орловскую ТЭЦ.</w:t>
      </w:r>
    </w:p>
    <w:p w:rsidR="00477D40" w:rsidRDefault="00477D40" w:rsidP="00477D40">
      <w:pPr>
        <w:ind w:left="786"/>
        <w:jc w:val="both"/>
        <w:rPr>
          <w:color w:val="FF0000"/>
          <w:sz w:val="28"/>
          <w:szCs w:val="28"/>
        </w:rPr>
      </w:pPr>
    </w:p>
    <w:p w:rsidR="00477D40" w:rsidRDefault="00477D40" w:rsidP="00477D4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внесенных предложений, замечаний, его автор:</w:t>
      </w:r>
      <w:r>
        <w:rPr>
          <w:b/>
          <w:sz w:val="28"/>
          <w:szCs w:val="28"/>
        </w:rPr>
        <w:tab/>
      </w:r>
    </w:p>
    <w:p w:rsidR="00477D40" w:rsidRDefault="00477D40" w:rsidP="00FE3D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B23D8" w:rsidRDefault="00FE3D32" w:rsidP="00FE3D32">
      <w:pPr>
        <w:pStyle w:val="a5"/>
        <w:numPr>
          <w:ilvl w:val="0"/>
          <w:numId w:val="8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FE3D32">
        <w:rPr>
          <w:sz w:val="28"/>
          <w:szCs w:val="28"/>
        </w:rPr>
        <w:t>Антонова Г.С.</w:t>
      </w:r>
      <w:r w:rsidR="00BB23D8">
        <w:rPr>
          <w:sz w:val="28"/>
          <w:szCs w:val="28"/>
        </w:rPr>
        <w:t>:</w:t>
      </w:r>
    </w:p>
    <w:p w:rsidR="00FE3D32" w:rsidRPr="00BB23D8" w:rsidRDefault="00BB23D8" w:rsidP="00BB23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FE3D32" w:rsidRPr="00BB23D8">
        <w:rPr>
          <w:sz w:val="28"/>
          <w:szCs w:val="28"/>
        </w:rPr>
        <w:t>акие характеристики теплоносителя будут у последнего потребителя при срезке до 95 С°</w:t>
      </w:r>
      <w:r>
        <w:rPr>
          <w:sz w:val="28"/>
          <w:szCs w:val="28"/>
        </w:rPr>
        <w:t>?</w:t>
      </w:r>
      <w:r w:rsidR="00FE3D32" w:rsidRPr="00BB23D8">
        <w:rPr>
          <w:sz w:val="28"/>
          <w:szCs w:val="28"/>
        </w:rPr>
        <w:t xml:space="preserve"> </w:t>
      </w:r>
    </w:p>
    <w:p w:rsidR="00FE3D32" w:rsidRDefault="00FE3D32" w:rsidP="00FE3D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Компенсация недоста</w:t>
      </w:r>
      <w:r w:rsidRPr="00FE3D32">
        <w:rPr>
          <w:sz w:val="28"/>
          <w:szCs w:val="28"/>
        </w:rPr>
        <w:t>ющей тепловой энергии предложен</w:t>
      </w:r>
      <w:r w:rsidR="00220912">
        <w:rPr>
          <w:sz w:val="28"/>
          <w:szCs w:val="28"/>
        </w:rPr>
        <w:t>а</w:t>
      </w:r>
      <w:r w:rsidRPr="00FE3D32">
        <w:rPr>
          <w:sz w:val="28"/>
          <w:szCs w:val="28"/>
        </w:rPr>
        <w:t xml:space="preserve"> за счет повышения температуры теплоносителя до 110 С°, восстановлени</w:t>
      </w:r>
      <w:r w:rsidR="00220912">
        <w:rPr>
          <w:sz w:val="28"/>
          <w:szCs w:val="28"/>
        </w:rPr>
        <w:t>е тепловых узлов у потребителей</w:t>
      </w:r>
      <w:r w:rsidR="00B95396">
        <w:rPr>
          <w:sz w:val="28"/>
          <w:szCs w:val="28"/>
        </w:rPr>
        <w:t xml:space="preserve">, в настоящее время </w:t>
      </w:r>
      <w:r w:rsidRPr="00FE3D32">
        <w:rPr>
          <w:sz w:val="28"/>
          <w:szCs w:val="28"/>
        </w:rPr>
        <w:t>вопрос не проработан.</w:t>
      </w:r>
    </w:p>
    <w:p w:rsidR="00FE3D32" w:rsidRDefault="00FE3D32" w:rsidP="00FE3D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Отсутствуют предложения по использованию свободных мощностей </w:t>
      </w:r>
      <w:r w:rsidR="00BB23D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ГТ ТЭЦ </w:t>
      </w:r>
      <w:proofErr w:type="spellStart"/>
      <w:r>
        <w:rPr>
          <w:sz w:val="28"/>
          <w:szCs w:val="28"/>
        </w:rPr>
        <w:t>Энерго</w:t>
      </w:r>
      <w:proofErr w:type="spellEnd"/>
      <w:r w:rsidR="00BB23D8">
        <w:rPr>
          <w:sz w:val="28"/>
          <w:szCs w:val="28"/>
        </w:rPr>
        <w:t>.</w:t>
      </w:r>
    </w:p>
    <w:p w:rsidR="00BB23D8" w:rsidRDefault="00BB23D8" w:rsidP="00BB23D8">
      <w:pPr>
        <w:pStyle w:val="a5"/>
        <w:numPr>
          <w:ilvl w:val="0"/>
          <w:numId w:val="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Степанов А.В.:</w:t>
      </w:r>
    </w:p>
    <w:p w:rsidR="00BB23D8" w:rsidRDefault="00BB23D8" w:rsidP="00B95396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Рассматривается ли вариант дальнейшей </w:t>
      </w:r>
      <w:proofErr w:type="spellStart"/>
      <w:r>
        <w:rPr>
          <w:sz w:val="28"/>
          <w:szCs w:val="28"/>
        </w:rPr>
        <w:t>закольцовки</w:t>
      </w:r>
      <w:proofErr w:type="spellEnd"/>
      <w:r>
        <w:rPr>
          <w:sz w:val="28"/>
          <w:szCs w:val="28"/>
        </w:rPr>
        <w:t xml:space="preserve"> источников тепловой энергии?</w:t>
      </w:r>
    </w:p>
    <w:p w:rsidR="00BB23D8" w:rsidRDefault="00BB23D8" w:rsidP="00BB23D8">
      <w:pPr>
        <w:pStyle w:val="a5"/>
        <w:numPr>
          <w:ilvl w:val="0"/>
          <w:numId w:val="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Дубовик Ю.В.:</w:t>
      </w:r>
    </w:p>
    <w:p w:rsidR="00BB23D8" w:rsidRDefault="00BB23D8" w:rsidP="00BB23D8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Почему при актуализации схемы теплоснабжения не указаны размеры финансирования на оплату работ по восстановлению элеваторных узлов у потребителей тепловой энергии?</w:t>
      </w:r>
    </w:p>
    <w:p w:rsidR="00BB23D8" w:rsidRDefault="00BB23D8" w:rsidP="00BB23D8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модели приведен пьезометрический график для разработки и анализа перспективного развития, в котором не учтены потребители микрорайона №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и перспективные потребители                             микрорайона № 13.</w:t>
      </w:r>
    </w:p>
    <w:p w:rsidR="00BB23D8" w:rsidRDefault="00BB23D8" w:rsidP="00BB23D8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АО «РИР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» «Орловская генерация» не размещена отчетная информация за 2024 год.</w:t>
      </w:r>
    </w:p>
    <w:p w:rsidR="00BB23D8" w:rsidRDefault="00BB23D8" w:rsidP="00BB23D8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материалах Протокола к Приказу Департамента государственного регулирования цен и тарифов Орловской области от 17.12.2024 № 522-т не приводятся данные касательно НУРТ.</w:t>
      </w:r>
    </w:p>
    <w:p w:rsidR="00B95396" w:rsidRDefault="00B95396" w:rsidP="00B95396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Войнова</w:t>
      </w:r>
      <w:proofErr w:type="spellEnd"/>
      <w:r>
        <w:rPr>
          <w:sz w:val="28"/>
          <w:szCs w:val="28"/>
        </w:rPr>
        <w:t xml:space="preserve"> Н.В.:</w:t>
      </w:r>
    </w:p>
    <w:p w:rsidR="00B95396" w:rsidRPr="00B95396" w:rsidRDefault="00B95396" w:rsidP="00B95396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Предложенный вариант закрытия 43 котельных и переключение потребителей на Орловскую ТЭЦ приведет теплоснабжающую организацию к банкротству, так как оставшиеся 50 котельных считаются убыточными.</w:t>
      </w:r>
    </w:p>
    <w:p w:rsidR="00B95396" w:rsidRDefault="00B95396" w:rsidP="00B95396">
      <w:pPr>
        <w:ind w:firstLine="426"/>
        <w:jc w:val="both"/>
        <w:rPr>
          <w:sz w:val="28"/>
          <w:szCs w:val="28"/>
        </w:rPr>
      </w:pPr>
    </w:p>
    <w:p w:rsidR="00477D40" w:rsidRDefault="00477D40" w:rsidP="00A1089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 ходе собрания участников публичных слушаний выявлены замечания по проекту</w:t>
      </w:r>
      <w:r w:rsidR="00220912">
        <w:rPr>
          <w:sz w:val="28"/>
          <w:szCs w:val="28"/>
        </w:rPr>
        <w:t xml:space="preserve"> актуализации</w:t>
      </w:r>
      <w:r>
        <w:rPr>
          <w:sz w:val="28"/>
          <w:szCs w:val="28"/>
        </w:rPr>
        <w:t xml:space="preserve"> схемы теплоснабжения муниципального образования «Город Орел» на период </w:t>
      </w:r>
      <w:r w:rsidR="00B95396">
        <w:rPr>
          <w:sz w:val="28"/>
          <w:szCs w:val="28"/>
        </w:rPr>
        <w:t xml:space="preserve">до </w:t>
      </w:r>
      <w:r w:rsidR="001E72C2">
        <w:rPr>
          <w:sz w:val="28"/>
          <w:szCs w:val="28"/>
        </w:rPr>
        <w:t>20</w:t>
      </w:r>
      <w:bookmarkStart w:id="0" w:name="_GoBack"/>
      <w:bookmarkEnd w:id="0"/>
      <w:r w:rsidR="00B95396">
        <w:rPr>
          <w:sz w:val="28"/>
          <w:szCs w:val="28"/>
        </w:rPr>
        <w:t>35 года (актуализация на 2026</w:t>
      </w:r>
      <w:r w:rsidR="00220912">
        <w:rPr>
          <w:sz w:val="28"/>
          <w:szCs w:val="28"/>
        </w:rPr>
        <w:t xml:space="preserve"> год), </w:t>
      </w:r>
      <w:r>
        <w:rPr>
          <w:sz w:val="28"/>
          <w:szCs w:val="28"/>
        </w:rPr>
        <w:t xml:space="preserve">участникам собрания предложено (в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«а» п. 26 «Требований к порядку разработки и утверждения схемы </w:t>
      </w:r>
      <w:proofErr w:type="gramStart"/>
      <w:r>
        <w:rPr>
          <w:sz w:val="28"/>
          <w:szCs w:val="28"/>
        </w:rPr>
        <w:t>теплоснабжения</w:t>
      </w:r>
      <w:proofErr w:type="gramEnd"/>
      <w:r>
        <w:rPr>
          <w:sz w:val="28"/>
          <w:szCs w:val="28"/>
        </w:rPr>
        <w:t xml:space="preserve"> утвержденных постановлением Правительства РФ от 22.02.2012 №154»): </w:t>
      </w:r>
    </w:p>
    <w:p w:rsidR="00477D40" w:rsidRDefault="00477D40" w:rsidP="00477D4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</w:t>
      </w:r>
      <w:r w:rsidR="00220912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предложенный разработчиком</w:t>
      </w:r>
      <w:r w:rsidR="00220912">
        <w:rPr>
          <w:sz w:val="28"/>
          <w:szCs w:val="28"/>
        </w:rPr>
        <w:t>,</w:t>
      </w:r>
      <w:r>
        <w:rPr>
          <w:sz w:val="28"/>
          <w:szCs w:val="28"/>
        </w:rPr>
        <w:t xml:space="preserve"> вариант</w:t>
      </w:r>
      <w:r w:rsidR="00220912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актуализированной схемы теплоснабжения муниципального образования «Город Орел»</w:t>
      </w:r>
      <w:r w:rsidR="00B95396">
        <w:rPr>
          <w:sz w:val="28"/>
          <w:szCs w:val="28"/>
        </w:rPr>
        <w:t xml:space="preserve"> с доработкой по поставленным вопросам в ходе проведения публичных слушаний</w:t>
      </w:r>
      <w:r>
        <w:rPr>
          <w:sz w:val="28"/>
          <w:szCs w:val="28"/>
        </w:rPr>
        <w:t>.</w:t>
      </w:r>
    </w:p>
    <w:p w:rsidR="00477D40" w:rsidRDefault="00477D40" w:rsidP="00A1089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–</w:t>
      </w:r>
      <w:r w:rsidR="00A10892">
        <w:rPr>
          <w:sz w:val="28"/>
          <w:szCs w:val="28"/>
        </w:rPr>
        <w:t xml:space="preserve"> 6 членов комиссии</w:t>
      </w:r>
      <w:r>
        <w:rPr>
          <w:sz w:val="28"/>
          <w:szCs w:val="28"/>
        </w:rPr>
        <w:t xml:space="preserve">, </w:t>
      </w:r>
      <w:r w:rsidR="00A10892">
        <w:rPr>
          <w:sz w:val="28"/>
          <w:szCs w:val="28"/>
        </w:rPr>
        <w:t>против – 2 члена комиссии.</w:t>
      </w:r>
    </w:p>
    <w:p w:rsidR="00477D40" w:rsidRDefault="00477D40" w:rsidP="004D2A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D2A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2A78">
        <w:rPr>
          <w:sz w:val="28"/>
          <w:szCs w:val="28"/>
        </w:rPr>
        <w:t>Степанов Алексей Валентинович</w:t>
      </w:r>
      <w:r>
        <w:rPr>
          <w:sz w:val="28"/>
          <w:szCs w:val="28"/>
        </w:rPr>
        <w:t xml:space="preserve"> </w:t>
      </w:r>
      <w:r w:rsidR="004D2A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2A78">
        <w:rPr>
          <w:sz w:val="28"/>
          <w:szCs w:val="28"/>
        </w:rPr>
        <w:t>исполняющий обязанности заместителя</w:t>
      </w:r>
      <w:r>
        <w:rPr>
          <w:sz w:val="28"/>
          <w:szCs w:val="28"/>
        </w:rPr>
        <w:t xml:space="preserve"> Мэра города Орла - начальник</w:t>
      </w:r>
      <w:r w:rsidR="004D2A78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жилищно-коммунального хозяйства администрации города Орла предложил - публичные слушания считать состоявшимися и о</w:t>
      </w:r>
      <w:r w:rsidR="004D2A78">
        <w:rPr>
          <w:sz w:val="28"/>
          <w:szCs w:val="28"/>
        </w:rPr>
        <w:t>бъявляются закрытыми. Благодарю всех за участие.</w:t>
      </w:r>
    </w:p>
    <w:p w:rsidR="00477D40" w:rsidRDefault="00477D40" w:rsidP="00477D40">
      <w:pPr>
        <w:pStyle w:val="a3"/>
        <w:rPr>
          <w:w w:val="101"/>
        </w:rPr>
      </w:pPr>
    </w:p>
    <w:p w:rsidR="00477D40" w:rsidRDefault="00477D40" w:rsidP="00477D40">
      <w:pPr>
        <w:rPr>
          <w:rFonts w:eastAsia="Arial"/>
          <w:sz w:val="28"/>
          <w:szCs w:val="28"/>
        </w:rPr>
      </w:pPr>
    </w:p>
    <w:p w:rsidR="004D2A78" w:rsidRDefault="004D2A78" w:rsidP="00477D40">
      <w:pPr>
        <w:rPr>
          <w:rFonts w:eastAsia="Arial"/>
          <w:sz w:val="28"/>
          <w:szCs w:val="28"/>
        </w:rPr>
      </w:pPr>
    </w:p>
    <w:p w:rsidR="004D2A78" w:rsidRDefault="004D2A78" w:rsidP="00477D40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Исполняющий обязанности</w:t>
      </w:r>
    </w:p>
    <w:p w:rsidR="00477D40" w:rsidRDefault="004D2A78" w:rsidP="00477D40">
      <w:pPr>
        <w:rPr>
          <w:sz w:val="28"/>
          <w:szCs w:val="28"/>
        </w:rPr>
      </w:pPr>
      <w:r>
        <w:rPr>
          <w:rFonts w:eastAsia="Arial"/>
          <w:sz w:val="28"/>
          <w:szCs w:val="28"/>
        </w:rPr>
        <w:t>заместителя</w:t>
      </w:r>
      <w:r w:rsidR="00477D40">
        <w:rPr>
          <w:rFonts w:eastAsia="Arial"/>
          <w:sz w:val="28"/>
          <w:szCs w:val="28"/>
        </w:rPr>
        <w:t xml:space="preserve"> Мэра города Орла -</w:t>
      </w:r>
      <w:r w:rsidR="00477D40">
        <w:rPr>
          <w:rFonts w:eastAsia="Arial"/>
          <w:sz w:val="28"/>
          <w:szCs w:val="28"/>
        </w:rPr>
        <w:br/>
        <w:t>начальник</w:t>
      </w:r>
      <w:r>
        <w:rPr>
          <w:rFonts w:eastAsia="Arial"/>
          <w:sz w:val="28"/>
          <w:szCs w:val="28"/>
        </w:rPr>
        <w:t>а</w:t>
      </w:r>
      <w:r w:rsidR="00477D40">
        <w:rPr>
          <w:rFonts w:eastAsia="Arial"/>
          <w:sz w:val="28"/>
          <w:szCs w:val="28"/>
        </w:rPr>
        <w:t xml:space="preserve"> управления жилищно-</w:t>
      </w:r>
      <w:r w:rsidR="00477D40">
        <w:rPr>
          <w:rFonts w:eastAsia="Arial"/>
          <w:sz w:val="28"/>
          <w:szCs w:val="28"/>
        </w:rPr>
        <w:br/>
        <w:t xml:space="preserve">коммунального хозяйства </w:t>
      </w:r>
      <w:r w:rsidR="00477D40">
        <w:rPr>
          <w:rFonts w:eastAsia="Arial"/>
          <w:sz w:val="28"/>
          <w:szCs w:val="28"/>
        </w:rPr>
        <w:br/>
        <w:t>администрации города Орла</w:t>
      </w:r>
      <w:r w:rsidR="00477D4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А</w:t>
      </w:r>
      <w:r w:rsidR="00477D4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77D40">
        <w:rPr>
          <w:sz w:val="28"/>
          <w:szCs w:val="28"/>
        </w:rPr>
        <w:t xml:space="preserve">. </w:t>
      </w:r>
      <w:r>
        <w:rPr>
          <w:sz w:val="28"/>
          <w:szCs w:val="28"/>
        </w:rPr>
        <w:t>Степанов</w:t>
      </w:r>
    </w:p>
    <w:p w:rsidR="00477D40" w:rsidRDefault="00477D40" w:rsidP="00477D40">
      <w:pPr>
        <w:jc w:val="both"/>
        <w:rPr>
          <w:sz w:val="28"/>
          <w:szCs w:val="28"/>
        </w:rPr>
      </w:pPr>
    </w:p>
    <w:p w:rsidR="00477D40" w:rsidRDefault="00477D40" w:rsidP="00477D40">
      <w:pPr>
        <w:jc w:val="both"/>
        <w:rPr>
          <w:sz w:val="28"/>
          <w:szCs w:val="28"/>
        </w:rPr>
      </w:pPr>
    </w:p>
    <w:p w:rsidR="00D236F4" w:rsidRDefault="00D236F4"/>
    <w:sectPr w:rsidR="00D2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37C"/>
    <w:multiLevelType w:val="hybridMultilevel"/>
    <w:tmpl w:val="35B6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F1071"/>
    <w:multiLevelType w:val="hybridMultilevel"/>
    <w:tmpl w:val="6D1E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274DB"/>
    <w:multiLevelType w:val="hybridMultilevel"/>
    <w:tmpl w:val="4E54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E0399"/>
    <w:multiLevelType w:val="hybridMultilevel"/>
    <w:tmpl w:val="DD0A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C1264"/>
    <w:multiLevelType w:val="hybridMultilevel"/>
    <w:tmpl w:val="ACE6A792"/>
    <w:lvl w:ilvl="0" w:tplc="9698A9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517225"/>
    <w:multiLevelType w:val="hybridMultilevel"/>
    <w:tmpl w:val="F4EC9724"/>
    <w:lvl w:ilvl="0" w:tplc="FB2C4A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9D62C0"/>
    <w:multiLevelType w:val="hybridMultilevel"/>
    <w:tmpl w:val="676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F3F34"/>
    <w:multiLevelType w:val="hybridMultilevel"/>
    <w:tmpl w:val="CB32B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5F"/>
    <w:rsid w:val="001051B9"/>
    <w:rsid w:val="001E72C2"/>
    <w:rsid w:val="00220912"/>
    <w:rsid w:val="002B04B0"/>
    <w:rsid w:val="002C7D30"/>
    <w:rsid w:val="00320CCF"/>
    <w:rsid w:val="00392CE5"/>
    <w:rsid w:val="00477D40"/>
    <w:rsid w:val="004D2A78"/>
    <w:rsid w:val="00727FFA"/>
    <w:rsid w:val="0078695F"/>
    <w:rsid w:val="00A10892"/>
    <w:rsid w:val="00B95396"/>
    <w:rsid w:val="00BB23D8"/>
    <w:rsid w:val="00D236F4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1350-E07A-4DEB-BE48-B8602B9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7D4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77D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09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5</cp:revision>
  <cp:lastPrinted>2025-05-30T14:46:00Z</cp:lastPrinted>
  <dcterms:created xsi:type="dcterms:W3CDTF">2025-05-29T11:26:00Z</dcterms:created>
  <dcterms:modified xsi:type="dcterms:W3CDTF">2025-05-30T15:14:00Z</dcterms:modified>
</cp:coreProperties>
</file>