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9F" w:rsidRDefault="00285D9F" w:rsidP="00285D9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заседании </w:t>
      </w:r>
      <w:r w:rsidRPr="00285D9F">
        <w:rPr>
          <w:sz w:val="28"/>
          <w:szCs w:val="28"/>
          <w:lang w:eastAsia="ru-RU"/>
        </w:rPr>
        <w:t xml:space="preserve">региональной проектной группы по реализации на территории Орловской области национального проекта «Безопасные и качественные автомобильные дороги» </w:t>
      </w:r>
      <w:r>
        <w:rPr>
          <w:sz w:val="28"/>
          <w:szCs w:val="28"/>
          <w:lang w:eastAsia="ru-RU"/>
        </w:rPr>
        <w:t>14.02.2020</w:t>
      </w:r>
      <w:r>
        <w:rPr>
          <w:sz w:val="28"/>
          <w:szCs w:val="28"/>
          <w:lang w:eastAsia="ru-RU"/>
        </w:rPr>
        <w:t xml:space="preserve"> согласов</w:t>
      </w:r>
      <w:r>
        <w:rPr>
          <w:sz w:val="28"/>
          <w:szCs w:val="28"/>
          <w:lang w:eastAsia="ru-RU"/>
        </w:rPr>
        <w:t xml:space="preserve">ан перечень </w:t>
      </w:r>
      <w:r>
        <w:rPr>
          <w:sz w:val="28"/>
          <w:szCs w:val="28"/>
          <w:lang w:eastAsia="ru-RU"/>
        </w:rPr>
        <w:t xml:space="preserve"> автомобильны</w:t>
      </w:r>
      <w:r>
        <w:rPr>
          <w:sz w:val="28"/>
          <w:szCs w:val="28"/>
          <w:lang w:eastAsia="ru-RU"/>
        </w:rPr>
        <w:t>х дорог</w:t>
      </w:r>
      <w:r>
        <w:rPr>
          <w:sz w:val="28"/>
          <w:szCs w:val="28"/>
          <w:lang w:eastAsia="ru-RU"/>
        </w:rPr>
        <w:t xml:space="preserve"> местного значения города Орла</w:t>
      </w:r>
      <w:r>
        <w:rPr>
          <w:sz w:val="28"/>
          <w:szCs w:val="28"/>
          <w:lang w:eastAsia="ru-RU"/>
        </w:rPr>
        <w:t xml:space="preserve"> для включения в программу на 2021 год:</w:t>
      </w:r>
    </w:p>
    <w:p w:rsidR="00285D9F" w:rsidRDefault="00285D9F" w:rsidP="00285D9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ул. Октябрьская (от Болховского шоссе до ул. Пионерская и                           от ул. Полесская до парка Дворянское гнездо);</w:t>
      </w:r>
      <w:proofErr w:type="gramEnd"/>
    </w:p>
    <w:p w:rsidR="00285D9F" w:rsidRDefault="00285D9F" w:rsidP="00285D9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Московское шоссе (от путепровода до пер. </w:t>
      </w:r>
      <w:proofErr w:type="gramStart"/>
      <w:r>
        <w:rPr>
          <w:sz w:val="28"/>
          <w:szCs w:val="28"/>
          <w:lang w:eastAsia="ru-RU"/>
        </w:rPr>
        <w:t>Межевой</w:t>
      </w:r>
      <w:proofErr w:type="gramEnd"/>
      <w:r>
        <w:rPr>
          <w:sz w:val="28"/>
          <w:szCs w:val="28"/>
          <w:lang w:eastAsia="ru-RU"/>
        </w:rPr>
        <w:t>);</w:t>
      </w:r>
    </w:p>
    <w:p w:rsidR="00285D9F" w:rsidRDefault="00285D9F" w:rsidP="00285D9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пер. Маслозаводской; </w:t>
      </w:r>
    </w:p>
    <w:p w:rsidR="00285D9F" w:rsidRDefault="00285D9F" w:rsidP="00285D9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ул. Паровозная;</w:t>
      </w:r>
    </w:p>
    <w:p w:rsidR="00285D9F" w:rsidRDefault="00285D9F" w:rsidP="00285D9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Болховское</w:t>
      </w:r>
      <w:proofErr w:type="spellEnd"/>
      <w:r>
        <w:rPr>
          <w:sz w:val="28"/>
          <w:szCs w:val="28"/>
          <w:lang w:eastAsia="ru-RU"/>
        </w:rPr>
        <w:t xml:space="preserve"> шоссе;</w:t>
      </w:r>
    </w:p>
    <w:p w:rsidR="00285D9F" w:rsidRDefault="00285D9F" w:rsidP="00285D9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  <w:lang w:eastAsia="ru-RU"/>
        </w:rPr>
        <w:t>ул.</w:t>
      </w:r>
      <w:r>
        <w:t xml:space="preserve"> </w:t>
      </w:r>
      <w:r>
        <w:rPr>
          <w:sz w:val="28"/>
        </w:rPr>
        <w:t>Герцена;</w:t>
      </w:r>
    </w:p>
    <w:p w:rsidR="00285D9F" w:rsidRDefault="00285D9F" w:rsidP="00285D9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пер. Южный (от ул. Паровозная до у</w:t>
      </w:r>
      <w:bookmarkStart w:id="0" w:name="_GoBack"/>
      <w:bookmarkEnd w:id="0"/>
      <w:r>
        <w:rPr>
          <w:sz w:val="28"/>
        </w:rPr>
        <w:t>л. Тульская);</w:t>
      </w:r>
    </w:p>
    <w:p w:rsidR="00285D9F" w:rsidRDefault="00285D9F" w:rsidP="00285D9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пер. Ипподромный;</w:t>
      </w:r>
    </w:p>
    <w:p w:rsidR="00285D9F" w:rsidRDefault="00285D9F" w:rsidP="00285D9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ул. </w:t>
      </w:r>
      <w:proofErr w:type="gramStart"/>
      <w:r>
        <w:rPr>
          <w:sz w:val="28"/>
        </w:rPr>
        <w:t>Авиационная</w:t>
      </w:r>
      <w:proofErr w:type="gramEnd"/>
      <w:r>
        <w:rPr>
          <w:sz w:val="28"/>
        </w:rPr>
        <w:t xml:space="preserve"> и ул. Спивака (от ул. Комсомольская до Карачевского шоссе);</w:t>
      </w:r>
    </w:p>
    <w:p w:rsidR="00285D9F" w:rsidRDefault="00285D9F" w:rsidP="00285D9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ул. Генерала Родина (от ул. Полесская до ул. Веселая).</w:t>
      </w:r>
    </w:p>
    <w:p w:rsidR="00E344ED" w:rsidRDefault="00E344ED"/>
    <w:sectPr w:rsidR="00E3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ED"/>
    <w:rsid w:val="00285D9F"/>
    <w:rsid w:val="00797E1A"/>
    <w:rsid w:val="00E3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2020-02-26T07:41:00Z</dcterms:created>
  <dcterms:modified xsi:type="dcterms:W3CDTF">2020-02-26T07:41:00Z</dcterms:modified>
</cp:coreProperties>
</file>