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C4" w:rsidRDefault="008700C4" w:rsidP="00627A6A">
      <w:pPr>
        <w:spacing w:after="0" w:line="240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8700C4" w:rsidRPr="0000666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ИЗВЕЩЕНИЕ О ПРОВЕДЕНИИ ПОВТОРНОГО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700C4" w:rsidRPr="0000666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кадастровых кварталов):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субъект Российской Федерации – Орловская область,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муниципальное образование – городской округ «Город Орел»,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населенный пункт – город Орел,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 xml:space="preserve">№ кадастрового квартала (нескольких кадастровых кварталов): 57:25:000031420 (территория, ограниченная </w:t>
            </w:r>
            <w:r w:rsidRPr="00006666">
              <w:rPr>
                <w:rFonts w:ascii="Times New Roman" w:hAnsi="Times New Roman"/>
                <w:sz w:val="20"/>
                <w:szCs w:val="20"/>
              </w:rPr>
              <w:br/>
              <w:t xml:space="preserve">ул. Контактная, пер. Тепловозный, пер. Кировский, ул. Поликарпова), 57:25:0031413 (территория, ограниченная ул. Электровозная, ул. Крестьянская, ул. Контактная, ул. Серпуховская), 57:25:0031412 (территория, ограниченная ул. Электровозная, ул. Серпуховская, ул. Контактная, ул. Шульгина) 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 xml:space="preserve"> (Иные сведения, позволяющие определить местоположение территории, на которой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выполняются комплексные кадастровые работы)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 xml:space="preserve">в соответствии с государственным контрактом от "7" февраля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006666">
                <w:rPr>
                  <w:rFonts w:ascii="Times New Roman" w:hAnsi="Times New Roman"/>
                  <w:sz w:val="20"/>
                  <w:szCs w:val="20"/>
                </w:rPr>
                <w:t>2025 г</w:t>
              </w:r>
            </w:smartTag>
            <w:r w:rsidRPr="00006666">
              <w:rPr>
                <w:rFonts w:ascii="Times New Roman" w:hAnsi="Times New Roman"/>
                <w:sz w:val="20"/>
                <w:szCs w:val="20"/>
              </w:rPr>
              <w:t>. № 1 выполняются комплексные кадастровые работы.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Уведомляем всех заинтересованных лиц о завершении подготовки проектов карта-планов территорий, с которыми можно ознакомиться по адресу работы согласительной комиссии: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302028, г"/>
              </w:smartTagPr>
              <w:r w:rsidRPr="00006666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006666">
              <w:rPr>
                <w:rFonts w:ascii="Times New Roman" w:hAnsi="Times New Roman"/>
                <w:sz w:val="20"/>
                <w:szCs w:val="20"/>
                <w:u w:val="single"/>
              </w:rPr>
              <w:t>. Орёл, ул. Пролетарская гора, д. 1, каб. 507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(Адрес работы согласительной комиссии)</w:t>
            </w:r>
          </w:p>
          <w:p w:rsidR="008700C4" w:rsidRPr="00006666" w:rsidRDefault="008700C4" w:rsidP="00AF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8700C4" w:rsidRPr="00006666">
        <w:tc>
          <w:tcPr>
            <w:tcW w:w="5861" w:type="dxa"/>
            <w:tcBorders>
              <w:left w:val="single" w:sz="4" w:space="0" w:color="auto"/>
            </w:tcBorders>
          </w:tcPr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666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Департамент государственного имущества и земельных отношений Орловской области 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8700C4" w:rsidRPr="00006666" w:rsidRDefault="008700C4" w:rsidP="009A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https://orel-region.ru/index.php?head=6&amp;part=73&amp;unit=275&amp;op=1;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8700C4" w:rsidRPr="00006666">
        <w:tc>
          <w:tcPr>
            <w:tcW w:w="5861" w:type="dxa"/>
            <w:tcBorders>
              <w:left w:val="single" w:sz="4" w:space="0" w:color="auto"/>
            </w:tcBorders>
          </w:tcPr>
          <w:p w:rsidR="008700C4" w:rsidRPr="00006666" w:rsidRDefault="008700C4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6666">
              <w:rPr>
                <w:rFonts w:ascii="Times New Roman" w:hAnsi="Times New Roman"/>
                <w:sz w:val="20"/>
                <w:szCs w:val="20"/>
                <w:u w:val="single"/>
              </w:rPr>
              <w:t>Правительство Орловской области</w:t>
            </w:r>
          </w:p>
          <w:p w:rsidR="008700C4" w:rsidRPr="00006666" w:rsidRDefault="008700C4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https://orel-region.ru/index.php?head=6&amp;part=73&amp;unit=275&amp;op=1;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8700C4" w:rsidRPr="00006666">
        <w:tc>
          <w:tcPr>
            <w:tcW w:w="5861" w:type="dxa"/>
            <w:tcBorders>
              <w:left w:val="single" w:sz="4" w:space="0" w:color="auto"/>
            </w:tcBorders>
          </w:tcPr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6666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Управление Росреестра по Орловской области 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https://rosreestr.gov.ru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8700C4" w:rsidRPr="00006666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Повторное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кадастровых кварталов): 57:25:0031412, 57:25:0031413, 57:25:0031420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 xml:space="preserve">состоится по адресу: </w:t>
            </w:r>
            <w:smartTag w:uri="urn:schemas-microsoft-com:office:smarttags" w:element="metricconverter">
              <w:smartTagPr>
                <w:attr w:name="ProductID" w:val="302028, г"/>
              </w:smartTagPr>
              <w:r w:rsidRPr="00006666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006666">
              <w:rPr>
                <w:rFonts w:ascii="Times New Roman" w:hAnsi="Times New Roman"/>
                <w:sz w:val="20"/>
                <w:szCs w:val="20"/>
                <w:u w:val="single"/>
              </w:rPr>
              <w:t>. Орёл, ул. Пролетарская гора, д. 1, каб. 507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"31" июля 2025 года в 15 часов 00 минут.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700C4" w:rsidRPr="00006666" w:rsidRDefault="008700C4" w:rsidP="00EE10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содержащихся в проектах карта-планов территорий, можно представить в согласительную комиссию в письменной форме в период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6666">
              <w:rPr>
                <w:rFonts w:ascii="Times New Roman" w:hAnsi="Times New Roman"/>
                <w:sz w:val="20"/>
                <w:szCs w:val="20"/>
              </w:rPr>
              <w:t>с "19" июля 2025 года по "22" августа 205</w:t>
            </w:r>
            <w:bookmarkStart w:id="0" w:name="_GoBack"/>
            <w:bookmarkEnd w:id="0"/>
            <w:r w:rsidRPr="00006666">
              <w:rPr>
                <w:rFonts w:ascii="Times New Roman" w:hAnsi="Times New Roman"/>
                <w:sz w:val="20"/>
                <w:szCs w:val="20"/>
              </w:rPr>
              <w:t>4 года.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4" w:history="1">
              <w:r w:rsidRPr="00006666">
                <w:rPr>
                  <w:rFonts w:ascii="Times New Roman" w:hAnsi="Times New Roman"/>
                  <w:sz w:val="20"/>
                  <w:szCs w:val="20"/>
                </w:rPr>
                <w:t>частью 15 статьи 42.10</w:t>
              </w:r>
            </w:hyperlink>
            <w:r w:rsidRPr="00006666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06666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006666">
              <w:rPr>
                <w:rFonts w:ascii="Times New Roman" w:hAnsi="Times New Roman"/>
                <w:sz w:val="20"/>
                <w:szCs w:val="20"/>
              </w:rPr>
              <w:t>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700C4" w:rsidRPr="00006666" w:rsidRDefault="008700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666">
              <w:rPr>
                <w:rFonts w:ascii="Times New Roman" w:hAnsi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700C4" w:rsidRDefault="008700C4"/>
    <w:sectPr w:rsidR="008700C4" w:rsidSect="004532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C78"/>
    <w:rsid w:val="00006666"/>
    <w:rsid w:val="000B2BB2"/>
    <w:rsid w:val="000E04A1"/>
    <w:rsid w:val="00182AD8"/>
    <w:rsid w:val="002968C8"/>
    <w:rsid w:val="002C644B"/>
    <w:rsid w:val="002E479E"/>
    <w:rsid w:val="002F71A6"/>
    <w:rsid w:val="00351252"/>
    <w:rsid w:val="0045322A"/>
    <w:rsid w:val="00495B96"/>
    <w:rsid w:val="00617EFA"/>
    <w:rsid w:val="00627A6A"/>
    <w:rsid w:val="00631AF2"/>
    <w:rsid w:val="006B2B55"/>
    <w:rsid w:val="00795BB2"/>
    <w:rsid w:val="008700C4"/>
    <w:rsid w:val="0091552F"/>
    <w:rsid w:val="009A21A3"/>
    <w:rsid w:val="00A16A46"/>
    <w:rsid w:val="00A307F0"/>
    <w:rsid w:val="00AD1A2A"/>
    <w:rsid w:val="00AF08A0"/>
    <w:rsid w:val="00B470D6"/>
    <w:rsid w:val="00B957B8"/>
    <w:rsid w:val="00D90C78"/>
    <w:rsid w:val="00EA0343"/>
    <w:rsid w:val="00EE1028"/>
    <w:rsid w:val="00F2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06FC6718D39B7ED86045F4F5AD154F13630DDD72C5E3F4592130E27CB4EC774282DE915A0110787D488F738B1DBD61B2AF04418a76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616</Words>
  <Characters>3517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Захаров</cp:lastModifiedBy>
  <cp:revision>6</cp:revision>
  <dcterms:created xsi:type="dcterms:W3CDTF">2025-06-03T12:49:00Z</dcterms:created>
  <dcterms:modified xsi:type="dcterms:W3CDTF">2025-06-27T10:53:00Z</dcterms:modified>
</cp:coreProperties>
</file>