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1EFEC" w14:textId="718A1CD2" w:rsidR="001E578B" w:rsidRDefault="001E578B" w:rsidP="001E578B">
      <w:pPr>
        <w:jc w:val="right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Приложение№2. Техническое задание</w:t>
      </w:r>
    </w:p>
    <w:tbl>
      <w:tblPr>
        <w:tblStyle w:val="a3"/>
        <w:tblpPr w:leftFromText="180" w:rightFromText="180" w:vertAnchor="text" w:tblpX="-856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57"/>
        <w:gridCol w:w="1333"/>
        <w:gridCol w:w="1555"/>
        <w:gridCol w:w="2362"/>
        <w:gridCol w:w="4111"/>
      </w:tblGrid>
      <w:tr w:rsidR="004C5EF8" w:rsidRPr="0095011A" w14:paraId="206CC9FD" w14:textId="77777777" w:rsidTr="004C5EF8">
        <w:trPr>
          <w:trHeight w:val="438"/>
        </w:trPr>
        <w:tc>
          <w:tcPr>
            <w:tcW w:w="557" w:type="dxa"/>
            <w:shd w:val="clear" w:color="auto" w:fill="auto"/>
            <w:vAlign w:val="center"/>
          </w:tcPr>
          <w:p w14:paraId="0B0B160E" w14:textId="572D73E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5C36ADD" w14:textId="77777777" w:rsidR="004C5EF8" w:rsidRPr="0095011A" w:rsidRDefault="004C5EF8" w:rsidP="004C5EF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ОКПД2;</w:t>
            </w:r>
          </w:p>
          <w:p w14:paraId="4359C3F8" w14:textId="34E757E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КТРУ</w:t>
            </w:r>
          </w:p>
        </w:tc>
        <w:tc>
          <w:tcPr>
            <w:tcW w:w="1555" w:type="dxa"/>
            <w:vAlign w:val="center"/>
          </w:tcPr>
          <w:p w14:paraId="65BFD35D" w14:textId="2A234A6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B1C8190" w14:textId="26EA07F8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A31E91" w14:textId="7B40718F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4C5EF8" w:rsidRPr="0095011A" w14:paraId="48C6CE97" w14:textId="77777777" w:rsidTr="004C5EF8">
        <w:trPr>
          <w:trHeight w:val="452"/>
        </w:trPr>
        <w:tc>
          <w:tcPr>
            <w:tcW w:w="557" w:type="dxa"/>
            <w:vMerge w:val="restart"/>
            <w:vAlign w:val="center"/>
          </w:tcPr>
          <w:p w14:paraId="10726151" w14:textId="615A3B5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3" w:type="dxa"/>
            <w:vMerge w:val="restart"/>
            <w:vAlign w:val="center"/>
          </w:tcPr>
          <w:p w14:paraId="0F0C254A" w14:textId="3DE98F30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31.01.10.000-00000008</w:t>
            </w:r>
          </w:p>
        </w:tc>
        <w:tc>
          <w:tcPr>
            <w:tcW w:w="1555" w:type="dxa"/>
            <w:vMerge w:val="restart"/>
            <w:vAlign w:val="center"/>
          </w:tcPr>
          <w:p w14:paraId="6195AAFC" w14:textId="77777777" w:rsidR="004C5EF8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Стеллаж офисный</w:t>
            </w:r>
          </w:p>
          <w:p w14:paraId="73F37D92" w14:textId="77777777" w:rsidR="004C5EF8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BABB88" w14:textId="77777777" w:rsidR="004C5EF8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5FFF3896" w14:textId="7E6ADC56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штуки</w:t>
            </w:r>
          </w:p>
        </w:tc>
        <w:tc>
          <w:tcPr>
            <w:tcW w:w="2362" w:type="dxa"/>
            <w:vAlign w:val="center"/>
          </w:tcPr>
          <w:p w14:paraId="5D2AAEE1" w14:textId="63BE0AD6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каркаса</w:t>
            </w:r>
          </w:p>
        </w:tc>
        <w:tc>
          <w:tcPr>
            <w:tcW w:w="4111" w:type="dxa"/>
            <w:vAlign w:val="center"/>
          </w:tcPr>
          <w:p w14:paraId="4983C627" w14:textId="7E7C4B4B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4C5EF8" w:rsidRPr="0095011A" w14:paraId="7D7CAEEF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31432AEB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8D2595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38BAC5AF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703EAB4E" w14:textId="69BBF8AD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полок</w:t>
            </w:r>
          </w:p>
        </w:tc>
        <w:tc>
          <w:tcPr>
            <w:tcW w:w="4111" w:type="dxa"/>
            <w:vAlign w:val="center"/>
          </w:tcPr>
          <w:p w14:paraId="2F3EBC48" w14:textId="532D48A0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4C5EF8" w:rsidRPr="0095011A" w14:paraId="27B6E274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3957A93C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30443C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05A81E9B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DAACB8B" w14:textId="4B48C00A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стеллажа</w:t>
            </w:r>
          </w:p>
        </w:tc>
        <w:tc>
          <w:tcPr>
            <w:tcW w:w="4111" w:type="dxa"/>
            <w:vAlign w:val="center"/>
          </w:tcPr>
          <w:p w14:paraId="3C4F65EB" w14:textId="55452A9B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Прямой</w:t>
            </w:r>
          </w:p>
        </w:tc>
      </w:tr>
      <w:tr w:rsidR="004C5EF8" w:rsidRPr="0095011A" w14:paraId="1A0729E8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4B482BE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2ACA2FA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29935D4F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56F5D4B" w14:textId="3FE41B0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 стеллажа</w:t>
            </w:r>
          </w:p>
        </w:tc>
        <w:tc>
          <w:tcPr>
            <w:tcW w:w="4111" w:type="dxa"/>
            <w:vAlign w:val="center"/>
          </w:tcPr>
          <w:p w14:paraId="6C5AC58F" w14:textId="7B6DD728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1400  и  &lt; 1600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6B0472D3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5FD4B28B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DD27AF3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0EC3B12B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04707FE3" w14:textId="31FE81AF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 стеллажа</w:t>
            </w:r>
          </w:p>
        </w:tc>
        <w:tc>
          <w:tcPr>
            <w:tcW w:w="4111" w:type="dxa"/>
            <w:vAlign w:val="center"/>
          </w:tcPr>
          <w:p w14:paraId="6AE6E2F5" w14:textId="5E1DA2E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400  и  &lt; 500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14AB5236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67844D19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598EB07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5215A7A4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23CD1E90" w14:textId="6DC0D354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полок в секции, штука</w:t>
            </w:r>
          </w:p>
        </w:tc>
        <w:tc>
          <w:tcPr>
            <w:tcW w:w="4111" w:type="dxa"/>
            <w:vAlign w:val="center"/>
          </w:tcPr>
          <w:p w14:paraId="0F1A47F1" w14:textId="51F4505E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4</w:t>
            </w:r>
          </w:p>
        </w:tc>
      </w:tr>
      <w:tr w:rsidR="004C5EF8" w:rsidRPr="0095011A" w14:paraId="3EF64565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19D943D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3F0B398F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2CAC093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5EEACD96" w14:textId="11CA20C5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секций, штука</w:t>
            </w:r>
          </w:p>
        </w:tc>
        <w:tc>
          <w:tcPr>
            <w:tcW w:w="4111" w:type="dxa"/>
            <w:vAlign w:val="center"/>
          </w:tcPr>
          <w:p w14:paraId="70DDD353" w14:textId="61DC9F3B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</w:t>
            </w:r>
          </w:p>
        </w:tc>
      </w:tr>
      <w:tr w:rsidR="004C5EF8" w:rsidRPr="0095011A" w14:paraId="0193A3C8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09A4CE92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1295789B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0B40835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44FA65F6" w14:textId="693134D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каркаса</w:t>
            </w:r>
          </w:p>
        </w:tc>
        <w:tc>
          <w:tcPr>
            <w:tcW w:w="4111" w:type="dxa"/>
            <w:vAlign w:val="center"/>
          </w:tcPr>
          <w:p w14:paraId="5526564C" w14:textId="0FE34C0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Металлический</w:t>
            </w:r>
          </w:p>
        </w:tc>
      </w:tr>
      <w:tr w:rsidR="004C5EF8" w:rsidRPr="0095011A" w14:paraId="58E4F121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0D328FC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67C17152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032535F4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459378FA" w14:textId="1D8C14BF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стеллажа</w:t>
            </w:r>
          </w:p>
        </w:tc>
        <w:tc>
          <w:tcPr>
            <w:tcW w:w="4111" w:type="dxa"/>
            <w:vAlign w:val="center"/>
          </w:tcPr>
          <w:p w14:paraId="4594F686" w14:textId="674AD0EB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Двусторонний</w:t>
            </w:r>
          </w:p>
        </w:tc>
      </w:tr>
      <w:tr w:rsidR="004C5EF8" w:rsidRPr="0095011A" w14:paraId="6C0CB78C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0847F41B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4B6C6229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17FE9B22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D9231D5" w14:textId="2E5A9550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установки</w:t>
            </w:r>
          </w:p>
        </w:tc>
        <w:tc>
          <w:tcPr>
            <w:tcW w:w="4111" w:type="dxa"/>
            <w:vAlign w:val="center"/>
          </w:tcPr>
          <w:p w14:paraId="0C8E80FD" w14:textId="7EE9F683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</w:t>
            </w:r>
          </w:p>
        </w:tc>
      </w:tr>
      <w:tr w:rsidR="004C5EF8" w:rsidRPr="0095011A" w14:paraId="586EC0B1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73538BA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67209486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67EECE64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4F70B9E1" w14:textId="0E2ADC6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 стеллажа</w:t>
            </w:r>
          </w:p>
        </w:tc>
        <w:tc>
          <w:tcPr>
            <w:tcW w:w="4111" w:type="dxa"/>
            <w:vAlign w:val="center"/>
          </w:tcPr>
          <w:p w14:paraId="3297C7A1" w14:textId="7C1D614E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400  и  &lt; 600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1214D77B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7465824F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5450F4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75670282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0BD82399" w14:textId="1257DBBE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111" w:type="dxa"/>
            <w:vAlign w:val="center"/>
          </w:tcPr>
          <w:p w14:paraId="7DDA6D7C" w14:textId="0A0D15C0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4C5EF8" w:rsidRPr="0095011A" w14:paraId="12A40116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59D59999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2726B1B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2A83D38F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3" w:type="dxa"/>
            <w:gridSpan w:val="2"/>
            <w:vAlign w:val="center"/>
          </w:tcPr>
          <w:p w14:paraId="48C1D0F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2E149132" w14:textId="3BE8789A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28D52B0B" wp14:editId="592222DF">
                  <wp:extent cx="1253385" cy="1276350"/>
                  <wp:effectExtent l="0" t="0" r="444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379" cy="1281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EF8" w:rsidRPr="0095011A" w14:paraId="4D553141" w14:textId="77777777" w:rsidTr="004C5EF8">
        <w:trPr>
          <w:trHeight w:val="438"/>
        </w:trPr>
        <w:tc>
          <w:tcPr>
            <w:tcW w:w="557" w:type="dxa"/>
            <w:vMerge w:val="restart"/>
            <w:vAlign w:val="center"/>
          </w:tcPr>
          <w:p w14:paraId="5C373FF9" w14:textId="3C902DD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3" w:type="dxa"/>
            <w:vMerge w:val="restart"/>
            <w:vAlign w:val="center"/>
          </w:tcPr>
          <w:p w14:paraId="4E9E08CD" w14:textId="58CA16D6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31.01.10.000-00000007</w:t>
            </w:r>
          </w:p>
        </w:tc>
        <w:tc>
          <w:tcPr>
            <w:tcW w:w="1555" w:type="dxa"/>
            <w:vMerge w:val="restart"/>
            <w:vAlign w:val="center"/>
          </w:tcPr>
          <w:p w14:paraId="1744C63F" w14:textId="77777777" w:rsidR="004C5EF8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Стеллаж офисный</w:t>
            </w:r>
          </w:p>
          <w:p w14:paraId="044601F3" w14:textId="77777777" w:rsidR="004C5EF8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EAC513" w14:textId="77777777" w:rsidR="004C5EF8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1FC4760B" w14:textId="7206E8B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2362" w:type="dxa"/>
            <w:vAlign w:val="center"/>
          </w:tcPr>
          <w:p w14:paraId="4EF1481B" w14:textId="71740304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каркаса</w:t>
            </w:r>
          </w:p>
        </w:tc>
        <w:tc>
          <w:tcPr>
            <w:tcW w:w="4111" w:type="dxa"/>
            <w:vAlign w:val="center"/>
          </w:tcPr>
          <w:p w14:paraId="196811EC" w14:textId="4B39D18F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ЛДСП</w:t>
            </w:r>
          </w:p>
        </w:tc>
      </w:tr>
      <w:tr w:rsidR="004C5EF8" w:rsidRPr="0095011A" w14:paraId="51795B2A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0AE7F237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F43D143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67BFFAC3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4B03FBC2" w14:textId="6981C124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полок</w:t>
            </w:r>
          </w:p>
        </w:tc>
        <w:tc>
          <w:tcPr>
            <w:tcW w:w="4111" w:type="dxa"/>
            <w:vAlign w:val="center"/>
          </w:tcPr>
          <w:p w14:paraId="72DE110C" w14:textId="3A852109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ЛДСП</w:t>
            </w:r>
          </w:p>
        </w:tc>
      </w:tr>
      <w:tr w:rsidR="004C5EF8" w:rsidRPr="0095011A" w14:paraId="57D9BB98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7966F434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DB37AA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6974698C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320211D4" w14:textId="49D1DBFB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стеллажа</w:t>
            </w:r>
          </w:p>
        </w:tc>
        <w:tc>
          <w:tcPr>
            <w:tcW w:w="4111" w:type="dxa"/>
            <w:vAlign w:val="center"/>
          </w:tcPr>
          <w:p w14:paraId="1472B00F" w14:textId="12F0F9AA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Прямой</w:t>
            </w:r>
          </w:p>
        </w:tc>
      </w:tr>
      <w:tr w:rsidR="004C5EF8" w:rsidRPr="0095011A" w14:paraId="328C795F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62F4999B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5CB5AC38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409CC32D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58F85F3A" w14:textId="75EABB5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 стеллажа</w:t>
            </w:r>
          </w:p>
        </w:tc>
        <w:tc>
          <w:tcPr>
            <w:tcW w:w="4111" w:type="dxa"/>
            <w:vAlign w:val="center"/>
          </w:tcPr>
          <w:p w14:paraId="4B6A11A8" w14:textId="509EC4A5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1600  и  &lt; 1800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0CF2C541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515BB1FD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45C822F5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29F1E7FF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405DF70E" w14:textId="2C1739BA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 стеллажа</w:t>
            </w:r>
          </w:p>
        </w:tc>
        <w:tc>
          <w:tcPr>
            <w:tcW w:w="4111" w:type="dxa"/>
            <w:vAlign w:val="center"/>
          </w:tcPr>
          <w:p w14:paraId="6FDBB09F" w14:textId="763360D8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400  и  &lt; 500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46AD47F2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4B41A3AD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3030FFF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62D756B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7A2714C7" w14:textId="5B15D0FF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полок в секции, штука</w:t>
            </w:r>
          </w:p>
        </w:tc>
        <w:tc>
          <w:tcPr>
            <w:tcW w:w="4111" w:type="dxa"/>
            <w:vAlign w:val="center"/>
          </w:tcPr>
          <w:p w14:paraId="4855161F" w14:textId="63B2A378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4</w:t>
            </w:r>
          </w:p>
        </w:tc>
      </w:tr>
      <w:tr w:rsidR="004C5EF8" w:rsidRPr="0095011A" w14:paraId="4E4D1EAF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17C9BD47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316F087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0BA37AA5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9A4CA22" w14:textId="097BEB09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каркаса</w:t>
            </w:r>
          </w:p>
        </w:tc>
        <w:tc>
          <w:tcPr>
            <w:tcW w:w="4111" w:type="dxa"/>
            <w:vAlign w:val="center"/>
          </w:tcPr>
          <w:p w14:paraId="61EB4B0C" w14:textId="635854E4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Деревянный</w:t>
            </w:r>
          </w:p>
        </w:tc>
      </w:tr>
      <w:tr w:rsidR="004C5EF8" w:rsidRPr="0095011A" w14:paraId="7DF81953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69CE3FF3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2878337B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265BC63C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29D0A964" w14:textId="4C0C6B1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стеллажа</w:t>
            </w:r>
          </w:p>
        </w:tc>
        <w:tc>
          <w:tcPr>
            <w:tcW w:w="4111" w:type="dxa"/>
            <w:vAlign w:val="center"/>
          </w:tcPr>
          <w:p w14:paraId="44FF20A4" w14:textId="1374759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Двусторонний</w:t>
            </w:r>
          </w:p>
        </w:tc>
      </w:tr>
      <w:tr w:rsidR="004C5EF8" w:rsidRPr="0095011A" w14:paraId="1CC571AC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22F03397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3F7E93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08B9F12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606445A5" w14:textId="75CF285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установки</w:t>
            </w:r>
          </w:p>
        </w:tc>
        <w:tc>
          <w:tcPr>
            <w:tcW w:w="4111" w:type="dxa"/>
            <w:vAlign w:val="center"/>
          </w:tcPr>
          <w:p w14:paraId="01D0AFCD" w14:textId="274ABA2A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</w:t>
            </w:r>
          </w:p>
        </w:tc>
      </w:tr>
      <w:tr w:rsidR="004C5EF8" w:rsidRPr="0095011A" w14:paraId="0C1E286D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7DAC5A78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5817B6A3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20C66D99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77674D03" w14:textId="12DA76F9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 стеллажа</w:t>
            </w:r>
          </w:p>
        </w:tc>
        <w:tc>
          <w:tcPr>
            <w:tcW w:w="4111" w:type="dxa"/>
            <w:vAlign w:val="center"/>
          </w:tcPr>
          <w:p w14:paraId="51026267" w14:textId="27F59178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1600  и  &lt; 1800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7CB6AB6F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37B00187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6377AF2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49748D2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756DE2B" w14:textId="4F25102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111" w:type="dxa"/>
            <w:vAlign w:val="center"/>
          </w:tcPr>
          <w:p w14:paraId="7A95CD6B" w14:textId="5BE9818E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4C5EF8" w:rsidRPr="0095011A" w14:paraId="64C20F2C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348850C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6C902242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707F3CC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5C4A9ED7" w14:textId="4F95C803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111" w:type="dxa"/>
            <w:vAlign w:val="center"/>
          </w:tcPr>
          <w:p w14:paraId="35BC7925" w14:textId="2527B9EE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4C5EF8" w:rsidRPr="0095011A" w14:paraId="259B9473" w14:textId="77777777" w:rsidTr="004C5EF8">
        <w:trPr>
          <w:trHeight w:val="438"/>
        </w:trPr>
        <w:tc>
          <w:tcPr>
            <w:tcW w:w="557" w:type="dxa"/>
            <w:vMerge/>
            <w:vAlign w:val="center"/>
          </w:tcPr>
          <w:p w14:paraId="230B9C5F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0F7ABA3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72457676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3" w:type="dxa"/>
            <w:gridSpan w:val="2"/>
            <w:vAlign w:val="center"/>
          </w:tcPr>
          <w:p w14:paraId="19A88FE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0C193143" w14:textId="43D9651C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149E8C67" wp14:editId="060F10DF">
                  <wp:extent cx="1459813" cy="150495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217" cy="1510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EF8" w:rsidRPr="0095011A" w14:paraId="10BDB482" w14:textId="77777777" w:rsidTr="004C5EF8">
        <w:trPr>
          <w:trHeight w:val="452"/>
        </w:trPr>
        <w:tc>
          <w:tcPr>
            <w:tcW w:w="557" w:type="dxa"/>
            <w:vMerge w:val="restart"/>
            <w:vAlign w:val="center"/>
          </w:tcPr>
          <w:p w14:paraId="48500348" w14:textId="212292E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14:paraId="4F4DE93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9ACDBA" w14:textId="4AC2B48D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31.01.10.000-00000004</w:t>
            </w:r>
          </w:p>
        </w:tc>
        <w:tc>
          <w:tcPr>
            <w:tcW w:w="1555" w:type="dxa"/>
            <w:vMerge w:val="restart"/>
            <w:vAlign w:val="center"/>
          </w:tcPr>
          <w:p w14:paraId="0B3FC8CA" w14:textId="77777777" w:rsidR="004C5EF8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письменный</w:t>
            </w:r>
          </w:p>
          <w:p w14:paraId="7E3C0AC1" w14:textId="77777777" w:rsidR="004C5EF8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4E93FD" w14:textId="77777777" w:rsidR="004C5EF8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0DD339FB" w14:textId="6D974FD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2362" w:type="dxa"/>
            <w:vAlign w:val="center"/>
          </w:tcPr>
          <w:p w14:paraId="7B640AC0" w14:textId="5C9D9FA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каркаса</w:t>
            </w:r>
          </w:p>
        </w:tc>
        <w:tc>
          <w:tcPr>
            <w:tcW w:w="4111" w:type="dxa"/>
            <w:vAlign w:val="center"/>
          </w:tcPr>
          <w:p w14:paraId="47FD6D46" w14:textId="33D29132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ЛДСП</w:t>
            </w:r>
          </w:p>
        </w:tc>
      </w:tr>
      <w:tr w:rsidR="004C5EF8" w:rsidRPr="0095011A" w14:paraId="05A484DF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67BA2B6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6C1F1508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7F76CA37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0B3898FE" w14:textId="29E9196C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столешницы</w:t>
            </w:r>
          </w:p>
        </w:tc>
        <w:tc>
          <w:tcPr>
            <w:tcW w:w="4111" w:type="dxa"/>
            <w:vAlign w:val="center"/>
          </w:tcPr>
          <w:p w14:paraId="1552093D" w14:textId="50ADFEBA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ЛДСП</w:t>
            </w:r>
          </w:p>
        </w:tc>
      </w:tr>
      <w:tr w:rsidR="004C5EF8" w:rsidRPr="0095011A" w14:paraId="692641AF" w14:textId="77777777" w:rsidTr="004C5EF8">
        <w:trPr>
          <w:trHeight w:val="233"/>
        </w:trPr>
        <w:tc>
          <w:tcPr>
            <w:tcW w:w="557" w:type="dxa"/>
            <w:vMerge/>
            <w:vAlign w:val="center"/>
          </w:tcPr>
          <w:p w14:paraId="3C820A3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63CDAA0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6401B406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30643B53" w14:textId="6695DD78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опоры стола</w:t>
            </w:r>
          </w:p>
        </w:tc>
        <w:tc>
          <w:tcPr>
            <w:tcW w:w="4111" w:type="dxa"/>
            <w:vAlign w:val="center"/>
          </w:tcPr>
          <w:p w14:paraId="10449D45" w14:textId="0C356A5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П-образная</w:t>
            </w:r>
          </w:p>
        </w:tc>
      </w:tr>
      <w:tr w:rsidR="004C5EF8" w:rsidRPr="0095011A" w14:paraId="408811DC" w14:textId="77777777" w:rsidTr="004C5EF8">
        <w:trPr>
          <w:trHeight w:val="233"/>
        </w:trPr>
        <w:tc>
          <w:tcPr>
            <w:tcW w:w="557" w:type="dxa"/>
            <w:vMerge/>
            <w:vAlign w:val="center"/>
          </w:tcPr>
          <w:p w14:paraId="0CA6E632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9D9C196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31E484E4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26CAD9CC" w14:textId="0C9589F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Вид стола</w:t>
            </w:r>
          </w:p>
        </w:tc>
        <w:tc>
          <w:tcPr>
            <w:tcW w:w="4111" w:type="dxa"/>
            <w:vAlign w:val="center"/>
          </w:tcPr>
          <w:p w14:paraId="4F123F13" w14:textId="2A9B43F3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Прямой</w:t>
            </w:r>
          </w:p>
        </w:tc>
      </w:tr>
      <w:tr w:rsidR="004C5EF8" w:rsidRPr="0095011A" w14:paraId="53C091BD" w14:textId="77777777" w:rsidTr="004C5EF8">
        <w:trPr>
          <w:trHeight w:val="233"/>
        </w:trPr>
        <w:tc>
          <w:tcPr>
            <w:tcW w:w="557" w:type="dxa"/>
            <w:vMerge/>
            <w:vAlign w:val="center"/>
          </w:tcPr>
          <w:p w14:paraId="7196941C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38BCEB83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42A3C573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FDAA3D9" w14:textId="25627B1D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Высота</w:t>
            </w:r>
          </w:p>
        </w:tc>
        <w:tc>
          <w:tcPr>
            <w:tcW w:w="4111" w:type="dxa"/>
            <w:vAlign w:val="center"/>
          </w:tcPr>
          <w:p w14:paraId="21CC71DC" w14:textId="273990BF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700  и  &lt; 800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1E5E6CFE" w14:textId="77777777" w:rsidTr="004C5EF8">
        <w:trPr>
          <w:trHeight w:val="233"/>
        </w:trPr>
        <w:tc>
          <w:tcPr>
            <w:tcW w:w="557" w:type="dxa"/>
            <w:vMerge/>
            <w:vAlign w:val="center"/>
          </w:tcPr>
          <w:p w14:paraId="2D3A5FCC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3379CF08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6308290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4B1B5B3E" w14:textId="63DCB6ED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Глубина</w:t>
            </w:r>
          </w:p>
        </w:tc>
        <w:tc>
          <w:tcPr>
            <w:tcW w:w="4111" w:type="dxa"/>
            <w:vAlign w:val="center"/>
          </w:tcPr>
          <w:p w14:paraId="738847F7" w14:textId="35681D74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600  и  &lt; 700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1F63F259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0F627FC2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50CBEEDF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3A97C019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6AB145D0" w14:textId="139754D4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Назначение стола письменного</w:t>
            </w:r>
          </w:p>
        </w:tc>
        <w:tc>
          <w:tcPr>
            <w:tcW w:w="4111" w:type="dxa"/>
            <w:vAlign w:val="center"/>
          </w:tcPr>
          <w:p w14:paraId="2DD02863" w14:textId="0B6AFB2E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персонала</w:t>
            </w:r>
          </w:p>
        </w:tc>
      </w:tr>
      <w:tr w:rsidR="004C5EF8" w:rsidRPr="0095011A" w14:paraId="351AB101" w14:textId="77777777" w:rsidTr="004C5EF8">
        <w:trPr>
          <w:trHeight w:val="233"/>
        </w:trPr>
        <w:tc>
          <w:tcPr>
            <w:tcW w:w="557" w:type="dxa"/>
            <w:vMerge/>
            <w:vAlign w:val="center"/>
          </w:tcPr>
          <w:p w14:paraId="08662015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50E96D0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2609074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4369F9AD" w14:textId="03856405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Тип каркаса</w:t>
            </w:r>
          </w:p>
        </w:tc>
        <w:tc>
          <w:tcPr>
            <w:tcW w:w="4111" w:type="dxa"/>
            <w:vAlign w:val="center"/>
          </w:tcPr>
          <w:p w14:paraId="539C407B" w14:textId="2EA3481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Деревянный</w:t>
            </w:r>
          </w:p>
        </w:tc>
      </w:tr>
      <w:tr w:rsidR="004C5EF8" w:rsidRPr="0095011A" w14:paraId="3F93CF7F" w14:textId="77777777" w:rsidTr="004C5EF8">
        <w:trPr>
          <w:trHeight w:val="467"/>
        </w:trPr>
        <w:tc>
          <w:tcPr>
            <w:tcW w:w="557" w:type="dxa"/>
            <w:vMerge/>
            <w:vAlign w:val="center"/>
          </w:tcPr>
          <w:p w14:paraId="2E02A6B0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36C16E4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35B171F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736CE897" w14:textId="092ECF8B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Толщина материала каркаса</w:t>
            </w:r>
          </w:p>
        </w:tc>
        <w:tc>
          <w:tcPr>
            <w:tcW w:w="4111" w:type="dxa"/>
            <w:vAlign w:val="center"/>
          </w:tcPr>
          <w:p w14:paraId="3423D1FB" w14:textId="56E9B849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20  и  &lt; 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23F1209F" w14:textId="77777777" w:rsidTr="004C5EF8">
        <w:trPr>
          <w:trHeight w:val="671"/>
        </w:trPr>
        <w:tc>
          <w:tcPr>
            <w:tcW w:w="557" w:type="dxa"/>
            <w:vMerge/>
            <w:vAlign w:val="center"/>
          </w:tcPr>
          <w:p w14:paraId="33044E03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4731A148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560518F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C9C1626" w14:textId="40F16EA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Толщина материала столешницы</w:t>
            </w:r>
          </w:p>
        </w:tc>
        <w:tc>
          <w:tcPr>
            <w:tcW w:w="4111" w:type="dxa"/>
            <w:vAlign w:val="center"/>
          </w:tcPr>
          <w:p w14:paraId="2B0A75CA" w14:textId="03E6C5AB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20  и  &lt; 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5D208FD6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6B82234D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7A91205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2C9325B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241BA60B" w14:textId="05A90A0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Ширина</w:t>
            </w:r>
          </w:p>
        </w:tc>
        <w:tc>
          <w:tcPr>
            <w:tcW w:w="4111" w:type="dxa"/>
            <w:vAlign w:val="center"/>
          </w:tcPr>
          <w:p w14:paraId="53BDBA6E" w14:textId="481C6DB1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1200  и  &lt; 1400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миллиметр</w:t>
            </w:r>
          </w:p>
        </w:tc>
      </w:tr>
      <w:tr w:rsidR="004C5EF8" w:rsidRPr="0095011A" w14:paraId="381F76B3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7CC676D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64CB2758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60B14F2E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0D378D5A" w14:textId="2D3939AA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111" w:type="dxa"/>
            <w:vAlign w:val="center"/>
          </w:tcPr>
          <w:p w14:paraId="27366FEB" w14:textId="07660C7F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4C5EF8" w:rsidRPr="0095011A" w14:paraId="29D26A5E" w14:textId="77777777" w:rsidTr="004C5EF8">
        <w:trPr>
          <w:trHeight w:val="452"/>
        </w:trPr>
        <w:tc>
          <w:tcPr>
            <w:tcW w:w="557" w:type="dxa"/>
            <w:vMerge/>
            <w:vAlign w:val="center"/>
          </w:tcPr>
          <w:p w14:paraId="42383483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0143668D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11C1E45A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5661FBDB" w14:textId="34DB38D6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111" w:type="dxa"/>
            <w:vAlign w:val="center"/>
          </w:tcPr>
          <w:p w14:paraId="0807D784" w14:textId="10F64DC8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4C5EF8" w:rsidRPr="00C52A83" w14:paraId="711A301C" w14:textId="77777777" w:rsidTr="004C5EF8">
        <w:trPr>
          <w:trHeight w:val="2491"/>
        </w:trPr>
        <w:tc>
          <w:tcPr>
            <w:tcW w:w="557" w:type="dxa"/>
            <w:vMerge/>
            <w:vAlign w:val="center"/>
          </w:tcPr>
          <w:p w14:paraId="6106FE39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  <w:vMerge/>
            <w:vAlign w:val="center"/>
          </w:tcPr>
          <w:p w14:paraId="6453BE2D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  <w:vMerge/>
            <w:vAlign w:val="center"/>
          </w:tcPr>
          <w:p w14:paraId="7BB3ACA5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73" w:type="dxa"/>
            <w:gridSpan w:val="2"/>
            <w:vAlign w:val="center"/>
          </w:tcPr>
          <w:p w14:paraId="1598C541" w14:textId="77777777" w:rsidR="004C5EF8" w:rsidRPr="0095011A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2A8B0589" w14:textId="6CF0C3DB" w:rsidR="004C5EF8" w:rsidRPr="00C52A83" w:rsidRDefault="004C5EF8" w:rsidP="004C5E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04ADEC80" wp14:editId="3D7F1EBA">
                  <wp:extent cx="1414311" cy="14001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438" cy="14032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790BF5" w14:textId="389ED63F" w:rsidR="009A4047" w:rsidRDefault="009A4047"/>
    <w:p w14:paraId="2AEEE5D2" w14:textId="77777777" w:rsidR="007D4F6B" w:rsidRPr="007D4F6B" w:rsidRDefault="007D4F6B" w:rsidP="007D4F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 </w:t>
      </w:r>
      <w:r w:rsidRPr="007D4F6B">
        <w:rPr>
          <w:rFonts w:ascii="Times New Roman" w:eastAsia="Calibri" w:hAnsi="Times New Roman" w:cs="Times New Roman"/>
          <w:b/>
          <w:sz w:val="24"/>
          <w:szCs w:val="24"/>
        </w:rPr>
        <w:t>Требования к качеству и безопасности Товара:</w:t>
      </w:r>
    </w:p>
    <w:p w14:paraId="29F36190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7D4F6B">
        <w:rPr>
          <w:rFonts w:ascii="Times New Roman" w:eastAsia="Calibri" w:hAnsi="Times New Roman" w:cs="Times New Roman"/>
          <w:sz w:val="24"/>
          <w:szCs w:val="24"/>
        </w:rPr>
        <w:t>1</w:t>
      </w:r>
      <w:r w:rsidRPr="007D4F6B">
        <w:rPr>
          <w:rFonts w:ascii="Times New Roman" w:eastAsia="Calibri" w:hAnsi="Times New Roman" w:cs="Times New Roman"/>
          <w:bCs/>
          <w:sz w:val="24"/>
          <w:szCs w:val="24"/>
        </w:rPr>
        <w:t>.1. П</w:t>
      </w:r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оставляемый товар должен соответствовать ГОСТам, ТУ, действующим на момент поставки, иметь копии </w:t>
      </w:r>
      <w:r w:rsidRPr="007D4F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сертификатов соответствия </w:t>
      </w:r>
      <w:r w:rsidRPr="007D4F6B">
        <w:rPr>
          <w:rFonts w:ascii="Times New Roman" w:eastAsia="Calibri" w:hAnsi="Times New Roman" w:cs="Times New Roman"/>
          <w:sz w:val="24"/>
          <w:szCs w:val="24"/>
        </w:rPr>
        <w:t>и/или декларации о соответствии (в случае, если это требование об обязательном подтверждении качества для данной группы товаров, либо отдельного товара, установлено законодательством Российской Федерации); копию регистрационного удостоверения Росздравнадзора или Минздравсоцразвития Российской Федерации (если такой документ в соответствии с действующим законодательством Российской Федерации обязателен для данного вида товара); санитарно-эпидемиологическое заключение Минздравсоцразвития Российской Федерации (в случае, если поставляемый Товар подлежит обязательной гигиенической сертификации).</w:t>
      </w:r>
    </w:p>
    <w:p w14:paraId="78F29498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4F6B">
        <w:rPr>
          <w:rFonts w:ascii="Times New Roman" w:eastAsia="Calibri" w:hAnsi="Times New Roman" w:cs="Times New Roman"/>
          <w:bCs/>
          <w:sz w:val="24"/>
          <w:szCs w:val="24"/>
        </w:rPr>
        <w:t xml:space="preserve">1.2. При осуществлении поставки Поставщик должен представить оригиналы или надлежащим образом заверенные копии действующих сертификатов качества и </w:t>
      </w:r>
      <w:r w:rsidRPr="007D4F6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сертификатов соответствия требованиям нормативных документов на поставляемый Товар, разрешающих использование поставляемого Товара на территории Российской Федерации.</w:t>
      </w:r>
    </w:p>
    <w:p w14:paraId="0D3B8FC5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Поставляемый товар должен быть новым, не бывшим в употреблении (эксплуатации), не прошедшим восстановление потребительских свойств, </w:t>
      </w:r>
      <w:r w:rsidRPr="007D4F6B">
        <w:rPr>
          <w:rFonts w:ascii="Times New Roman" w:eastAsia="Calibri" w:hAnsi="Times New Roman" w:cs="Times New Roman"/>
          <w:sz w:val="24"/>
          <w:szCs w:val="24"/>
          <w:u w:val="single"/>
        </w:rPr>
        <w:t>год выпуска товара – 2021 г.</w:t>
      </w:r>
    </w:p>
    <w:p w14:paraId="4107387B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F6B">
        <w:rPr>
          <w:rFonts w:ascii="Times New Roman" w:eastAsia="Calibri" w:hAnsi="Times New Roman" w:cs="Times New Roman"/>
          <w:sz w:val="24"/>
          <w:szCs w:val="24"/>
        </w:rPr>
        <w:t>1.4. Поставляемый Товар должен сопровождаться технической, эксплуатационной документацией, инструкцией на русском языке.</w:t>
      </w:r>
    </w:p>
    <w:p w14:paraId="4D0E9E33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b/>
          <w:bCs/>
          <w:sz w:val="24"/>
          <w:szCs w:val="24"/>
        </w:rPr>
        <w:t>2. Требования к упаковке и маркировке товара:</w:t>
      </w:r>
    </w:p>
    <w:p w14:paraId="44D7EA5C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Товар должен быть упакован в заводских условиях. Товар должен быть в оригинальной не поврежденной упаковке производителя. Упаковка должна гарантировать целостность и сохранность Товара при перевозке, хранении, погрузочно-разгрузочных работах. Не допускаются разрывы на упаковке, попадание влаги и прочие повреждения, влекущие за собой порчу Товара. Упаковка товара должна иметь информацию об изделии, фирме изготовителе, стране происхождения (производства), каталожный номер (если предусмотрен производителем), номер и серию партии, дату изготовления и срок годности, манипуляционные знаки. Информация о продукции, содержащаяся на упаковке, должна быть на русском языке, либо содержать перевод на русский язык. </w:t>
      </w:r>
    </w:p>
    <w:p w14:paraId="2A46B17A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7D4F6B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3. Требования по передаче Заказчикам технических и иных документов при поставке товара: </w:t>
      </w:r>
    </w:p>
    <w:p w14:paraId="751357EE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D4F6B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О</w:t>
      </w:r>
      <w:r w:rsidRPr="007D4F6B">
        <w:rPr>
          <w:rFonts w:ascii="Times New Roman" w:eastAsia="Calibri" w:hAnsi="Times New Roman" w:cs="Times New Roman"/>
          <w:sz w:val="24"/>
          <w:szCs w:val="24"/>
          <w:lang w:val="x-none"/>
        </w:rPr>
        <w:t>дновременно с товаром Поставщик обязан передать Заказчику надлежащим образом оформленные документы: товарную/товарно-транспортную накладные, счета/счет-фактуры, документы, подтверждающие качество товара, паспорта (руководства пользователей, инструкции) на каждое изделие, гарантийные талоны.</w:t>
      </w:r>
    </w:p>
    <w:p w14:paraId="022131A9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F6B">
        <w:rPr>
          <w:rFonts w:ascii="Times New Roman" w:eastAsia="Calibri" w:hAnsi="Times New Roman" w:cs="Times New Roman"/>
          <w:b/>
          <w:sz w:val="24"/>
          <w:szCs w:val="24"/>
        </w:rPr>
        <w:t xml:space="preserve">4. Требования к гарантии на поставляемый товар: </w:t>
      </w:r>
    </w:p>
    <w:p w14:paraId="4E7ADEF6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sz w:val="24"/>
          <w:szCs w:val="24"/>
          <w:u w:val="single"/>
        </w:rPr>
        <w:t>Срок гарантии Поставщика на поставленный товар равен сроку гарантии производителя и составляет не менее 12 (двенадцати) месяцев, начинает исчисляться со дня подписания Заказчиком товарной накладной</w:t>
      </w:r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. Гарантия Поставщика предоставляется вместе с Товаром. Поставщик должен гарантировать качество и безопасность поставляемого товара в период гарантийного срока. При обнаружении Заказчиком в период гарантийного срока некачественного товара (брак, производственный дефект) Поставщик обязан заменить такой товар на новый в течение 15 (пятнадцати) рабочих дней со дня уведомления Поставщика Заказчиком об обнаружении такого товара. Расходы по возврату товара и его замене производятся за счет средств Поставщика и Заказчиком не возмещаются. </w:t>
      </w:r>
    </w:p>
    <w:p w14:paraId="5AC8508B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D4F6B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7D4F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доставке Товара.</w:t>
      </w:r>
    </w:p>
    <w:p w14:paraId="3732F449" w14:textId="77777777" w:rsidR="00E422DE" w:rsidRPr="00E422DE" w:rsidRDefault="00E422DE" w:rsidP="00E422D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422DE">
        <w:rPr>
          <w:rFonts w:ascii="Times New Roman" w:eastAsia="Calibri" w:hAnsi="Times New Roman" w:cs="Times New Roman"/>
          <w:bCs/>
          <w:sz w:val="24"/>
          <w:szCs w:val="24"/>
        </w:rPr>
        <w:t>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осуществляются Поставщиком собственными техническими средствами или за свой счет.</w:t>
      </w:r>
    </w:p>
    <w:p w14:paraId="408E097A" w14:textId="77777777" w:rsidR="001B4DD6" w:rsidRDefault="001B4DD6"/>
    <w:p w14:paraId="36CC9264" w14:textId="77777777" w:rsidR="00A97BB6" w:rsidRDefault="00875473">
      <w:r>
        <w:br w:type="textWrapping" w:clear="all"/>
      </w:r>
    </w:p>
    <w:sectPr w:rsidR="00A97BB6" w:rsidSect="004C5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73"/>
    <w:rsid w:val="00017FA9"/>
    <w:rsid w:val="00056167"/>
    <w:rsid w:val="000F5BDF"/>
    <w:rsid w:val="001B4DD6"/>
    <w:rsid w:val="001E578B"/>
    <w:rsid w:val="001F235B"/>
    <w:rsid w:val="001F7BFC"/>
    <w:rsid w:val="002412B4"/>
    <w:rsid w:val="00285AEF"/>
    <w:rsid w:val="002F2D31"/>
    <w:rsid w:val="002F3269"/>
    <w:rsid w:val="00302FAB"/>
    <w:rsid w:val="003543EC"/>
    <w:rsid w:val="00371266"/>
    <w:rsid w:val="00394316"/>
    <w:rsid w:val="003C3B27"/>
    <w:rsid w:val="003D0912"/>
    <w:rsid w:val="00426445"/>
    <w:rsid w:val="0044524D"/>
    <w:rsid w:val="00453AA9"/>
    <w:rsid w:val="0047290F"/>
    <w:rsid w:val="004C5209"/>
    <w:rsid w:val="004C5EF8"/>
    <w:rsid w:val="00703BD6"/>
    <w:rsid w:val="00746953"/>
    <w:rsid w:val="0075130A"/>
    <w:rsid w:val="007D4F6B"/>
    <w:rsid w:val="00816A39"/>
    <w:rsid w:val="00875473"/>
    <w:rsid w:val="008E0474"/>
    <w:rsid w:val="008F52BB"/>
    <w:rsid w:val="0090276A"/>
    <w:rsid w:val="00940C8A"/>
    <w:rsid w:val="0095011A"/>
    <w:rsid w:val="00983E5E"/>
    <w:rsid w:val="009A4047"/>
    <w:rsid w:val="009B05BB"/>
    <w:rsid w:val="009E7CFE"/>
    <w:rsid w:val="00A159CA"/>
    <w:rsid w:val="00A52B9E"/>
    <w:rsid w:val="00A95980"/>
    <w:rsid w:val="00A96D1A"/>
    <w:rsid w:val="00A97BB6"/>
    <w:rsid w:val="00AA6B8C"/>
    <w:rsid w:val="00B354CA"/>
    <w:rsid w:val="00B87C34"/>
    <w:rsid w:val="00B9284F"/>
    <w:rsid w:val="00BD0C36"/>
    <w:rsid w:val="00C52A83"/>
    <w:rsid w:val="00C55B9E"/>
    <w:rsid w:val="00C71004"/>
    <w:rsid w:val="00C847CF"/>
    <w:rsid w:val="00CE2D1F"/>
    <w:rsid w:val="00D82010"/>
    <w:rsid w:val="00E2517F"/>
    <w:rsid w:val="00E312CD"/>
    <w:rsid w:val="00E422DE"/>
    <w:rsid w:val="00E55B48"/>
    <w:rsid w:val="00F1400A"/>
    <w:rsid w:val="00F314BD"/>
    <w:rsid w:val="00F62A51"/>
    <w:rsid w:val="00F96E9E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F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Xakaraci</dc:creator>
  <cp:lastModifiedBy>Людмила</cp:lastModifiedBy>
  <cp:revision>2</cp:revision>
  <dcterms:created xsi:type="dcterms:W3CDTF">2021-06-01T11:38:00Z</dcterms:created>
  <dcterms:modified xsi:type="dcterms:W3CDTF">2021-06-01T11:38:00Z</dcterms:modified>
</cp:coreProperties>
</file>