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городского округа город Орел</w:t>
              <w:br/>
              <w:t xml:space="preserve">(принят Постановлением Орловского городского Совета народных депутатов от 22.06.2005 N 72/753-ГС)</w:t>
              <w:br/>
              <w:t xml:space="preserve">(ред. от 01.08.2025)</w:t>
              <w:br/>
              <w:t xml:space="preserve">(Зарегистрировано в ГУ Минюста России по Центральному федеральному округу в Орловской области 18.10.2005 N RU573010002005001)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pPr>
      <w:r>
        <w:rPr>
          <w:sz w:val="20"/>
        </w:rPr>
        <w:t xml:space="preserve">Зарегистрировано в ГУ Минюста России по Центральному федеральному округу в Орловской области 18 октября 2005 г. N RU573010002005001</w:t>
      </w:r>
    </w:p>
    <w:p>
      <w:pPr>
        <w:pStyle w:val="0"/>
        <w:jc w:val="both"/>
        <w:pBdr>
          <w:bottom w:val="single" w:sz="6" w:space="0" w:color="auto"/>
        </w:pBdr>
        <w:spacing w:before="100" w:after="100"/>
        <w:rPr>
          <w:sz w:val="2"/>
          <w:szCs w:val="2"/>
        </w:rPr>
      </w:pP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июня 2005 года</w:t>
            </w:r>
          </w:p>
        </w:tc>
        <w:tc>
          <w:tcPr>
            <w:tcW w:w="5103" w:type="dxa"/>
            <w:tcBorders>
              <w:top w:val="nil"/>
              <w:left w:val="nil"/>
              <w:bottom w:val="nil"/>
              <w:right w:val="nil"/>
            </w:tcBorders>
          </w:tcPr>
          <w:p>
            <w:pPr>
              <w:pStyle w:val="0"/>
              <w:jc w:val="right"/>
            </w:pPr>
            <w:r>
              <w:rPr>
                <w:sz w:val="20"/>
              </w:rPr>
              <w:t xml:space="preserve">N 72/753-ГС</w:t>
            </w:r>
          </w:p>
        </w:tc>
      </w:tr>
    </w:tbl>
    <w:p>
      <w:pPr>
        <w:pStyle w:val="0"/>
        <w:jc w:val="both"/>
        <w:pBdr>
          <w:bottom w:val="single" w:sz="6" w:space="0" w:color="auto"/>
        </w:pBdr>
        <w:spacing w:before="100" w:after="100"/>
        <w:rPr>
          <w:sz w:val="2"/>
          <w:szCs w:val="2"/>
        </w:rPr>
      </w:pPr>
    </w:p>
    <w:p>
      <w:pPr>
        <w:pStyle w:val="2"/>
        <w:spacing w:before="200" w:lineRule="auto"/>
        <w:jc w:val="center"/>
      </w:pPr>
      <w:r>
        <w:rPr>
          <w:sz w:val="20"/>
        </w:rPr>
        <w:t xml:space="preserve">УСТАВ</w:t>
      </w:r>
    </w:p>
    <w:p>
      <w:pPr>
        <w:pStyle w:val="2"/>
        <w:jc w:val="center"/>
      </w:pPr>
      <w:r>
        <w:rPr>
          <w:sz w:val="20"/>
        </w:rPr>
      </w:r>
    </w:p>
    <w:p>
      <w:pPr>
        <w:pStyle w:val="2"/>
        <w:jc w:val="center"/>
      </w:pPr>
      <w:r>
        <w:rPr>
          <w:sz w:val="20"/>
        </w:rPr>
        <w:t xml:space="preserve">ГОРОДСКОГО ОКРУГА ГОРОД ОРЕЛ</w:t>
      </w:r>
    </w:p>
    <w:p>
      <w:pPr>
        <w:pStyle w:val="0"/>
        <w:ind w:firstLine="540"/>
        <w:jc w:val="both"/>
      </w:pPr>
      <w:r>
        <w:rPr>
          <w:sz w:val="20"/>
        </w:rPr>
      </w:r>
    </w:p>
    <w:p>
      <w:pPr>
        <w:pStyle w:val="0"/>
        <w:jc w:val="right"/>
      </w:pPr>
      <w:r>
        <w:rPr>
          <w:sz w:val="20"/>
        </w:rPr>
        <w:t xml:space="preserve">Принят</w:t>
      </w:r>
    </w:p>
    <w:p>
      <w:pPr>
        <w:pStyle w:val="0"/>
        <w:jc w:val="right"/>
      </w:pPr>
      <w:hyperlink w:history="0" r:id="rId8" w:tooltip="Постановление Орловского городского Совета народных депутатов от 22.06.2005 N 72/753-ГС &quot;О проекте Устава города Орла (второе чтение - окончательная редакция)&quot; {КонсультантПлюс}">
        <w:r>
          <w:rPr>
            <w:sz w:val="20"/>
            <w:color w:val="0000ff"/>
          </w:rPr>
          <w:t xml:space="preserve">постановлением</w:t>
        </w:r>
      </w:hyperlink>
    </w:p>
    <w:p>
      <w:pPr>
        <w:pStyle w:val="0"/>
        <w:jc w:val="right"/>
      </w:pPr>
      <w:r>
        <w:rPr>
          <w:sz w:val="20"/>
        </w:rPr>
        <w:t xml:space="preserve">Орловского городского Совета народных депутатов</w:t>
      </w:r>
    </w:p>
    <w:p>
      <w:pPr>
        <w:pStyle w:val="0"/>
        <w:jc w:val="right"/>
      </w:pPr>
      <w:r>
        <w:rPr>
          <w:sz w:val="20"/>
        </w:rPr>
        <w:t xml:space="preserve">от 22 июня 2005 г. N 72/753-ГС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Орловского городского Совета</w:t>
            </w:r>
          </w:p>
          <w:p>
            <w:pPr>
              <w:pStyle w:val="0"/>
              <w:jc w:val="center"/>
            </w:pPr>
            <w:r>
              <w:rPr>
                <w:sz w:val="20"/>
                <w:color w:val="392c69"/>
              </w:rPr>
              <w:t xml:space="preserve">народных депутатов от 11.11.2010 </w:t>
            </w:r>
            <w:hyperlink w:history="0" r:id="rId9"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N 70/1137-ГС</w:t>
              </w:r>
            </w:hyperlink>
            <w:r>
              <w:rPr>
                <w:sz w:val="20"/>
                <w:color w:val="392c69"/>
              </w:rPr>
              <w:t xml:space="preserve">,</w:t>
            </w:r>
          </w:p>
          <w:p>
            <w:pPr>
              <w:pStyle w:val="0"/>
              <w:jc w:val="center"/>
            </w:pPr>
            <w:r>
              <w:rPr>
                <w:sz w:val="20"/>
                <w:color w:val="392c69"/>
              </w:rPr>
              <w:t xml:space="preserve">от 30.08.2012 </w:t>
            </w:r>
            <w:hyperlink w:history="0" r:id="rId1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color w:val="392c69"/>
              </w:rPr>
              <w:t xml:space="preserve">, от 28.03.2013 </w:t>
            </w:r>
            <w:hyperlink w:history="0" r:id="rId11"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color w:val="392c69"/>
              </w:rPr>
              <w:t xml:space="preserve">,</w:t>
            </w:r>
          </w:p>
          <w:p>
            <w:pPr>
              <w:pStyle w:val="0"/>
              <w:jc w:val="center"/>
            </w:pPr>
            <w:r>
              <w:rPr>
                <w:sz w:val="20"/>
                <w:color w:val="392c69"/>
              </w:rPr>
              <w:t xml:space="preserve">от 23.12.2014 </w:t>
            </w:r>
            <w:hyperlink w:history="0" r:id="rId1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color w:val="392c69"/>
              </w:rPr>
              <w:t xml:space="preserve">, от 26.03.2015 </w:t>
            </w:r>
            <w:hyperlink w:history="0" r:id="rId13"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N 62/1116-ГС</w:t>
              </w:r>
            </w:hyperlink>
            <w:r>
              <w:rPr>
                <w:sz w:val="20"/>
                <w:color w:val="392c69"/>
              </w:rPr>
              <w:t xml:space="preserve">,</w:t>
            </w:r>
          </w:p>
          <w:p>
            <w:pPr>
              <w:pStyle w:val="0"/>
              <w:jc w:val="center"/>
            </w:pPr>
            <w:r>
              <w:rPr>
                <w:sz w:val="20"/>
                <w:color w:val="392c69"/>
              </w:rPr>
              <w:t xml:space="preserve">от 24.06.2015 </w:t>
            </w:r>
            <w:hyperlink w:history="0" r:id="rId14"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color w:val="392c69"/>
              </w:rPr>
              <w:t xml:space="preserve">, от 24.12.2015 </w:t>
            </w:r>
            <w:hyperlink w:history="0" r:id="rId1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color w:val="392c69"/>
              </w:rPr>
              <w:t xml:space="preserve">,</w:t>
            </w:r>
          </w:p>
          <w:p>
            <w:pPr>
              <w:pStyle w:val="0"/>
              <w:jc w:val="center"/>
            </w:pPr>
            <w:r>
              <w:rPr>
                <w:sz w:val="20"/>
                <w:color w:val="392c69"/>
              </w:rPr>
              <w:t xml:space="preserve">от 28.04.2016 </w:t>
            </w:r>
            <w:hyperlink w:history="0" r:id="rId16"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color w:val="392c69"/>
              </w:rPr>
              <w:t xml:space="preserve">, от 29.06.2016 </w:t>
            </w:r>
            <w:hyperlink w:history="0" r:id="rId17"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N 11/0195-ГС</w:t>
              </w:r>
            </w:hyperlink>
            <w:r>
              <w:rPr>
                <w:sz w:val="20"/>
                <w:color w:val="392c69"/>
              </w:rPr>
              <w:t xml:space="preserve">,</w:t>
            </w:r>
          </w:p>
          <w:p>
            <w:pPr>
              <w:pStyle w:val="0"/>
              <w:jc w:val="center"/>
            </w:pPr>
            <w:r>
              <w:rPr>
                <w:sz w:val="20"/>
                <w:color w:val="392c69"/>
              </w:rPr>
              <w:t xml:space="preserve">от 24.11.2016 </w:t>
            </w:r>
            <w:hyperlink w:history="0" r:id="rId18"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N 16/0370-ГС</w:t>
              </w:r>
            </w:hyperlink>
            <w:r>
              <w:rPr>
                <w:sz w:val="20"/>
                <w:color w:val="392c69"/>
              </w:rPr>
              <w:t xml:space="preserve">, от 27.04.2017 </w:t>
            </w:r>
            <w:hyperlink w:history="0" r:id="rId19"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color w:val="392c69"/>
              </w:rPr>
              <w:t xml:space="preserve">,</w:t>
            </w:r>
          </w:p>
          <w:p>
            <w:pPr>
              <w:pStyle w:val="0"/>
              <w:jc w:val="center"/>
            </w:pPr>
            <w:r>
              <w:rPr>
                <w:sz w:val="20"/>
                <w:color w:val="392c69"/>
              </w:rPr>
              <w:t xml:space="preserve">от 26.10.2017 </w:t>
            </w:r>
            <w:hyperlink w:history="0" r:id="rId20"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N 31/0573-ГС</w:t>
              </w:r>
            </w:hyperlink>
            <w:r>
              <w:rPr>
                <w:sz w:val="20"/>
                <w:color w:val="392c69"/>
              </w:rPr>
              <w:t xml:space="preserve">, от 29.03.2018 </w:t>
            </w:r>
            <w:hyperlink w:history="0" r:id="rId21"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color w:val="392c69"/>
              </w:rPr>
              <w:t xml:space="preserve">,</w:t>
            </w:r>
          </w:p>
          <w:p>
            <w:pPr>
              <w:pStyle w:val="0"/>
              <w:jc w:val="center"/>
            </w:pPr>
            <w:r>
              <w:rPr>
                <w:sz w:val="20"/>
                <w:color w:val="392c69"/>
              </w:rPr>
              <w:t xml:space="preserve">от 25.10.2018 </w:t>
            </w:r>
            <w:hyperlink w:history="0" r:id="rId22"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color w:val="392c69"/>
              </w:rPr>
              <w:t xml:space="preserve">, от 25.12.2018 </w:t>
            </w:r>
            <w:hyperlink w:history="0" r:id="rId23"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color w:val="392c69"/>
              </w:rPr>
              <w:t xml:space="preserve">,</w:t>
            </w:r>
          </w:p>
          <w:p>
            <w:pPr>
              <w:pStyle w:val="0"/>
              <w:jc w:val="center"/>
            </w:pPr>
            <w:r>
              <w:rPr>
                <w:sz w:val="20"/>
                <w:color w:val="392c69"/>
              </w:rPr>
              <w:t xml:space="preserve">от 30.05.2019 </w:t>
            </w:r>
            <w:hyperlink w:history="0" r:id="rId24"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N 52/0924-ГС</w:t>
              </w:r>
            </w:hyperlink>
            <w:r>
              <w:rPr>
                <w:sz w:val="20"/>
                <w:color w:val="392c69"/>
              </w:rPr>
              <w:t xml:space="preserve">, от 28.11.2019 </w:t>
            </w:r>
            <w:hyperlink w:history="0" r:id="rId25"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color w:val="392c69"/>
              </w:rPr>
              <w:t xml:space="preserve">,</w:t>
            </w:r>
          </w:p>
          <w:p>
            <w:pPr>
              <w:pStyle w:val="0"/>
              <w:jc w:val="center"/>
            </w:pPr>
            <w:r>
              <w:rPr>
                <w:sz w:val="20"/>
                <w:color w:val="392c69"/>
              </w:rPr>
              <w:t xml:space="preserve">от 27.08.2020 </w:t>
            </w:r>
            <w:hyperlink w:history="0" r:id="rId2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color w:val="392c69"/>
              </w:rPr>
              <w:t xml:space="preserve">, от 27.05.2021 </w:t>
            </w:r>
            <w:hyperlink w:history="0" r:id="rId27"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N 11/0125-ГС</w:t>
              </w:r>
            </w:hyperlink>
            <w:r>
              <w:rPr>
                <w:sz w:val="20"/>
                <w:color w:val="392c69"/>
              </w:rPr>
              <w:t xml:space="preserve">,</w:t>
            </w:r>
          </w:p>
          <w:p>
            <w:pPr>
              <w:pStyle w:val="0"/>
              <w:jc w:val="center"/>
            </w:pPr>
            <w:r>
              <w:rPr>
                <w:sz w:val="20"/>
                <w:color w:val="392c69"/>
              </w:rPr>
              <w:t xml:space="preserve">от 27.05.2021 </w:t>
            </w:r>
            <w:hyperlink w:history="0" r:id="rId28"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N 11/0127-ГС</w:t>
              </w:r>
            </w:hyperlink>
            <w:r>
              <w:rPr>
                <w:sz w:val="20"/>
                <w:color w:val="392c69"/>
              </w:rPr>
              <w:t xml:space="preserve">, от 26.11.2021 </w:t>
            </w:r>
            <w:hyperlink w:history="0" r:id="rId2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color w:val="392c69"/>
              </w:rPr>
              <w:t xml:space="preserve">,</w:t>
            </w:r>
          </w:p>
          <w:p>
            <w:pPr>
              <w:pStyle w:val="0"/>
              <w:jc w:val="center"/>
            </w:pPr>
            <w:r>
              <w:rPr>
                <w:sz w:val="20"/>
                <w:color w:val="392c69"/>
              </w:rPr>
              <w:t xml:space="preserve">от 28.10.2022 </w:t>
            </w:r>
            <w:hyperlink w:history="0" r:id="rId30"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color w:val="392c69"/>
              </w:rPr>
              <w:t xml:space="preserve">, от 25.08.2023 </w:t>
            </w:r>
            <w:hyperlink w:history="0" r:id="rId31"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N 43/0645-ГС</w:t>
              </w:r>
            </w:hyperlink>
            <w:r>
              <w:rPr>
                <w:sz w:val="20"/>
                <w:color w:val="392c69"/>
              </w:rPr>
              <w:t xml:space="preserve">,</w:t>
            </w:r>
          </w:p>
          <w:p>
            <w:pPr>
              <w:pStyle w:val="0"/>
              <w:jc w:val="center"/>
            </w:pPr>
            <w:r>
              <w:rPr>
                <w:sz w:val="20"/>
                <w:color w:val="392c69"/>
              </w:rPr>
              <w:t xml:space="preserve">от 29.09.2023 </w:t>
            </w:r>
            <w:hyperlink w:history="0" r:id="rId32"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N 44/0660-ГС</w:t>
              </w:r>
            </w:hyperlink>
            <w:r>
              <w:rPr>
                <w:sz w:val="20"/>
                <w:color w:val="392c69"/>
              </w:rPr>
              <w:t xml:space="preserve">, от 22.12.2023 </w:t>
            </w:r>
            <w:hyperlink w:history="0" r:id="rId33"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N 47/0716-ГС</w:t>
              </w:r>
            </w:hyperlink>
            <w:r>
              <w:rPr>
                <w:sz w:val="20"/>
                <w:color w:val="392c69"/>
              </w:rPr>
              <w:t xml:space="preserve">,</w:t>
            </w:r>
          </w:p>
          <w:p>
            <w:pPr>
              <w:pStyle w:val="0"/>
              <w:jc w:val="center"/>
            </w:pPr>
            <w:r>
              <w:rPr>
                <w:sz w:val="20"/>
                <w:color w:val="392c69"/>
              </w:rPr>
              <w:t xml:space="preserve">от 23.04.2024 </w:t>
            </w:r>
            <w:hyperlink w:history="0" r:id="rId34"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color w:val="392c69"/>
              </w:rPr>
              <w:t xml:space="preserve">, от 28.08.2024 </w:t>
            </w:r>
            <w:hyperlink w:history="0" r:id="rId35"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N 55/0814-ГС</w:t>
              </w:r>
            </w:hyperlink>
            <w:r>
              <w:rPr>
                <w:sz w:val="20"/>
                <w:color w:val="392c69"/>
              </w:rPr>
              <w:t xml:space="preserve">,</w:t>
            </w:r>
          </w:p>
          <w:p>
            <w:pPr>
              <w:pStyle w:val="0"/>
              <w:jc w:val="center"/>
            </w:pPr>
            <w:r>
              <w:rPr>
                <w:sz w:val="20"/>
                <w:color w:val="392c69"/>
              </w:rPr>
              <w:t xml:space="preserve">от 25.10.2024 </w:t>
            </w:r>
            <w:hyperlink w:history="0" r:id="rId36"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color w:val="392c69"/>
              </w:rPr>
              <w:t xml:space="preserve">, от 25.04.2025 </w:t>
            </w:r>
            <w:hyperlink w:history="0" r:id="rId37"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N 67/0954-ГС</w:t>
              </w:r>
            </w:hyperlink>
            <w:r>
              <w:rPr>
                <w:sz w:val="20"/>
                <w:color w:val="392c69"/>
              </w:rPr>
              <w:t xml:space="preserve">,</w:t>
            </w:r>
          </w:p>
          <w:p>
            <w:pPr>
              <w:pStyle w:val="0"/>
              <w:jc w:val="center"/>
            </w:pPr>
            <w:r>
              <w:rPr>
                <w:sz w:val="20"/>
                <w:color w:val="392c69"/>
              </w:rPr>
              <w:t xml:space="preserve">от 01.08.2025 </w:t>
            </w:r>
            <w:hyperlink w:history="0" r:id="rId38" w:tooltip="Решение Орловского городского Совета народных депутатов от 01.08.2025 N 70/1024-ГС &quot;О внесении изменений и дополнений в Устав городского округа город Орел&quot; (Зарегистрировано в Управлении Минюста России по Орловской области 13.08.2025 N RU573010002025002) {КонсультантПлюс}">
              <w:r>
                <w:rPr>
                  <w:sz w:val="20"/>
                  <w:color w:val="0000ff"/>
                </w:rPr>
                <w:t xml:space="preserve">N 70/1024-ГС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Мы, жители города Орла, в лице законно избранных представителей - депутатов Орловского городского Совета народных депутатов, объединенные общими интересами, исходя из истории и традиций Российского государства, сознавая ответственность за судьбу города Орла перед нынешним и будущими поколениями, глубоко уважая память предков, основавших город, сохранявших и приумножавших на протяжении веков его культурные и нравственные традиции, стремясь обеспечить достойную жизнь, гражданский мир и согласие, учитывая местные условия, основываясь на </w:t>
      </w: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Европейской </w:t>
      </w:r>
      <w:hyperlink w:history="0" r:id="rId40" w:tooltip="&quot;Европейская хартия местного самоуправления&quot; (совершено в Страсбурге 15.10.1985) {КонсультантПлюс}">
        <w:r>
          <w:rPr>
            <w:sz w:val="20"/>
            <w:color w:val="0000ff"/>
          </w:rPr>
          <w:t xml:space="preserve">хартии</w:t>
        </w:r>
      </w:hyperlink>
      <w:r>
        <w:rPr>
          <w:sz w:val="20"/>
        </w:rPr>
        <w:t xml:space="preserve"> местного самоуправления, федеральных законах и законах Орловской области, принимаем настоящий Устав городского округа город Орел (далее по тексту - Устав города Орла, Устав города, Устав).</w:t>
      </w:r>
    </w:p>
    <w:p>
      <w:pPr>
        <w:pStyle w:val="0"/>
        <w:jc w:val="both"/>
      </w:pPr>
      <w:r>
        <w:rPr>
          <w:sz w:val="20"/>
        </w:rPr>
        <w:t xml:space="preserve">(в ред. </w:t>
      </w:r>
      <w:hyperlink w:history="0" r:id="rId41"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Исторические основы местного самоуправления в городе Орле</w:t>
      </w:r>
    </w:p>
    <w:p>
      <w:pPr>
        <w:pStyle w:val="0"/>
        <w:ind w:firstLine="540"/>
        <w:jc w:val="both"/>
      </w:pPr>
      <w:r>
        <w:rPr>
          <w:sz w:val="20"/>
        </w:rPr>
      </w:r>
    </w:p>
    <w:p>
      <w:pPr>
        <w:pStyle w:val="0"/>
        <w:ind w:firstLine="540"/>
        <w:jc w:val="both"/>
      </w:pPr>
      <w:r>
        <w:rPr>
          <w:sz w:val="20"/>
        </w:rPr>
        <w:t xml:space="preserve">1. Город Орёл основан в 1566 году.</w:t>
      </w:r>
    </w:p>
    <w:p>
      <w:pPr>
        <w:pStyle w:val="0"/>
        <w:spacing w:before="200" w:lineRule="auto"/>
        <w:ind w:firstLine="540"/>
        <w:jc w:val="both"/>
      </w:pPr>
      <w:r>
        <w:rPr>
          <w:sz w:val="20"/>
        </w:rPr>
        <w:t xml:space="preserve">2. Город Орёл является исторически сложившимся экономическим, торговым, политическим, культурным и административным центром Орловской области как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 Правовой статус города Орла</w:t>
      </w:r>
    </w:p>
    <w:p>
      <w:pPr>
        <w:pStyle w:val="0"/>
        <w:ind w:firstLine="540"/>
        <w:jc w:val="both"/>
      </w:pPr>
      <w:r>
        <w:rPr>
          <w:sz w:val="20"/>
        </w:rPr>
      </w:r>
    </w:p>
    <w:p>
      <w:pPr>
        <w:pStyle w:val="0"/>
        <w:ind w:firstLine="540"/>
        <w:jc w:val="both"/>
      </w:pPr>
      <w:r>
        <w:rPr>
          <w:sz w:val="20"/>
        </w:rPr>
        <w:t xml:space="preserve">(в ред. </w:t>
      </w:r>
      <w:hyperlink w:history="0" r:id="rId42"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0"/>
        <w:ind w:firstLine="540"/>
        <w:jc w:val="both"/>
      </w:pPr>
      <w:r>
        <w:rPr>
          <w:sz w:val="20"/>
        </w:rPr>
        <w:t xml:space="preserve">1. Город Орел наделен статусом городского округа </w:t>
      </w:r>
      <w:hyperlink w:history="0" r:id="rId43" w:tooltip="Закон Орловской области от 28.12.2004 N 467-ОЗ (ред. от 06.12.2017) &quot;О статусе и границе города Орла как муниципального образования Орловской области&quot; (принят ООСНД 24.12.2004) {КонсультантПлюс}">
        <w:r>
          <w:rPr>
            <w:sz w:val="20"/>
            <w:color w:val="0000ff"/>
          </w:rPr>
          <w:t xml:space="preserve">Законом</w:t>
        </w:r>
      </w:hyperlink>
      <w:r>
        <w:rPr>
          <w:sz w:val="20"/>
        </w:rPr>
        <w:t xml:space="preserve"> Орловской области от 28.12.2004 N 467-ОЗ "О статусе и границе города Орла как муниципального образования Орловской области".</w:t>
      </w:r>
    </w:p>
    <w:bookmarkStart w:id="48" w:name="P48"/>
    <w:bookmarkEnd w:id="48"/>
    <w:p>
      <w:pPr>
        <w:pStyle w:val="0"/>
        <w:spacing w:before="200" w:lineRule="auto"/>
        <w:ind w:firstLine="540"/>
        <w:jc w:val="both"/>
      </w:pPr>
      <w:r>
        <w:rPr>
          <w:sz w:val="20"/>
        </w:rPr>
        <w:t xml:space="preserve">2. Наименование муниципального образования - городской округ город Орел (далее по тексту - город Орел, город).</w:t>
      </w:r>
    </w:p>
    <w:p>
      <w:pPr>
        <w:pStyle w:val="0"/>
        <w:spacing w:before="200" w:lineRule="auto"/>
        <w:ind w:firstLine="540"/>
        <w:jc w:val="both"/>
      </w:pPr>
      <w:r>
        <w:rPr>
          <w:sz w:val="20"/>
        </w:rPr>
        <w:t xml:space="preserve">3. Сокращенное наименование муниципального образования - город Орел.</w:t>
      </w:r>
    </w:p>
    <w:p>
      <w:pPr>
        <w:pStyle w:val="0"/>
        <w:spacing w:before="200" w:lineRule="auto"/>
        <w:ind w:firstLine="540"/>
        <w:jc w:val="both"/>
      </w:pPr>
      <w:r>
        <w:rPr>
          <w:sz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w:t>
      </w:r>
      <w:hyperlink w:history="0" w:anchor="P48" w:tooltip="2. Наименование муниципального образования - городской округ город Орел (далее по тексту - город Орел, город).">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4. Город Орел имеет свою территорию, население, а также муниципальную собственность, местный бюджет и систему органов местного самоуправления, которые осуществляют свою деятельность в интересах населения города Орла.</w:t>
      </w:r>
    </w:p>
    <w:p>
      <w:pPr>
        <w:pStyle w:val="0"/>
        <w:spacing w:before="200" w:lineRule="auto"/>
        <w:ind w:firstLine="540"/>
        <w:jc w:val="both"/>
      </w:pPr>
      <w:r>
        <w:rPr>
          <w:sz w:val="20"/>
        </w:rPr>
        <w:t xml:space="preserve">5. 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от 27 апреля 2007 года N 560 городу Орлу присвоено почетное звание Российской Федерации "Город воинской славы".</w:t>
      </w:r>
    </w:p>
    <w:p>
      <w:pPr>
        <w:pStyle w:val="0"/>
        <w:ind w:firstLine="540"/>
        <w:jc w:val="both"/>
      </w:pPr>
      <w:r>
        <w:rPr>
          <w:sz w:val="20"/>
        </w:rPr>
      </w:r>
    </w:p>
    <w:p>
      <w:pPr>
        <w:pStyle w:val="2"/>
        <w:outlineLvl w:val="1"/>
        <w:ind w:firstLine="540"/>
        <w:jc w:val="both"/>
      </w:pPr>
      <w:r>
        <w:rPr>
          <w:sz w:val="20"/>
        </w:rPr>
        <w:t xml:space="preserve">Статья 3. Статус и предмет регулирования Устава города Орла</w:t>
      </w:r>
    </w:p>
    <w:p>
      <w:pPr>
        <w:pStyle w:val="0"/>
        <w:ind w:firstLine="540"/>
        <w:jc w:val="both"/>
      </w:pPr>
      <w:r>
        <w:rPr>
          <w:sz w:val="20"/>
        </w:rPr>
      </w:r>
    </w:p>
    <w:p>
      <w:pPr>
        <w:pStyle w:val="0"/>
        <w:ind w:firstLine="540"/>
        <w:jc w:val="both"/>
      </w:pPr>
      <w:r>
        <w:rPr>
          <w:sz w:val="20"/>
        </w:rPr>
        <w:t xml:space="preserve">1. Устав города Орла является актом высшей юридической силы в системе муниципальных правовых актов, имеет прямое действие и применяется на всей территории города Орла.</w:t>
      </w:r>
    </w:p>
    <w:p>
      <w:pPr>
        <w:pStyle w:val="0"/>
        <w:jc w:val="both"/>
      </w:pPr>
      <w:r>
        <w:rPr>
          <w:sz w:val="20"/>
        </w:rPr>
        <w:t xml:space="preserve">(в ред. </w:t>
      </w:r>
      <w:hyperlink w:history="0" r:id="rId44"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2. Правовые акты органов местного самоуправления, должностных лиц местного самоуправления города Орла не могут противоречить Уставу города Орла.</w:t>
      </w:r>
    </w:p>
    <w:p>
      <w:pPr>
        <w:pStyle w:val="0"/>
        <w:spacing w:before="200" w:lineRule="auto"/>
        <w:ind w:firstLine="540"/>
        <w:jc w:val="both"/>
      </w:pPr>
      <w:r>
        <w:rPr>
          <w:sz w:val="20"/>
        </w:rPr>
        <w:t xml:space="preserve">3. Устав города Орла в соответствии с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46" w:tooltip="Устав (Основной Закон) Орловской области от 26.02.1996 N 7-ОЗ (принят ООД РФ 26.02.1996) (ред. от 05.11.2024) {КонсультантПлюс}">
        <w:r>
          <w:rPr>
            <w:sz w:val="20"/>
            <w:color w:val="0000ff"/>
          </w:rPr>
          <w:t xml:space="preserve">Уставом</w:t>
        </w:r>
      </w:hyperlink>
      <w:r>
        <w:rPr>
          <w:sz w:val="20"/>
        </w:rPr>
        <w:t xml:space="preserve"> (Основным Законом) Орловской области и законами Орловской области определяет:</w:t>
      </w:r>
    </w:p>
    <w:p>
      <w:pPr>
        <w:pStyle w:val="0"/>
        <w:spacing w:before="200" w:lineRule="auto"/>
        <w:ind w:firstLine="540"/>
        <w:jc w:val="both"/>
      </w:pPr>
      <w:r>
        <w:rPr>
          <w:sz w:val="20"/>
        </w:rPr>
        <w:t xml:space="preserve">1) наименование города Орла как муниципального образования;</w:t>
      </w:r>
    </w:p>
    <w:p>
      <w:pPr>
        <w:pStyle w:val="0"/>
        <w:spacing w:before="200" w:lineRule="auto"/>
        <w:ind w:firstLine="540"/>
        <w:jc w:val="both"/>
      </w:pPr>
      <w:r>
        <w:rPr>
          <w:sz w:val="20"/>
        </w:rPr>
        <w:t xml:space="preserve">2) перечень вопросов местного значения города Орла;</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городе Орле;</w:t>
      </w:r>
    </w:p>
    <w:p>
      <w:pPr>
        <w:pStyle w:val="0"/>
        <w:spacing w:before="200" w:lineRule="auto"/>
        <w:ind w:firstLine="540"/>
        <w:jc w:val="both"/>
      </w:pPr>
      <w:r>
        <w:rPr>
          <w:sz w:val="20"/>
        </w:rPr>
        <w:t xml:space="preserve">4) структуру, порядок формирования, наименования и полномочия органов и должностных лиц местного самоуправления города Орла;</w:t>
      </w:r>
    </w:p>
    <w:p>
      <w:pPr>
        <w:pStyle w:val="0"/>
        <w:spacing w:before="200" w:lineRule="auto"/>
        <w:ind w:firstLine="540"/>
        <w:jc w:val="both"/>
      </w:pPr>
      <w:r>
        <w:rPr>
          <w:sz w:val="20"/>
        </w:rPr>
        <w:t xml:space="preserve">5) виды, порядок принятия, официального опубликования (обнародования) и вступления в силу правовых актов города Орла;</w:t>
      </w:r>
    </w:p>
    <w:p>
      <w:pPr>
        <w:pStyle w:val="0"/>
        <w:spacing w:before="200" w:lineRule="auto"/>
        <w:ind w:firstLine="540"/>
        <w:jc w:val="both"/>
      </w:pPr>
      <w:r>
        <w:rPr>
          <w:sz w:val="20"/>
        </w:rPr>
        <w:t xml:space="preserve">6) срок полномочий выборных органов и должностных лиц города Орла, основания и порядок прекращения их полномочий;</w:t>
      </w:r>
    </w:p>
    <w:p>
      <w:pPr>
        <w:pStyle w:val="0"/>
        <w:spacing w:before="200" w:lineRule="auto"/>
        <w:ind w:firstLine="540"/>
        <w:jc w:val="both"/>
      </w:pPr>
      <w:r>
        <w:rPr>
          <w:sz w:val="20"/>
        </w:rPr>
        <w:t xml:space="preserve">7) виды ответственности органов и должностных лиц местного самоуправления города Орла, основания наступления этой ответственности и порядок решения соответствующих вопросов;</w:t>
      </w:r>
    </w:p>
    <w:p>
      <w:pPr>
        <w:pStyle w:val="0"/>
        <w:spacing w:before="200" w:lineRule="auto"/>
        <w:ind w:firstLine="540"/>
        <w:jc w:val="both"/>
      </w:pPr>
      <w:r>
        <w:rPr>
          <w:sz w:val="20"/>
        </w:rPr>
        <w:t xml:space="preserve">8) порядок формирования, утверждения и исполнения местного бюджета, а также порядок контроля за его исполнением в соответствии с Бюджетным </w:t>
      </w:r>
      <w:hyperlink w:history="0" r:id="rId47"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 порядок внесения изменений и дополнений в Устав города;</w:t>
      </w:r>
    </w:p>
    <w:p>
      <w:pPr>
        <w:pStyle w:val="0"/>
        <w:spacing w:before="200" w:lineRule="auto"/>
        <w:ind w:firstLine="540"/>
        <w:jc w:val="both"/>
      </w:pPr>
      <w:r>
        <w:rPr>
          <w:sz w:val="20"/>
        </w:rPr>
        <w:t xml:space="preserve">10) иные вопросы организации местного самоуправления в городе Орле.</w:t>
      </w:r>
    </w:p>
    <w:p>
      <w:pPr>
        <w:pStyle w:val="0"/>
        <w:spacing w:before="200" w:lineRule="auto"/>
        <w:ind w:firstLine="540"/>
        <w:jc w:val="both"/>
      </w:pPr>
      <w:r>
        <w:rPr>
          <w:sz w:val="20"/>
        </w:rPr>
        <w:t xml:space="preserve">4. Устав города принимается Орловским городским Советом народных депутатов.</w:t>
      </w:r>
    </w:p>
    <w:p>
      <w:pPr>
        <w:pStyle w:val="0"/>
        <w:ind w:firstLine="540"/>
        <w:jc w:val="both"/>
      </w:pPr>
      <w:r>
        <w:rPr>
          <w:sz w:val="20"/>
        </w:rPr>
      </w:r>
    </w:p>
    <w:p>
      <w:pPr>
        <w:pStyle w:val="2"/>
        <w:outlineLvl w:val="1"/>
        <w:ind w:firstLine="540"/>
        <w:jc w:val="both"/>
      </w:pPr>
      <w:r>
        <w:rPr>
          <w:sz w:val="20"/>
        </w:rPr>
        <w:t xml:space="preserve">Статья 4. Символика и торжественные ритуалы города Орла</w:t>
      </w:r>
    </w:p>
    <w:p>
      <w:pPr>
        <w:pStyle w:val="0"/>
        <w:ind w:firstLine="540"/>
        <w:jc w:val="both"/>
      </w:pPr>
      <w:r>
        <w:rPr>
          <w:sz w:val="20"/>
        </w:rPr>
      </w:r>
    </w:p>
    <w:p>
      <w:pPr>
        <w:pStyle w:val="0"/>
        <w:ind w:firstLine="540"/>
        <w:jc w:val="both"/>
      </w:pPr>
      <w:r>
        <w:rPr>
          <w:sz w:val="20"/>
        </w:rPr>
        <w:t xml:space="preserve">1. Официальными символами города Орла, отражающими его исторические, культурные, национальные и иные местные традиции и особенности, являются: герб, флаг, гимн, эмблема.</w:t>
      </w:r>
    </w:p>
    <w:p>
      <w:pPr>
        <w:pStyle w:val="0"/>
        <w:jc w:val="both"/>
      </w:pPr>
      <w:r>
        <w:rPr>
          <w:sz w:val="20"/>
        </w:rPr>
        <w:t xml:space="preserve">(в ред. </w:t>
      </w:r>
      <w:hyperlink w:history="0" r:id="rId48"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Официальные символы города Орла устанавливаются в соответствии с федеральным законодательством, геральдическими правилами и подлежат государственной регистрации.</w:t>
      </w:r>
    </w:p>
    <w:p>
      <w:pPr>
        <w:pStyle w:val="0"/>
        <w:spacing w:before="200" w:lineRule="auto"/>
        <w:ind w:firstLine="540"/>
        <w:jc w:val="both"/>
      </w:pPr>
      <w:r>
        <w:rPr>
          <w:sz w:val="20"/>
        </w:rPr>
        <w:t xml:space="preserve">2. Описание официальных символов города Орла и порядок их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3. Наряду с официальными символами города решениями Орловского городского Совета народных депутатов могут устанавливаться архитектурно-исторические символы города Орла.</w:t>
      </w:r>
    </w:p>
    <w:p>
      <w:pPr>
        <w:pStyle w:val="0"/>
        <w:spacing w:before="200" w:lineRule="auto"/>
        <w:ind w:firstLine="540"/>
        <w:jc w:val="both"/>
      </w:pPr>
      <w:r>
        <w:rPr>
          <w:sz w:val="20"/>
        </w:rPr>
        <w:t xml:space="preserve">4. Днем города Орла является 5 августа.</w:t>
      </w:r>
    </w:p>
    <w:p>
      <w:pPr>
        <w:pStyle w:val="0"/>
        <w:spacing w:before="200" w:lineRule="auto"/>
        <w:ind w:firstLine="540"/>
        <w:jc w:val="both"/>
      </w:pPr>
      <w:r>
        <w:rPr>
          <w:sz w:val="20"/>
        </w:rPr>
        <w:t xml:space="preserve">5. В праздничные дни - 9 мая и 5 августа - над зданием, расположенным в городе Орле на площади Мира, 5, в торжественной обстановке поднимается дубликат Красного флага, водруженного над городом Орлом 5 августа 1943 года в честь освобождения от немецко-фашистских захватчиков.</w:t>
      </w:r>
    </w:p>
    <w:p>
      <w:pPr>
        <w:pStyle w:val="0"/>
        <w:spacing w:before="200" w:lineRule="auto"/>
        <w:ind w:firstLine="540"/>
        <w:jc w:val="both"/>
      </w:pPr>
      <w:r>
        <w:rPr>
          <w:sz w:val="20"/>
        </w:rPr>
        <w:t xml:space="preserve">6. Решениями Орловского городского Совета народных депутатов устанавливаются даты празднования дней районов города Орла.</w:t>
      </w:r>
    </w:p>
    <w:p>
      <w:pPr>
        <w:pStyle w:val="0"/>
        <w:spacing w:before="200" w:lineRule="auto"/>
        <w:ind w:firstLine="540"/>
        <w:jc w:val="both"/>
      </w:pPr>
      <w:r>
        <w:rPr>
          <w:sz w:val="20"/>
        </w:rPr>
        <w:t xml:space="preserve">7. При вступлении в должность Мэра города Орла в торжественной обстановке им зачитывается присяга, установленная настоящим Уставом.</w:t>
      </w:r>
    </w:p>
    <w:p>
      <w:pPr>
        <w:pStyle w:val="0"/>
        <w:spacing w:before="200" w:lineRule="auto"/>
        <w:ind w:firstLine="540"/>
        <w:jc w:val="both"/>
      </w:pPr>
      <w:r>
        <w:rPr>
          <w:sz w:val="20"/>
        </w:rPr>
        <w:t xml:space="preserve">8. В городе могут быть установлены другие торжественные ритуалы, которые утверждаются решением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5. Границы и состав территории города Орла</w:t>
      </w:r>
    </w:p>
    <w:p>
      <w:pPr>
        <w:pStyle w:val="0"/>
        <w:ind w:firstLine="540"/>
        <w:jc w:val="both"/>
      </w:pPr>
      <w:r>
        <w:rPr>
          <w:sz w:val="20"/>
        </w:rPr>
      </w:r>
    </w:p>
    <w:p>
      <w:pPr>
        <w:pStyle w:val="0"/>
        <w:ind w:firstLine="540"/>
        <w:jc w:val="both"/>
      </w:pPr>
      <w:r>
        <w:rPr>
          <w:sz w:val="20"/>
        </w:rPr>
        <w:t xml:space="preserve">1. Граница города Орла - городская черта - определяет территорию, в пределах которой осуществляется местное самоуправление города Орла.</w:t>
      </w:r>
    </w:p>
    <w:p>
      <w:pPr>
        <w:pStyle w:val="0"/>
        <w:spacing w:before="200" w:lineRule="auto"/>
        <w:ind w:firstLine="540"/>
        <w:jc w:val="both"/>
      </w:pPr>
      <w:r>
        <w:rPr>
          <w:sz w:val="20"/>
        </w:rPr>
        <w:t xml:space="preserve">2. Установление и изменение границ города Орла осуществляется законом Орловской области по инициативе населения, органов местного самоуправления города, органов государственной власти Орловской области, федеральных органов государственной власти в соответствии с федеральным законом.</w:t>
      </w:r>
    </w:p>
    <w:p>
      <w:pPr>
        <w:pStyle w:val="0"/>
        <w:spacing w:before="200" w:lineRule="auto"/>
        <w:ind w:firstLine="540"/>
        <w:jc w:val="both"/>
      </w:pPr>
      <w:r>
        <w:rPr>
          <w:sz w:val="20"/>
        </w:rPr>
        <w:t xml:space="preserve">3. Территорию города Орла составляют земли в пределах границ муниципального образования, независимо от их формы собственности и целевого назначения.</w:t>
      </w:r>
    </w:p>
    <w:p>
      <w:pPr>
        <w:pStyle w:val="0"/>
        <w:spacing w:before="200" w:lineRule="auto"/>
        <w:ind w:firstLine="540"/>
        <w:jc w:val="both"/>
      </w:pPr>
      <w:r>
        <w:rPr>
          <w:sz w:val="20"/>
        </w:rPr>
        <w:t xml:space="preserve">4. Земли города Орла относятся к категории земель населенных пунктов.</w:t>
      </w:r>
    </w:p>
    <w:p>
      <w:pPr>
        <w:pStyle w:val="0"/>
        <w:ind w:firstLine="540"/>
        <w:jc w:val="both"/>
      </w:pPr>
      <w:r>
        <w:rPr>
          <w:sz w:val="20"/>
        </w:rPr>
      </w:r>
    </w:p>
    <w:p>
      <w:pPr>
        <w:pStyle w:val="2"/>
        <w:outlineLvl w:val="1"/>
        <w:ind w:firstLine="540"/>
        <w:jc w:val="both"/>
      </w:pPr>
      <w:r>
        <w:rPr>
          <w:sz w:val="20"/>
        </w:rPr>
        <w:t xml:space="preserve">Статья 6. Районы в городе Орле</w:t>
      </w:r>
    </w:p>
    <w:p>
      <w:pPr>
        <w:pStyle w:val="0"/>
        <w:ind w:firstLine="540"/>
        <w:jc w:val="both"/>
      </w:pPr>
      <w:r>
        <w:rPr>
          <w:sz w:val="20"/>
        </w:rPr>
      </w:r>
    </w:p>
    <w:p>
      <w:pPr>
        <w:pStyle w:val="0"/>
        <w:ind w:firstLine="540"/>
        <w:jc w:val="both"/>
      </w:pPr>
      <w:r>
        <w:rPr>
          <w:sz w:val="20"/>
        </w:rPr>
        <w:t xml:space="preserve">В целях эффективного управления городом, участия населения в управлении городскими делами территория города Орла подразделяется на четыре административно-территориальные единицы, не имеющие статуса муниципальных образований:</w:t>
      </w:r>
    </w:p>
    <w:p>
      <w:pPr>
        <w:pStyle w:val="0"/>
        <w:spacing w:before="200" w:lineRule="auto"/>
        <w:ind w:firstLine="540"/>
        <w:jc w:val="both"/>
      </w:pPr>
      <w:r>
        <w:rPr>
          <w:sz w:val="20"/>
        </w:rPr>
        <w:t xml:space="preserve">1) Железнодорожный район города Орла;</w:t>
      </w:r>
    </w:p>
    <w:p>
      <w:pPr>
        <w:pStyle w:val="0"/>
        <w:spacing w:before="200" w:lineRule="auto"/>
        <w:ind w:firstLine="540"/>
        <w:jc w:val="both"/>
      </w:pPr>
      <w:r>
        <w:rPr>
          <w:sz w:val="20"/>
        </w:rPr>
        <w:t xml:space="preserve">2) Заводской район города Орла;</w:t>
      </w:r>
    </w:p>
    <w:p>
      <w:pPr>
        <w:pStyle w:val="0"/>
        <w:spacing w:before="200" w:lineRule="auto"/>
        <w:ind w:firstLine="540"/>
        <w:jc w:val="both"/>
      </w:pPr>
      <w:r>
        <w:rPr>
          <w:sz w:val="20"/>
        </w:rPr>
        <w:t xml:space="preserve">3) Северный район города Орла;</w:t>
      </w:r>
    </w:p>
    <w:p>
      <w:pPr>
        <w:pStyle w:val="0"/>
        <w:spacing w:before="200" w:lineRule="auto"/>
        <w:ind w:firstLine="540"/>
        <w:jc w:val="both"/>
      </w:pPr>
      <w:r>
        <w:rPr>
          <w:sz w:val="20"/>
        </w:rPr>
        <w:t xml:space="preserve">4) Советский район города Орла.</w:t>
      </w:r>
    </w:p>
    <w:p>
      <w:pPr>
        <w:pStyle w:val="0"/>
        <w:ind w:firstLine="540"/>
        <w:jc w:val="both"/>
      </w:pPr>
      <w:r>
        <w:rPr>
          <w:sz w:val="20"/>
        </w:rPr>
      </w:r>
    </w:p>
    <w:p>
      <w:pPr>
        <w:pStyle w:val="2"/>
        <w:outlineLvl w:val="1"/>
        <w:ind w:firstLine="540"/>
        <w:jc w:val="both"/>
      </w:pPr>
      <w:r>
        <w:rPr>
          <w:sz w:val="20"/>
        </w:rPr>
        <w:t xml:space="preserve">Статья 7. Население города Орла</w:t>
      </w:r>
    </w:p>
    <w:p>
      <w:pPr>
        <w:pStyle w:val="0"/>
        <w:ind w:firstLine="540"/>
        <w:jc w:val="both"/>
      </w:pPr>
      <w:r>
        <w:rPr>
          <w:sz w:val="20"/>
        </w:rPr>
      </w:r>
    </w:p>
    <w:p>
      <w:pPr>
        <w:pStyle w:val="0"/>
        <w:ind w:firstLine="540"/>
        <w:jc w:val="both"/>
      </w:pPr>
      <w:r>
        <w:rPr>
          <w:sz w:val="20"/>
        </w:rPr>
        <w:t xml:space="preserve">1. Население города Орла составляют проживающие на его территории граждане Российской Федерации, иностранные граждане и лица без гражданства.</w:t>
      </w:r>
    </w:p>
    <w:p>
      <w:pPr>
        <w:pStyle w:val="0"/>
        <w:spacing w:before="200" w:lineRule="auto"/>
        <w:ind w:firstLine="540"/>
        <w:jc w:val="both"/>
      </w:pPr>
      <w:r>
        <w:rPr>
          <w:sz w:val="20"/>
        </w:rPr>
        <w:t xml:space="preserve">2. Гражданам Российской Федерации, проживающим на территории города Орла, обеспечивается вся полнота права на участие в местном самоуправлении города Орла, если иное не установлено федеральным законодательством.</w:t>
      </w:r>
    </w:p>
    <w:p>
      <w:pPr>
        <w:pStyle w:val="0"/>
        <w:spacing w:before="200" w:lineRule="auto"/>
        <w:ind w:firstLine="540"/>
        <w:jc w:val="both"/>
      </w:pPr>
      <w:r>
        <w:rPr>
          <w:sz w:val="20"/>
        </w:rPr>
        <w:t xml:space="preserve">3. Участие иностранных граждан и лиц без гражданства в местном самоуправлении города Орла определяется международными договорами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2. ОРГАНИЗАЦИОННО-ПРАВОВЫЕ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8. Вопросы местного значения города Орла</w:t>
      </w:r>
    </w:p>
    <w:p>
      <w:pPr>
        <w:pStyle w:val="0"/>
        <w:ind w:firstLine="540"/>
        <w:jc w:val="both"/>
      </w:pPr>
      <w:r>
        <w:rPr>
          <w:sz w:val="20"/>
        </w:rPr>
      </w:r>
    </w:p>
    <w:p>
      <w:pPr>
        <w:pStyle w:val="0"/>
        <w:ind w:firstLine="540"/>
        <w:jc w:val="both"/>
      </w:pPr>
      <w:r>
        <w:rPr>
          <w:sz w:val="20"/>
        </w:rPr>
        <w:t xml:space="preserve">В соответствии с законодательством к ведению города Орла относятся следующие вопросы местного значения:</w:t>
      </w:r>
    </w:p>
    <w:p>
      <w:pPr>
        <w:pStyle w:val="0"/>
        <w:spacing w:before="200" w:lineRule="auto"/>
        <w:ind w:firstLine="540"/>
        <w:jc w:val="both"/>
      </w:pPr>
      <w:r>
        <w:rPr>
          <w:sz w:val="20"/>
        </w:rPr>
        <w:t xml:space="preserve">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pPr>
        <w:pStyle w:val="0"/>
        <w:jc w:val="both"/>
      </w:pPr>
      <w:r>
        <w:rPr>
          <w:sz w:val="20"/>
        </w:rPr>
        <w:t xml:space="preserve">(п. 1 в ред. </w:t>
      </w:r>
      <w:hyperlink w:history="0" r:id="rId4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установление, изменение и отмена местных налогов и сборов города;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города;</w:t>
      </w:r>
    </w:p>
    <w:p>
      <w:pPr>
        <w:pStyle w:val="0"/>
        <w:spacing w:before="200" w:lineRule="auto"/>
        <w:ind w:firstLine="540"/>
        <w:jc w:val="both"/>
      </w:pPr>
      <w:r>
        <w:rPr>
          <w:sz w:val="20"/>
        </w:rPr>
        <w:t xml:space="preserve">4) организация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4 в ред. </w:t>
      </w:r>
      <w:hyperlink w:history="0" r:id="rId5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w:t>
      </w:r>
      <w:hyperlink w:history="0" r:id="rId5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5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53"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5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6) обеспечение проживающих в городе Орле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0"/>
        </w:rPr>
        <w:t xml:space="preserve">(п. 6 в ред. </w:t>
      </w:r>
      <w:hyperlink w:history="0" r:id="rId5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города;</w:t>
      </w:r>
    </w:p>
    <w:p>
      <w:pPr>
        <w:pStyle w:val="0"/>
        <w:spacing w:before="200" w:lineRule="auto"/>
        <w:ind w:firstLine="540"/>
        <w:jc w:val="both"/>
      </w:pPr>
      <w:r>
        <w:rPr>
          <w:sz w:val="20"/>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0"/>
        <w:spacing w:before="200" w:lineRule="auto"/>
        <w:ind w:firstLine="540"/>
        <w:jc w:val="both"/>
      </w:pPr>
      <w:r>
        <w:rPr>
          <w:sz w:val="20"/>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8.1 введен </w:t>
      </w:r>
      <w:hyperlink w:history="0" r:id="rId56"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57"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участие в предупреждении и ликвидации последствий чрезвычайных ситуаций в границах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10 статьи 8 вступает в силу в сроки, установленные федеральным законом, определяющим порядок организации и деятельности муниципальной милиции (</w:t>
            </w:r>
            <w:hyperlink w:history="0" r:id="rId58"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абзац пятый части IV</w:t>
              </w:r>
            </w:hyperlink>
            <w:r>
              <w:rPr>
                <w:sz w:val="20"/>
                <w:color w:val="392c69"/>
              </w:rPr>
              <w:t xml:space="preserve"> Решения Орловского городского Совета народных депутатов от 11.11.2010 N 70/1137-ГС).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 охраны общественного порядка на территории города муниципальной милицией;</w:t>
      </w:r>
    </w:p>
    <w:p>
      <w:pPr>
        <w:pStyle w:val="0"/>
        <w:spacing w:before="200" w:lineRule="auto"/>
        <w:ind w:firstLine="540"/>
        <w:jc w:val="both"/>
      </w:pPr>
      <w:r>
        <w:rPr>
          <w:sz w:val="20"/>
        </w:rPr>
        <w:t xml:space="preserve">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0"/>
        </w:rPr>
        <w:t xml:space="preserve">(п. 10.1 введен </w:t>
      </w:r>
      <w:hyperlink w:history="0" r:id="rId5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10.2 введен </w:t>
      </w:r>
      <w:hyperlink w:history="0" r:id="rId6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обеспечение первичных мер пожарной безопасности в границах города;</w:t>
      </w:r>
    </w:p>
    <w:p>
      <w:pPr>
        <w:pStyle w:val="0"/>
        <w:spacing w:before="200" w:lineRule="auto"/>
        <w:ind w:firstLine="540"/>
        <w:jc w:val="both"/>
      </w:pPr>
      <w:r>
        <w:rPr>
          <w:sz w:val="20"/>
        </w:rPr>
        <w:t xml:space="preserve">12)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Орла;</w:t>
      </w:r>
    </w:p>
    <w:p>
      <w:pPr>
        <w:pStyle w:val="0"/>
        <w:jc w:val="both"/>
      </w:pPr>
      <w:r>
        <w:rPr>
          <w:sz w:val="20"/>
        </w:rPr>
        <w:t xml:space="preserve">(в ред. </w:t>
      </w:r>
      <w:hyperlink w:history="0" r:id="rId61"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6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63"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 от 25.04.2025 </w:t>
      </w:r>
      <w:hyperlink w:history="0" r:id="rId64"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N 67/0954-ГС</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14 в ред. </w:t>
      </w:r>
      <w:hyperlink w:history="0" r:id="rId6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создание условий для обеспечения жителей города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города;</w:t>
      </w:r>
    </w:p>
    <w:p>
      <w:pPr>
        <w:pStyle w:val="0"/>
        <w:spacing w:before="200" w:lineRule="auto"/>
        <w:ind w:firstLine="540"/>
        <w:jc w:val="both"/>
      </w:pPr>
      <w:r>
        <w:rPr>
          <w:sz w:val="20"/>
        </w:rPr>
        <w:t xml:space="preserve">17) создание условий для организации досуга и обеспечения жителей города услугами организаций культуры;</w:t>
      </w:r>
    </w:p>
    <w:p>
      <w:pPr>
        <w:pStyle w:val="0"/>
        <w:spacing w:before="200" w:lineRule="auto"/>
        <w:ind w:firstLine="540"/>
        <w:jc w:val="both"/>
      </w:pPr>
      <w:r>
        <w:rPr>
          <w:sz w:val="20"/>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0"/>
        <w:spacing w:before="200" w:lineRule="auto"/>
        <w:ind w:firstLine="540"/>
        <w:jc w:val="both"/>
      </w:pPr>
      <w:r>
        <w:rPr>
          <w:sz w:val="20"/>
        </w:rPr>
        <w:t xml:space="preserve">19)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0"/>
        <w:spacing w:before="200" w:lineRule="auto"/>
        <w:ind w:firstLine="540"/>
        <w:jc w:val="both"/>
      </w:pPr>
      <w:r>
        <w:rPr>
          <w:sz w:val="20"/>
        </w:rPr>
        <w:t xml:space="preserve">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0"/>
        </w:rPr>
        <w:t xml:space="preserve">(п. 20 в ред. </w:t>
      </w:r>
      <w:hyperlink w:history="0" r:id="rId66"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21) создание условий для массового отдыха жителей города и организация обустройства мест массового отдыха населения;</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w:t>
      </w:r>
      <w:hyperlink w:history="0" r:id="rId67"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25) утверждение правил благоустройства территории города Орла, осуществление муниципального контроля в сфере благоустройства, предметом которого является соблюдение правил благоустройства территории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Орла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Орла;</w:t>
      </w:r>
    </w:p>
    <w:p>
      <w:pPr>
        <w:pStyle w:val="0"/>
        <w:jc w:val="both"/>
      </w:pPr>
      <w:r>
        <w:rPr>
          <w:sz w:val="20"/>
        </w:rPr>
        <w:t xml:space="preserve">(в ред. Решений Орловского городского Совета народных депутатов от 29.03.2018 </w:t>
      </w:r>
      <w:hyperlink w:history="0" r:id="rId68"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26.11.2021 </w:t>
      </w:r>
      <w:hyperlink w:history="0" r:id="rId6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26) утверждение генерального плана города Орла, правил землепользования и застройки, утверждение подготовленной на основе генерального плана города Орла документации по планировке территории, выдача градостроительного плана земельного участка, расположенного в границах территории города Орла, выдача разрешений на строительство (за исключением случаев, предусмотренных Градостроительным </w:t>
      </w:r>
      <w:hyperlink w:history="0" r:id="rId70"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Орла, утверждение местных нормативов градостроительного проектирования города Орла, ведение информационной системы обеспечения градостроительной деятельности, осуществляемой на территории города Орла, резервирование земель и изъятие земельных участков в границах города Орла для муниципальных нужд, осуществление муниципального земельного контроля в границах города Орла, осуществление в случаях, предусмотренных Градостроительным </w:t>
      </w:r>
      <w:hyperlink w:history="0" r:id="rId71"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72"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7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7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75"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25.10.2018 </w:t>
      </w:r>
      <w:hyperlink w:history="0" r:id="rId76"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28.11.2019 </w:t>
      </w:r>
      <w:hyperlink w:history="0" r:id="rId77"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города Орла, аннулирование таких разрешений, выдача предписаний о демонтаже самовольно установленных рекламных конструкций на территории города Орла, осуществляемые в соответствии с Федеральным </w:t>
      </w:r>
      <w:hyperlink w:history="0" r:id="rId78" w:tooltip="Федеральный закон от 13.03.2006 N 38-ФЗ (ред. от 31.07.2025) &quot;О рекламе&quot;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27 в ред. </w:t>
      </w:r>
      <w:hyperlink w:history="0" r:id="rId7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Орла,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28 в ред. </w:t>
      </w:r>
      <w:hyperlink w:history="0" r:id="rId8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29) организация и осуществление мероприятий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29 в ред. </w:t>
      </w:r>
      <w:hyperlink w:history="0" r:id="rId8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30)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0"/>
        <w:spacing w:before="200" w:lineRule="auto"/>
        <w:ind w:firstLine="540"/>
        <w:jc w:val="both"/>
      </w:pPr>
      <w:r>
        <w:rPr>
          <w:sz w:val="20"/>
        </w:rPr>
        <w:t xml:space="preserve">31)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8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8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 от 25.10.2024 </w:t>
      </w:r>
      <w:hyperlink w:history="0" r:id="rId84"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rPr>
        <w:t xml:space="preserve">)</w:t>
      </w:r>
    </w:p>
    <w:p>
      <w:pPr>
        <w:pStyle w:val="0"/>
        <w:spacing w:before="200" w:lineRule="auto"/>
        <w:ind w:firstLine="540"/>
        <w:jc w:val="both"/>
      </w:pPr>
      <w:r>
        <w:rPr>
          <w:sz w:val="20"/>
        </w:rP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0"/>
        <w:spacing w:before="200" w:lineRule="auto"/>
        <w:ind w:firstLine="540"/>
        <w:jc w:val="both"/>
      </w:pPr>
      <w:r>
        <w:rPr>
          <w:sz w:val="20"/>
        </w:rPr>
        <w:t xml:space="preserve">33)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85"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86"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Орле;</w:t>
      </w:r>
    </w:p>
    <w:p>
      <w:pPr>
        <w:pStyle w:val="0"/>
        <w:jc w:val="both"/>
      </w:pPr>
      <w:r>
        <w:rPr>
          <w:sz w:val="20"/>
        </w:rPr>
        <w:t xml:space="preserve">(п. 35 в ред. </w:t>
      </w:r>
      <w:hyperlink w:history="0" r:id="rId87"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(в ред. Решений Орловского городского Совета народных депутатов от 30.08.2012 </w:t>
      </w:r>
      <w:hyperlink w:history="0" r:id="rId8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23.04.2024 </w:t>
      </w:r>
      <w:hyperlink w:history="0" r:id="rId89"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w:t>
      </w:r>
      <w:hyperlink w:history="0" r:id="rId9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 ред. </w:t>
      </w:r>
      <w:hyperlink w:history="0" r:id="rId9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38.1) принятие решений о создании, об упразднении лесничеств, создаваемых в их составе участковых лесничеств, расположенных на землях города Орла,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Орла;</w:t>
      </w:r>
    </w:p>
    <w:p>
      <w:pPr>
        <w:pStyle w:val="0"/>
        <w:jc w:val="both"/>
      </w:pPr>
      <w:r>
        <w:rPr>
          <w:sz w:val="20"/>
        </w:rPr>
        <w:t xml:space="preserve">(п. 38.1 введен </w:t>
      </w:r>
      <w:hyperlink w:history="0" r:id="rId9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38.2)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38.2 введен </w:t>
      </w:r>
      <w:hyperlink w:history="0" r:id="rId9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 осуществление мер по противодействию коррупции в границах городского округа;</w:t>
      </w:r>
    </w:p>
    <w:p>
      <w:pPr>
        <w:pStyle w:val="0"/>
        <w:jc w:val="both"/>
      </w:pPr>
      <w:r>
        <w:rPr>
          <w:sz w:val="20"/>
        </w:rPr>
        <w:t xml:space="preserve">(п. 39 введен </w:t>
      </w:r>
      <w:hyperlink w:history="0" r:id="rId9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40) исключен. - </w:t>
      </w:r>
      <w:hyperlink w:history="0" r:id="rId9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С 1 января 2015 года отдельные полномочия городского округа, указанные в </w:t>
      </w:r>
      <w:hyperlink w:history="0" r:id="rId96" w:tooltip="Закон Орловской области от 10.11.2014 N 1686-ОЗ (ред. от 09.06.2018) &quot;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quot; (принят ООСНД 31.10.2014) ------------ Утратил силу или отменен {КонсультантПлюс}">
        <w:r>
          <w:rPr>
            <w:sz w:val="20"/>
            <w:color w:val="0000ff"/>
          </w:rPr>
          <w:t xml:space="preserve">статье 5</w:t>
        </w:r>
      </w:hyperlink>
      <w:r>
        <w:rPr>
          <w:sz w:val="20"/>
        </w:rPr>
        <w:t xml:space="preserve"> Закона Орловской области от 10.11.2014 N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осуществляет Правительство Орловской области или уполномоченные им органы исполнительной государственной власти специальной компетенции Орловской области. Срок перераспределения полномочий составляет 5 лет.</w:t>
      </w:r>
    </w:p>
    <w:p>
      <w:pPr>
        <w:pStyle w:val="0"/>
        <w:jc w:val="both"/>
      </w:pPr>
      <w:r>
        <w:rPr>
          <w:sz w:val="20"/>
        </w:rPr>
        <w:t xml:space="preserve">(абзац введен </w:t>
      </w:r>
      <w:hyperlink w:history="0" r:id="rId97"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Решением</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41)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41 в ред. </w:t>
      </w:r>
      <w:hyperlink w:history="0" r:id="rId98"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42) принятие решений и проведение на территории города Орла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42 введен </w:t>
      </w:r>
      <w:hyperlink w:history="0" r:id="rId99"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43 введен </w:t>
      </w:r>
      <w:hyperlink w:history="0" r:id="rId100"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spacing w:before="200" w:lineRule="auto"/>
        <w:ind w:firstLine="540"/>
        <w:jc w:val="both"/>
      </w:pPr>
      <w:r>
        <w:rPr>
          <w:sz w:val="20"/>
        </w:rPr>
        <w:t xml:space="preserve">44) осуществление учета личных подсобных хозяйств, которые ведут граждане в соответствии с Федеральным </w:t>
      </w:r>
      <w:hyperlink w:history="0" r:id="rId10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в похозяйственных книгах.</w:t>
      </w:r>
    </w:p>
    <w:p>
      <w:pPr>
        <w:pStyle w:val="0"/>
        <w:jc w:val="both"/>
      </w:pPr>
      <w:r>
        <w:rPr>
          <w:sz w:val="20"/>
        </w:rPr>
        <w:t xml:space="preserve">(п. 44 введен </w:t>
      </w:r>
      <w:hyperlink w:history="0" r:id="rId102"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1"/>
        <w:ind w:firstLine="540"/>
        <w:jc w:val="both"/>
      </w:pPr>
      <w:r>
        <w:rPr>
          <w:sz w:val="20"/>
        </w:rPr>
        <w:t xml:space="preserve">Статья 9. Права органов местного самоуправления города Орла на решение вопросов, не отнесенных к вопросам местного значения</w:t>
      </w:r>
    </w:p>
    <w:p>
      <w:pPr>
        <w:pStyle w:val="0"/>
        <w:ind w:firstLine="540"/>
        <w:jc w:val="both"/>
      </w:pPr>
      <w:r>
        <w:rPr>
          <w:sz w:val="20"/>
        </w:rPr>
      </w:r>
    </w:p>
    <w:bookmarkStart w:id="199" w:name="P199"/>
    <w:bookmarkEnd w:id="199"/>
    <w:p>
      <w:pPr>
        <w:pStyle w:val="0"/>
        <w:ind w:firstLine="540"/>
        <w:jc w:val="both"/>
      </w:pPr>
      <w:r>
        <w:rPr>
          <w:sz w:val="20"/>
        </w:rPr>
        <w:t xml:space="preserve">1. Органы местного самоуправления города Орла имеют право на:</w:t>
      </w:r>
    </w:p>
    <w:p>
      <w:pPr>
        <w:pStyle w:val="0"/>
        <w:spacing w:before="200" w:lineRule="auto"/>
        <w:ind w:firstLine="540"/>
        <w:jc w:val="both"/>
      </w:pPr>
      <w:r>
        <w:rPr>
          <w:sz w:val="20"/>
        </w:rPr>
        <w:t xml:space="preserve">1) создание музеев города;</w:t>
      </w:r>
    </w:p>
    <w:p>
      <w:pPr>
        <w:pStyle w:val="0"/>
        <w:spacing w:before="200" w:lineRule="auto"/>
        <w:ind w:firstLine="540"/>
        <w:jc w:val="both"/>
      </w:pPr>
      <w:r>
        <w:rPr>
          <w:sz w:val="20"/>
        </w:rPr>
        <w:t xml:space="preserve">2) создание муниципальных образовательных организаций высшего образования;</w:t>
      </w:r>
    </w:p>
    <w:p>
      <w:pPr>
        <w:pStyle w:val="0"/>
        <w:jc w:val="both"/>
      </w:pPr>
      <w:r>
        <w:rPr>
          <w:sz w:val="20"/>
        </w:rPr>
        <w:t xml:space="preserve">(п. 2 в ред. </w:t>
      </w:r>
      <w:hyperlink w:history="0" r:id="rId10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исключен. - </w:t>
      </w:r>
      <w:hyperlink w:history="0" r:id="rId10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создание условий для осуществления деятельности, связанной с реализацией прав местных национально-культурных автономий на территории города;</w:t>
      </w:r>
    </w:p>
    <w:p>
      <w:pPr>
        <w:pStyle w:val="0"/>
        <w:spacing w:before="200" w:lineRule="auto"/>
        <w:ind w:firstLine="540"/>
        <w:jc w:val="both"/>
      </w:pPr>
      <w:r>
        <w:rPr>
          <w:sz w:val="20"/>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pPr>
        <w:pStyle w:val="0"/>
        <w:spacing w:before="200" w:lineRule="auto"/>
        <w:ind w:firstLine="540"/>
        <w:jc w:val="both"/>
      </w:pPr>
      <w:r>
        <w:rPr>
          <w:sz w:val="20"/>
        </w:rPr>
        <w:t xml:space="preserve">7) исключен. - </w:t>
      </w:r>
      <w:hyperlink w:history="0" r:id="rId10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создание муниципальной пожарной охраны;</w:t>
      </w:r>
    </w:p>
    <w:p>
      <w:pPr>
        <w:pStyle w:val="0"/>
        <w:spacing w:before="200" w:lineRule="auto"/>
        <w:ind w:firstLine="540"/>
        <w:jc w:val="both"/>
      </w:pPr>
      <w:r>
        <w:rPr>
          <w:sz w:val="20"/>
        </w:rPr>
        <w:t xml:space="preserve">9) создание условий для развития туризма;</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w:t>
      </w:r>
      <w:hyperlink w:history="0" r:id="rId10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10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11 введен </w:t>
      </w:r>
      <w:hyperlink w:history="0" r:id="rId10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пункта 12 части 1 вступают в силу в срок, установленный федеральным законодательством (</w:t>
            </w:r>
            <w:hyperlink w:history="0" r:id="rId10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абзац 2 части II</w:t>
              </w:r>
            </w:hyperlink>
            <w:r>
              <w:rPr>
                <w:sz w:val="20"/>
                <w:color w:val="392c69"/>
              </w:rPr>
              <w:t xml:space="preserve"> Решения Орловского городского Совета народных депутатов от 30.08.2012 N 22/0404-ГС).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осуществление мероприятий, предусмотренных Федеральным </w:t>
      </w:r>
      <w:hyperlink w:history="0" r:id="rId110"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w:t>
      </w:r>
      <w:hyperlink w:history="0" r:id="rId11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w:t>
      </w:r>
      <w:hyperlink w:history="0" r:id="rId112"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14 введен </w:t>
      </w:r>
      <w:hyperlink w:history="0" r:id="rId11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территории городского округа;</w:t>
      </w:r>
    </w:p>
    <w:p>
      <w:pPr>
        <w:pStyle w:val="0"/>
        <w:jc w:val="both"/>
      </w:pPr>
      <w:r>
        <w:rPr>
          <w:sz w:val="20"/>
        </w:rPr>
        <w:t xml:space="preserve">(п. 15 в ред. </w:t>
      </w:r>
      <w:hyperlink w:history="0" r:id="rId114"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11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w:t>
      </w:r>
      <w:hyperlink w:history="0" r:id="rId116"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w:t>
      </w:r>
      <w:hyperlink w:history="0" r:id="rId117"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118"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w:t>
      </w:r>
      <w:hyperlink w:history="0" r:id="rId119"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19) оказание содействия в осуществлении нотариусом приема населения в соответствии с графиком приема населения, утвержденным нотариальной палатой Орловской области;</w:t>
      </w:r>
    </w:p>
    <w:p>
      <w:pPr>
        <w:pStyle w:val="0"/>
        <w:jc w:val="both"/>
      </w:pPr>
      <w:r>
        <w:rPr>
          <w:sz w:val="20"/>
        </w:rPr>
        <w:t xml:space="preserve">(п. 19 введен </w:t>
      </w:r>
      <w:hyperlink w:history="0" r:id="rId120"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20 введен </w:t>
      </w:r>
      <w:hyperlink w:history="0" r:id="rId121"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21)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w:t>
      </w:r>
      <w:hyperlink w:history="0" r:id="rId122"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2. Органы местного самоуправления города Орла вправе решать вопросы, указанные в </w:t>
      </w:r>
      <w:hyperlink w:history="0" w:anchor="P199" w:tooltip="1. Органы местного самоуправления города Орл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12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ind w:firstLine="540"/>
        <w:jc w:val="both"/>
      </w:pPr>
      <w:r>
        <w:rPr>
          <w:sz w:val="20"/>
        </w:rPr>
      </w:r>
    </w:p>
    <w:p>
      <w:pPr>
        <w:pStyle w:val="2"/>
        <w:outlineLvl w:val="1"/>
        <w:ind w:firstLine="540"/>
        <w:jc w:val="both"/>
      </w:pPr>
      <w:r>
        <w:rPr>
          <w:sz w:val="20"/>
        </w:rPr>
        <w:t xml:space="preserve">Статья 10. Наделение органов местного самоуправления города Орла отдельными государственными полномочиями</w:t>
      </w:r>
    </w:p>
    <w:p>
      <w:pPr>
        <w:pStyle w:val="0"/>
        <w:ind w:firstLine="540"/>
        <w:jc w:val="both"/>
      </w:pPr>
      <w:r>
        <w:rPr>
          <w:sz w:val="20"/>
        </w:rPr>
      </w:r>
    </w:p>
    <w:p>
      <w:pPr>
        <w:pStyle w:val="0"/>
        <w:ind w:firstLine="540"/>
        <w:jc w:val="both"/>
      </w:pPr>
      <w:r>
        <w:rPr>
          <w:sz w:val="20"/>
        </w:rPr>
        <w:t xml:space="preserve">Наделение органов местного самоуправления города Орла отдельными государственными полномочиями Российской Федерации, Орловской области осуществляется в соответствии с действующим законодательством.</w:t>
      </w:r>
    </w:p>
    <w:p>
      <w:pPr>
        <w:pStyle w:val="0"/>
        <w:spacing w:before="200" w:lineRule="auto"/>
        <w:ind w:firstLine="540"/>
        <w:jc w:val="both"/>
      </w:pPr>
      <w:r>
        <w:rPr>
          <w:sz w:val="20"/>
        </w:rPr>
        <w:t xml:space="preserve">Финансовое обеспечение отдельных государственных полномочий, переданных органам местного самоуправления города Орла, осуществляется только за счет предоставляемых местному бюджету субвенций из соответствующих бюджетов.</w:t>
      </w:r>
    </w:p>
    <w:p>
      <w:pPr>
        <w:pStyle w:val="0"/>
        <w:jc w:val="both"/>
      </w:pPr>
      <w:r>
        <w:rPr>
          <w:sz w:val="20"/>
        </w:rPr>
        <w:t xml:space="preserve">(абзац введен </w:t>
      </w:r>
      <w:hyperlink w:history="0" r:id="rId124"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Решением</w:t>
        </w:r>
      </w:hyperlink>
      <w:r>
        <w:rPr>
          <w:sz w:val="20"/>
        </w:rPr>
        <w:t xml:space="preserve"> Орловского городского Совета народных депутатов от 25.04.2025 N 67/0954-ГС)</w:t>
      </w:r>
    </w:p>
    <w:p>
      <w:pPr>
        <w:pStyle w:val="0"/>
        <w:spacing w:before="200" w:lineRule="auto"/>
        <w:ind w:firstLine="540"/>
        <w:jc w:val="both"/>
      </w:pPr>
      <w:r>
        <w:rPr>
          <w:sz w:val="20"/>
        </w:rPr>
        <w:t xml:space="preserve">Органы местного самоуправления города Орла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на оплату труда муниципальным служащим, реализующим переданные государственные полномочия, не обеспечивает затраты муниципального образования на выполнение государственных полномочий.</w:t>
      </w:r>
    </w:p>
    <w:p>
      <w:pPr>
        <w:pStyle w:val="0"/>
        <w:jc w:val="both"/>
      </w:pPr>
      <w:r>
        <w:rPr>
          <w:sz w:val="20"/>
        </w:rPr>
        <w:t xml:space="preserve">(абзац введен </w:t>
      </w:r>
      <w:hyperlink w:history="0" r:id="rId125"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Решением</w:t>
        </w:r>
      </w:hyperlink>
      <w:r>
        <w:rPr>
          <w:sz w:val="20"/>
        </w:rPr>
        <w:t xml:space="preserve"> Орловского городского Совета народных депутатов от 25.04.2025 N 67/0954-ГС)</w:t>
      </w:r>
    </w:p>
    <w:p>
      <w:pPr>
        <w:pStyle w:val="0"/>
        <w:spacing w:before="200" w:lineRule="auto"/>
        <w:ind w:firstLine="540"/>
        <w:jc w:val="both"/>
      </w:pPr>
      <w:r>
        <w:rPr>
          <w:sz w:val="20"/>
        </w:rPr>
        <w:t xml:space="preserve">Выделение дополнительных средств на выполнение государственных полномочий производится в соответствии с нормативным правовым актом Орловского городского Совета народных депутатов, регулирующим систему оплаты труда лиц, замещающих должности муниципальной службы.</w:t>
      </w:r>
    </w:p>
    <w:p>
      <w:pPr>
        <w:pStyle w:val="0"/>
        <w:jc w:val="both"/>
      </w:pPr>
      <w:r>
        <w:rPr>
          <w:sz w:val="20"/>
        </w:rPr>
        <w:t xml:space="preserve">(абзац введен </w:t>
      </w:r>
      <w:hyperlink w:history="0" r:id="rId126"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Решением</w:t>
        </w:r>
      </w:hyperlink>
      <w:r>
        <w:rPr>
          <w:sz w:val="20"/>
        </w:rPr>
        <w:t xml:space="preserve"> Орловского городского Совета народных депутатов от 25.04.2025 N 67/0954-ГС)</w:t>
      </w:r>
    </w:p>
    <w:p>
      <w:pPr>
        <w:pStyle w:val="0"/>
        <w:ind w:firstLine="540"/>
        <w:jc w:val="both"/>
      </w:pPr>
      <w:r>
        <w:rPr>
          <w:sz w:val="20"/>
        </w:rPr>
      </w:r>
    </w:p>
    <w:p>
      <w:pPr>
        <w:pStyle w:val="2"/>
        <w:outlineLvl w:val="1"/>
        <w:ind w:firstLine="540"/>
        <w:jc w:val="both"/>
      </w:pPr>
      <w:r>
        <w:rPr>
          <w:sz w:val="20"/>
        </w:rPr>
        <w:t xml:space="preserve">Статья 11. Структура органов местного самоуправления города Орла</w:t>
      </w:r>
    </w:p>
    <w:p>
      <w:pPr>
        <w:pStyle w:val="0"/>
        <w:ind w:firstLine="540"/>
        <w:jc w:val="both"/>
      </w:pPr>
      <w:r>
        <w:rPr>
          <w:sz w:val="20"/>
        </w:rPr>
      </w:r>
    </w:p>
    <w:p>
      <w:pPr>
        <w:pStyle w:val="0"/>
        <w:ind w:firstLine="540"/>
        <w:jc w:val="both"/>
      </w:pPr>
      <w:r>
        <w:rPr>
          <w:sz w:val="20"/>
        </w:rPr>
        <w:t xml:space="preserve">1. Органами местного самоуправления города Орла являются:</w:t>
      </w:r>
    </w:p>
    <w:p>
      <w:pPr>
        <w:pStyle w:val="0"/>
        <w:spacing w:before="200" w:lineRule="auto"/>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2) Мэр города Орла;</w:t>
      </w:r>
    </w:p>
    <w:p>
      <w:pPr>
        <w:pStyle w:val="0"/>
        <w:spacing w:before="200" w:lineRule="auto"/>
        <w:ind w:firstLine="540"/>
        <w:jc w:val="both"/>
      </w:pPr>
      <w:r>
        <w:rPr>
          <w:sz w:val="20"/>
        </w:rPr>
        <w:t xml:space="preserve">3) Администрация города Орла;</w:t>
      </w:r>
    </w:p>
    <w:p>
      <w:pPr>
        <w:pStyle w:val="0"/>
        <w:spacing w:before="200" w:lineRule="auto"/>
        <w:ind w:firstLine="540"/>
        <w:jc w:val="both"/>
      </w:pPr>
      <w:r>
        <w:rPr>
          <w:sz w:val="20"/>
        </w:rPr>
        <w:t xml:space="preserve">4) Контрольно-счетная палата города Орла.</w:t>
      </w:r>
    </w:p>
    <w:p>
      <w:pPr>
        <w:pStyle w:val="0"/>
        <w:spacing w:before="200" w:lineRule="auto"/>
        <w:ind w:firstLine="540"/>
        <w:jc w:val="both"/>
      </w:pPr>
      <w:r>
        <w:rPr>
          <w:sz w:val="20"/>
        </w:rPr>
        <w:t xml:space="preserve">2. Органы местного самоуправления города Орла не входят в систему органов государственной власти.</w:t>
      </w:r>
    </w:p>
    <w:p>
      <w:pPr>
        <w:pStyle w:val="0"/>
        <w:spacing w:before="200" w:lineRule="auto"/>
        <w:ind w:firstLine="540"/>
        <w:jc w:val="both"/>
      </w:pPr>
      <w:r>
        <w:rPr>
          <w:sz w:val="20"/>
        </w:rPr>
        <w:t xml:space="preserve">3. Органы местного самоуправления города обладают в соответствии с законодательством Российской Федерации и Орловской области,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4. Исключена. - </w:t>
      </w:r>
      <w:hyperlink w:history="0" r:id="rId12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0"/>
        <w:jc w:val="center"/>
      </w:pPr>
      <w:r>
        <w:rPr>
          <w:sz w:val="20"/>
        </w:rPr>
        <w:t xml:space="preserve">Глава 3. ОРЛОВСКИЙ ГОРОДСКОЙ СОВЕТ НАРОДНЫХ ДЕПУТАТОВ</w:t>
      </w:r>
    </w:p>
    <w:p>
      <w:pPr>
        <w:pStyle w:val="0"/>
        <w:ind w:firstLine="540"/>
        <w:jc w:val="both"/>
      </w:pPr>
      <w:r>
        <w:rPr>
          <w:sz w:val="20"/>
        </w:rPr>
      </w:r>
    </w:p>
    <w:p>
      <w:pPr>
        <w:pStyle w:val="2"/>
        <w:outlineLvl w:val="1"/>
        <w:ind w:firstLine="540"/>
        <w:jc w:val="both"/>
      </w:pPr>
      <w:r>
        <w:rPr>
          <w:sz w:val="20"/>
        </w:rPr>
        <w:t xml:space="preserve">Статья 12. Статус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Представительным органом города Орла является Орловский городской Совет народных депутатов, обладающий правами юридического лица.</w:t>
      </w:r>
    </w:p>
    <w:p>
      <w:pPr>
        <w:pStyle w:val="0"/>
        <w:spacing w:before="200" w:lineRule="auto"/>
        <w:ind w:firstLine="540"/>
        <w:jc w:val="both"/>
      </w:pPr>
      <w:r>
        <w:rPr>
          <w:sz w:val="20"/>
        </w:rPr>
        <w:t xml:space="preserve">Орловский городской Совет народных депутатов подотчетен и подконтролен населению города Орла.</w:t>
      </w:r>
    </w:p>
    <w:p>
      <w:pPr>
        <w:pStyle w:val="0"/>
        <w:jc w:val="both"/>
      </w:pPr>
      <w:r>
        <w:rPr>
          <w:sz w:val="20"/>
        </w:rPr>
        <w:t xml:space="preserve">(абзац введен </w:t>
      </w:r>
      <w:hyperlink w:history="0" r:id="rId12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 Орловский городской Совет народных депутатов состоит из депутатов, избираемых на муниципальных выборах в количестве тридцати восьми человек сроком на пять лет.</w:t>
      </w:r>
    </w:p>
    <w:p>
      <w:pPr>
        <w:pStyle w:val="0"/>
        <w:spacing w:before="200" w:lineRule="auto"/>
        <w:ind w:firstLine="540"/>
        <w:jc w:val="both"/>
      </w:pPr>
      <w:r>
        <w:rPr>
          <w:sz w:val="20"/>
        </w:rPr>
        <w:t xml:space="preserve">3. Выборы депутатов Орловского городского Совета народных депутатов являются обязательными и проводятся в сроки, установленные федеральным законом и настоящим Уставом.</w:t>
      </w:r>
    </w:p>
    <w:p>
      <w:pPr>
        <w:pStyle w:val="0"/>
        <w:spacing w:before="200" w:lineRule="auto"/>
        <w:ind w:firstLine="540"/>
        <w:jc w:val="both"/>
      </w:pPr>
      <w:r>
        <w:rPr>
          <w:sz w:val="20"/>
        </w:rPr>
        <w:t xml:space="preserve">4. Право на выдвижение кандидатов устанавливается федеральными законами и законами Орловской области.</w:t>
      </w:r>
    </w:p>
    <w:p>
      <w:pPr>
        <w:pStyle w:val="0"/>
        <w:spacing w:before="200" w:lineRule="auto"/>
        <w:ind w:firstLine="540"/>
        <w:jc w:val="both"/>
      </w:pPr>
      <w:r>
        <w:rPr>
          <w:sz w:val="20"/>
        </w:rPr>
        <w:t xml:space="preserve">Депутаты Орловского городского Совета народных депутатов избираются на основе всеобщего равного и прямого избирательного права при тайном голосовании в соответствии с федеральными законами и законами Орловской области.</w:t>
      </w:r>
    </w:p>
    <w:p>
      <w:pPr>
        <w:pStyle w:val="0"/>
        <w:spacing w:before="200" w:lineRule="auto"/>
        <w:ind w:firstLine="540"/>
        <w:jc w:val="both"/>
      </w:pPr>
      <w:r>
        <w:rPr>
          <w:sz w:val="20"/>
        </w:rPr>
        <w:t xml:space="preserve">Абзацы третий - пятый исключены. - </w:t>
      </w:r>
      <w:hyperlink w:history="0" r:id="rId129"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w:t>
        </w:r>
      </w:hyperlink>
      <w:r>
        <w:rPr>
          <w:sz w:val="20"/>
        </w:rPr>
        <w:t xml:space="preserve"> Орловского городского Совета народных депутатов от 28.04.2016 N 9/0149-ГС.</w:t>
      </w:r>
    </w:p>
    <w:p>
      <w:pPr>
        <w:pStyle w:val="0"/>
        <w:jc w:val="both"/>
      </w:pPr>
      <w:r>
        <w:rPr>
          <w:sz w:val="20"/>
        </w:rPr>
        <w:t xml:space="preserve">(часть 4 в ред. </w:t>
      </w:r>
      <w:hyperlink w:history="0" r:id="rId13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 Орловский городской Совет народных депутатов может быть избран гражданин Российской Федерации, обладающий избирательным правом и достигший ко дню выборов 18 лет, а также, в соответствии с международными договорами Российской Федерации и действующим законодательством, иностранный гражданин, постоянно проживающий на территории города Орла и достигший ко дню выборов 18 лет.</w:t>
      </w:r>
    </w:p>
    <w:p>
      <w:pPr>
        <w:pStyle w:val="0"/>
        <w:spacing w:before="200" w:lineRule="auto"/>
        <w:ind w:firstLine="540"/>
        <w:jc w:val="both"/>
      </w:pPr>
      <w:r>
        <w:rPr>
          <w:sz w:val="20"/>
        </w:rPr>
        <w:t xml:space="preserve">Ограничения избирательных прав устанавливаются федеральным законом.</w:t>
      </w:r>
    </w:p>
    <w:p>
      <w:pPr>
        <w:pStyle w:val="0"/>
        <w:spacing w:before="200" w:lineRule="auto"/>
        <w:ind w:firstLine="540"/>
        <w:jc w:val="both"/>
      </w:pPr>
      <w:r>
        <w:rPr>
          <w:sz w:val="20"/>
        </w:rPr>
        <w:t xml:space="preserve">6. Моментом начала работы Орловского городского Совета народных депутатов нового созыва является его первое заседание.</w:t>
      </w:r>
    </w:p>
    <w:p>
      <w:pPr>
        <w:pStyle w:val="0"/>
        <w:spacing w:before="200" w:lineRule="auto"/>
        <w:ind w:firstLine="540"/>
        <w:jc w:val="both"/>
      </w:pPr>
      <w:r>
        <w:rPr>
          <w:sz w:val="20"/>
        </w:rPr>
        <w:t xml:space="preserve">7. В состав Орловского городского Совета народных депутатов входят председатель Орловского городского Совета народных депутатов, заместители председателя Орловского городского Совета народных депутатов, а также структурные подразделения Орловского городского Совета народных депутатов, формируемые по отраслевому и территориальному принципу, а также аппарат Орловского городского Совета народных депутатов.</w:t>
      </w:r>
    </w:p>
    <w:p>
      <w:pPr>
        <w:pStyle w:val="0"/>
        <w:jc w:val="both"/>
      </w:pPr>
      <w:r>
        <w:rPr>
          <w:sz w:val="20"/>
        </w:rPr>
        <w:t xml:space="preserve">(в ред. </w:t>
      </w:r>
      <w:hyperlink w:history="0" r:id="rId13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Структурные подразделения Орловского городского Совета народных депутатов осуществляют взаимодействие с избирателями, органами территориального общественного самоуправления, администрацией города Орла.</w:t>
      </w:r>
    </w:p>
    <w:p>
      <w:pPr>
        <w:pStyle w:val="0"/>
        <w:spacing w:before="200" w:lineRule="auto"/>
        <w:ind w:firstLine="540"/>
        <w:jc w:val="both"/>
      </w:pPr>
      <w:r>
        <w:rPr>
          <w:sz w:val="20"/>
        </w:rPr>
        <w:t xml:space="preserve">Орловский городской Совет народных депутатов вправе образовывать из числа депутатов Орловского городского Совета народных депутатов постоянные и временные комиссии.</w:t>
      </w:r>
    </w:p>
    <w:p>
      <w:pPr>
        <w:pStyle w:val="0"/>
        <w:spacing w:before="200" w:lineRule="auto"/>
        <w:ind w:firstLine="540"/>
        <w:jc w:val="both"/>
      </w:pPr>
      <w:r>
        <w:rPr>
          <w:sz w:val="20"/>
        </w:rPr>
        <w:t xml:space="preserve">8. Организацию деятельности Орловского городского Совета народных депутатов осуществляет председатель Орловского городского Совета народных депутатов.</w:t>
      </w:r>
    </w:p>
    <w:p>
      <w:pPr>
        <w:pStyle w:val="0"/>
        <w:jc w:val="both"/>
      </w:pPr>
      <w:r>
        <w:rPr>
          <w:sz w:val="20"/>
        </w:rPr>
        <w:t xml:space="preserve">(в ред. </w:t>
      </w:r>
      <w:hyperlink w:history="0" r:id="rId13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9. Порядок образования и деятельности структурных подразделений Орловского городского Совета народных депутатов определяется </w:t>
      </w:r>
      <w:hyperlink w:history="0" r:id="rId133"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 а также положением, принимаемым Орловским городским Советом народных депутатов.</w:t>
      </w:r>
    </w:p>
    <w:p>
      <w:pPr>
        <w:pStyle w:val="0"/>
        <w:spacing w:before="200" w:lineRule="auto"/>
        <w:ind w:firstLine="540"/>
        <w:jc w:val="both"/>
      </w:pPr>
      <w:r>
        <w:rPr>
          <w:sz w:val="20"/>
        </w:rPr>
        <w:t xml:space="preserve">10. В Орловском городском Совете народных депутатов создаются депутатские объединения - фракции. Порядок деятельности фракций устанавливается законом Орловской области и (или) регламентом либо иным правовым актом Орловского городского Совета народных депутатов.</w:t>
      </w:r>
    </w:p>
    <w:p>
      <w:pPr>
        <w:pStyle w:val="0"/>
        <w:jc w:val="both"/>
      </w:pPr>
      <w:r>
        <w:rPr>
          <w:sz w:val="20"/>
        </w:rPr>
        <w:t xml:space="preserve">(часть 10 в ред. </w:t>
      </w:r>
      <w:hyperlink w:history="0" r:id="rId13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Организационное, правовое, экспертно-консультативное и материально-техническое обеспечение деятельности Орловского городского Совета народных депутатов, оказание помощи структурным подразделениям Орловского городского Совета народных депутатов, комиссиям, депутатам Орловского городского Совета народных депутатов осуществляет аппарат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12.1. Председатель и заместители председателя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(введен </w:t>
      </w:r>
      <w:hyperlink w:history="0" r:id="rId13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возглавляется председателем, избираемым городским Советом из своего состава тайным голосованием на первом заседании. Председатель Орловского городского Совета народных депутатов считается избранным, если за него проголосовало более половины от числа избранных депутатов. Порядок избрания председателя определяется Уставом и </w:t>
      </w:r>
      <w:hyperlink w:history="0" r:id="rId136"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городского Совета.</w:t>
      </w:r>
    </w:p>
    <w:p>
      <w:pPr>
        <w:pStyle w:val="0"/>
        <w:spacing w:before="200" w:lineRule="auto"/>
        <w:ind w:firstLine="540"/>
        <w:jc w:val="both"/>
      </w:pPr>
      <w:r>
        <w:rPr>
          <w:sz w:val="20"/>
        </w:rPr>
        <w:t xml:space="preserve">2. Председатель Орловского городского Совета народных депутатов исполняет свои обязанности на постоянной основе.</w:t>
      </w:r>
    </w:p>
    <w:p>
      <w:pPr>
        <w:pStyle w:val="0"/>
        <w:spacing w:before="200" w:lineRule="auto"/>
        <w:ind w:firstLine="540"/>
        <w:jc w:val="both"/>
      </w:pPr>
      <w:r>
        <w:rPr>
          <w:sz w:val="20"/>
        </w:rPr>
        <w:t xml:space="preserve">3. Председатель Орловского городского Совета народных депутатов:</w:t>
      </w:r>
    </w:p>
    <w:p>
      <w:pPr>
        <w:pStyle w:val="0"/>
        <w:spacing w:before="200" w:lineRule="auto"/>
        <w:ind w:firstLine="540"/>
        <w:jc w:val="both"/>
      </w:pPr>
      <w:r>
        <w:rPr>
          <w:sz w:val="20"/>
        </w:rPr>
        <w:t xml:space="preserve">1) представляет Орловский городской Совет народных депутатов в отношениях с органами государственной власти и местного самоуправления, в судах, арбитражных судах, с населением, трудовыми коллективами, органами территориального общественного самоуправления, предприятиями, учреждениями, организациями, общественными объединениями;</w:t>
      </w:r>
    </w:p>
    <w:p>
      <w:pPr>
        <w:pStyle w:val="0"/>
        <w:spacing w:before="200" w:lineRule="auto"/>
        <w:ind w:firstLine="540"/>
        <w:jc w:val="both"/>
      </w:pPr>
      <w:r>
        <w:rPr>
          <w:sz w:val="20"/>
        </w:rPr>
        <w:t xml:space="preserve">2) организует деятельность Орловского городского Совета народных депутатов, созывает заседания Орловского городского Совета народных депутатов, организует их подготовку и проведение, председательствует на заседаниях, подписывает протокол заседаний;</w:t>
      </w:r>
    </w:p>
    <w:p>
      <w:pPr>
        <w:pStyle w:val="0"/>
        <w:spacing w:before="200" w:lineRule="auto"/>
        <w:ind w:firstLine="540"/>
        <w:jc w:val="both"/>
      </w:pPr>
      <w:r>
        <w:rPr>
          <w:sz w:val="20"/>
        </w:rPr>
        <w:t xml:space="preserve">3) организует процесс подготовки и принятия решений Орловским городским Советом народных депутатов;</w:t>
      </w:r>
    </w:p>
    <w:p>
      <w:pPr>
        <w:pStyle w:val="0"/>
        <w:spacing w:before="200" w:lineRule="auto"/>
        <w:ind w:firstLine="540"/>
        <w:jc w:val="both"/>
      </w:pPr>
      <w:r>
        <w:rPr>
          <w:sz w:val="20"/>
        </w:rPr>
        <w:t xml:space="preserve">4) подписывает решения Орловского городского Совета народных депутатов;</w:t>
      </w:r>
    </w:p>
    <w:p>
      <w:pPr>
        <w:pStyle w:val="0"/>
        <w:spacing w:before="200" w:lineRule="auto"/>
        <w:ind w:firstLine="540"/>
        <w:jc w:val="both"/>
      </w:pPr>
      <w:r>
        <w:rPr>
          <w:sz w:val="20"/>
        </w:rPr>
        <w:t xml:space="preserve">5) осуществляет организацию работы по контролю за выполнением решений Орловского городского Совета народных депутатов;</w:t>
      </w:r>
    </w:p>
    <w:p>
      <w:pPr>
        <w:pStyle w:val="0"/>
        <w:spacing w:before="200" w:lineRule="auto"/>
        <w:ind w:firstLine="540"/>
        <w:jc w:val="both"/>
      </w:pPr>
      <w:r>
        <w:rPr>
          <w:sz w:val="20"/>
        </w:rPr>
        <w:t xml:space="preserve">6) оказывает содействие депутатам в осуществлении ими своих полномочий;</w:t>
      </w:r>
    </w:p>
    <w:p>
      <w:pPr>
        <w:pStyle w:val="0"/>
        <w:spacing w:before="200" w:lineRule="auto"/>
        <w:ind w:firstLine="540"/>
        <w:jc w:val="both"/>
      </w:pPr>
      <w:r>
        <w:rPr>
          <w:sz w:val="20"/>
        </w:rPr>
        <w:t xml:space="preserve">7) координирует деятельность комитетов, комиссий Орловского городского Совета народных депутатов;</w:t>
      </w:r>
    </w:p>
    <w:p>
      <w:pPr>
        <w:pStyle w:val="0"/>
        <w:spacing w:before="200" w:lineRule="auto"/>
        <w:ind w:firstLine="540"/>
        <w:jc w:val="both"/>
      </w:pPr>
      <w:r>
        <w:rPr>
          <w:sz w:val="20"/>
        </w:rPr>
        <w:t xml:space="preserve">8) издает постановления и распоряжения по вопросам организации деятельности Орловского городского Совета народных депутатов;</w:t>
      </w:r>
    </w:p>
    <w:p>
      <w:pPr>
        <w:pStyle w:val="0"/>
        <w:spacing w:before="200" w:lineRule="auto"/>
        <w:ind w:firstLine="540"/>
        <w:jc w:val="both"/>
      </w:pPr>
      <w:r>
        <w:rPr>
          <w:sz w:val="20"/>
        </w:rPr>
        <w:t xml:space="preserve">9) утверждает штатное расписание городского Совета, пользуется правом приема и увольнения депутатов, работающих на постоянной основе в соответствии с решениями городского Совета, назначает и освобождает от должности руководителей структурных подразделений и работников аппарата, руководит работой аппарата городского Совета, налагает в соответствии с законодательством о труде и муниципальной службе дисциплинарные взыскания на работников аппарата городского Совета;</w:t>
      </w:r>
    </w:p>
    <w:p>
      <w:pPr>
        <w:pStyle w:val="0"/>
        <w:spacing w:before="200" w:lineRule="auto"/>
        <w:ind w:firstLine="540"/>
        <w:jc w:val="both"/>
      </w:pPr>
      <w:r>
        <w:rPr>
          <w:sz w:val="20"/>
        </w:rPr>
        <w:t xml:space="preserve">10) является распорядителем средств, предусмотренных в бюджете на обеспечение деятельности Орловского городского Совета народных депутатов, открывает и закрывает счета Орловского городского Совета народных депутатов;</w:t>
      </w:r>
    </w:p>
    <w:p>
      <w:pPr>
        <w:pStyle w:val="0"/>
        <w:spacing w:before="200" w:lineRule="auto"/>
        <w:ind w:firstLine="540"/>
        <w:jc w:val="both"/>
      </w:pPr>
      <w:r>
        <w:rPr>
          <w:sz w:val="20"/>
        </w:rPr>
        <w:t xml:space="preserve">11) организует прием граждан;</w:t>
      </w:r>
    </w:p>
    <w:p>
      <w:pPr>
        <w:pStyle w:val="0"/>
        <w:spacing w:before="200" w:lineRule="auto"/>
        <w:ind w:firstLine="540"/>
        <w:jc w:val="both"/>
      </w:pPr>
      <w:r>
        <w:rPr>
          <w:sz w:val="20"/>
        </w:rPr>
        <w:t xml:space="preserve">12)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4. Из числа депутатов Орловского городского Совета народных депутатов на срок полномочий Орловского городского Совета народных депутатов избираются заместители председателя Орловского городского Совета народных депутатов. Порядок избрания заместителей председателя Орловского городского Совета народных депутатов определяется </w:t>
      </w:r>
      <w:hyperlink w:history="0" r:id="rId137"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5. Заместители председателя Орловского городского Совета народных депутатов выполняют полномочия в соответствии с распределением обязанностей, установленных Орловским городским Советом и его председателем; по поручению Орловского городского Совета народных депутатов или председателя Орловского городского Совета народных депутатов могут выполнять обязанности председателя Орловского городского Совета народных депутатов. В отсутствие председателя Орловского городского Совета народных депутатов его обязанности осуществляет заместитель председателя Орловского городского Совета народных депутатов в соответствии с распоряжением председателя Орловского городского Совета народных депутатов либо по решению Орловского городского Совета народных депутатов.</w:t>
      </w:r>
    </w:p>
    <w:p>
      <w:pPr>
        <w:pStyle w:val="0"/>
        <w:spacing w:before="200" w:lineRule="auto"/>
        <w:ind w:firstLine="540"/>
        <w:jc w:val="both"/>
      </w:pPr>
      <w:r>
        <w:rPr>
          <w:sz w:val="20"/>
        </w:rPr>
        <w:t xml:space="preserve">6. Председатель Орловского городского Совета народных депутатов представляет Орловскому городскому Совету народных депутатов отчет о работе в порядке и сроки, установленные </w:t>
      </w:r>
      <w:hyperlink w:history="0" r:id="rId138"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13. Статус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Депутат Орловского городского Совета народных депутатов - член Орловского городского Совета народных депутатов, избранный гражданами представитель, деятельность которого должна быть направлена на выявление и реализацию потребностей и интересов населения города в целом. Депутат имеет удостоверение, являющееся документом, подтверждающим полномочия депутата.</w:t>
      </w:r>
    </w:p>
    <w:p>
      <w:pPr>
        <w:pStyle w:val="0"/>
        <w:spacing w:before="200" w:lineRule="auto"/>
        <w:ind w:firstLine="540"/>
        <w:jc w:val="both"/>
      </w:pPr>
      <w:r>
        <w:rPr>
          <w:sz w:val="20"/>
        </w:rPr>
        <w:t xml:space="preserve">2. В своей деятельности депутат руководствуется </w:t>
      </w:r>
      <w:hyperlink w:history="0" r:id="rId1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законами Орловской области, Уставом и иными муниципальными правовыми актами города Орла, а также интересами населения избирательного округа.</w:t>
      </w:r>
    </w:p>
    <w:p>
      <w:pPr>
        <w:pStyle w:val="0"/>
        <w:spacing w:before="200" w:lineRule="auto"/>
        <w:ind w:firstLine="540"/>
        <w:jc w:val="both"/>
      </w:pPr>
      <w:r>
        <w:rPr>
          <w:sz w:val="20"/>
        </w:rPr>
        <w:t xml:space="preserve">3. Депутат строит свою работу гласно, в соответствии с целями социально-экономического и культурного развития города Орла, территорией избирательного округа, своей предвыборной программой и наказами избирателей.</w:t>
      </w:r>
    </w:p>
    <w:p>
      <w:pPr>
        <w:pStyle w:val="0"/>
        <w:spacing w:before="200" w:lineRule="auto"/>
        <w:ind w:firstLine="540"/>
        <w:jc w:val="both"/>
      </w:pPr>
      <w:r>
        <w:rPr>
          <w:sz w:val="20"/>
        </w:rPr>
        <w:t xml:space="preserve">4. Полномочия депутата начинаются со дня его избрания и прекращаются в день начала работы Орловского городского Совета народных депутатов нового созыва.</w:t>
      </w:r>
    </w:p>
    <w:p>
      <w:pPr>
        <w:pStyle w:val="0"/>
        <w:spacing w:before="200" w:lineRule="auto"/>
        <w:ind w:firstLine="540"/>
        <w:jc w:val="both"/>
      </w:pPr>
      <w:r>
        <w:rPr>
          <w:sz w:val="20"/>
        </w:rPr>
        <w:t xml:space="preserve">5. Депутаты осуществляют свои полномочия, как правило, на непостоянной основе.</w:t>
      </w:r>
    </w:p>
    <w:p>
      <w:pPr>
        <w:pStyle w:val="0"/>
        <w:spacing w:before="200" w:lineRule="auto"/>
        <w:ind w:firstLine="540"/>
        <w:jc w:val="both"/>
      </w:pPr>
      <w:r>
        <w:rPr>
          <w:sz w:val="20"/>
        </w:rPr>
        <w:t xml:space="preserve">На постоянной основе в Орловском городском Совете народных депутатов может работать три депутата.</w:t>
      </w:r>
    </w:p>
    <w:p>
      <w:pPr>
        <w:pStyle w:val="0"/>
        <w:spacing w:before="200" w:lineRule="auto"/>
        <w:ind w:firstLine="540"/>
        <w:jc w:val="both"/>
      </w:pPr>
      <w:r>
        <w:rPr>
          <w:sz w:val="20"/>
        </w:rPr>
        <w:t xml:space="preserve">Депутату Орловского городского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pPr>
        <w:pStyle w:val="0"/>
        <w:jc w:val="both"/>
      </w:pPr>
      <w:r>
        <w:rPr>
          <w:sz w:val="20"/>
        </w:rPr>
        <w:t xml:space="preserve">(абзац введен </w:t>
      </w:r>
      <w:hyperlink w:history="0" r:id="rId14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5.1. Депутатам Орловского городского Совета народных депутатов устанавливаются следующие гарантии осуществления полномочий депутата:</w:t>
      </w:r>
    </w:p>
    <w:p>
      <w:pPr>
        <w:pStyle w:val="0"/>
        <w:spacing w:before="200" w:lineRule="auto"/>
        <w:ind w:firstLine="540"/>
        <w:jc w:val="both"/>
      </w:pPr>
      <w:r>
        <w:rPr>
          <w:sz w:val="20"/>
        </w:rPr>
        <w:t xml:space="preserve">1) Материально-техническое и организационное обеспечение осуществления полномочий.</w:t>
      </w:r>
    </w:p>
    <w:p>
      <w:pPr>
        <w:pStyle w:val="0"/>
        <w:spacing w:before="200" w:lineRule="auto"/>
        <w:ind w:firstLine="540"/>
        <w:jc w:val="both"/>
      </w:pPr>
      <w:r>
        <w:rPr>
          <w:sz w:val="20"/>
        </w:rPr>
        <w:t xml:space="preserve">Материально-техническое и организационное обеспечение осуществления полномочий депутата устанавливается нормативным правовым актом городского Совета.</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предоставляется рабочее место, оборудованное мебелью, оргтехникой и средствами связи, в соответствии с нормативным правовым актом городского Совета.</w:t>
      </w:r>
    </w:p>
    <w:p>
      <w:pPr>
        <w:pStyle w:val="0"/>
        <w:spacing w:before="200" w:lineRule="auto"/>
        <w:ind w:firstLine="540"/>
        <w:jc w:val="both"/>
      </w:pPr>
      <w:r>
        <w:rPr>
          <w:sz w:val="20"/>
        </w:rPr>
        <w:t xml:space="preserve">Депутат вправе иметь помощников в количестве не более пяти человек. Срок полномочий помощника депутата не может превышать срок полномочий депутата. Депутат самостоятельно определяет кандидатуры помощников. Порядок назначения и прекращения полномочий помощников депутата, их права, обязанности и порядок деятельности устанавливается решением Орловского городского Совета народных депутатов.</w:t>
      </w:r>
    </w:p>
    <w:p>
      <w:pPr>
        <w:pStyle w:val="0"/>
        <w:jc w:val="both"/>
      </w:pPr>
      <w:r>
        <w:rPr>
          <w:sz w:val="20"/>
        </w:rPr>
        <w:t xml:space="preserve">(в ред. </w:t>
      </w:r>
      <w:hyperlink w:history="0" r:id="rId14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 Право правотворческой инициативы.</w:t>
      </w:r>
    </w:p>
    <w:p>
      <w:pPr>
        <w:pStyle w:val="0"/>
        <w:spacing w:before="200" w:lineRule="auto"/>
        <w:ind w:firstLine="540"/>
        <w:jc w:val="both"/>
      </w:pPr>
      <w:r>
        <w:rPr>
          <w:sz w:val="20"/>
        </w:rPr>
        <w:t xml:space="preserve">Право правотворческой инициативы осуществляется в форме внесения в представительный орган муниципального образования, местную администрацию, иные органы местного самоуправления, должностному лицу местного самоуправления города Орла проектов муниципальных правовых актов.</w:t>
      </w:r>
    </w:p>
    <w:p>
      <w:pPr>
        <w:pStyle w:val="0"/>
        <w:spacing w:before="200" w:lineRule="auto"/>
        <w:ind w:firstLine="540"/>
        <w:jc w:val="both"/>
      </w:pPr>
      <w:r>
        <w:rPr>
          <w:sz w:val="20"/>
        </w:rPr>
        <w:t xml:space="preserve">Указанная инициатива депутата подлежит рассмотрению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pPr>
        <w:pStyle w:val="0"/>
        <w:spacing w:before="200" w:lineRule="auto"/>
        <w:ind w:firstLine="540"/>
        <w:jc w:val="both"/>
      </w:pPr>
      <w:r>
        <w:rPr>
          <w:sz w:val="20"/>
        </w:rPr>
        <w:t xml:space="preserve">3) Право на обращение в органы государственной власти, органы местного самоуправления и организации.</w:t>
      </w:r>
    </w:p>
    <w:p>
      <w:pPr>
        <w:pStyle w:val="0"/>
        <w:spacing w:before="200" w:lineRule="auto"/>
        <w:ind w:firstLine="540"/>
        <w:jc w:val="both"/>
      </w:pPr>
      <w:r>
        <w:rPr>
          <w:sz w:val="20"/>
        </w:rPr>
        <w:t xml:space="preserve">Депутат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а также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pPr>
        <w:pStyle w:val="0"/>
        <w:spacing w:before="200" w:lineRule="auto"/>
        <w:ind w:firstLine="540"/>
        <w:jc w:val="both"/>
      </w:pPr>
      <w:r>
        <w:rPr>
          <w:sz w:val="20"/>
        </w:rPr>
        <w:t xml:space="preserve">4) Гарантии, связанные с осуществлением трудовой деятельности.</w:t>
      </w:r>
    </w:p>
    <w:p>
      <w:pPr>
        <w:pStyle w:val="0"/>
        <w:spacing w:before="200" w:lineRule="auto"/>
        <w:ind w:firstLine="540"/>
        <w:jc w:val="both"/>
      </w:pPr>
      <w:r>
        <w:rPr>
          <w:sz w:val="20"/>
        </w:rPr>
        <w:t xml:space="preserve">Депутату, осуществляющему свои полномочия на постоянной основе, выплачивается денежное содержание, предоставляется ежегодный основной и дополнительный оплачиваемый отпуск, возмещаются связанные с осуществлением его полномочий транспортные расходы, расходы на служебные командировки в размере и порядке, установленном нормативным правовым актом городского Совета.</w:t>
      </w:r>
    </w:p>
    <w:p>
      <w:pPr>
        <w:pStyle w:val="0"/>
        <w:spacing w:before="200" w:lineRule="auto"/>
        <w:ind w:firstLine="540"/>
        <w:jc w:val="both"/>
      </w:pPr>
      <w:r>
        <w:rPr>
          <w:sz w:val="20"/>
        </w:rPr>
        <w:t xml:space="preserve">5) Социальные гарантии.</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 ежемесячная доплата к страховой пенсии, компенсация расходов на санаторно-курортное лечение.</w:t>
      </w:r>
    </w:p>
    <w:p>
      <w:pPr>
        <w:pStyle w:val="0"/>
        <w:jc w:val="both"/>
      </w:pPr>
      <w:r>
        <w:rPr>
          <w:sz w:val="20"/>
        </w:rPr>
        <w:t xml:space="preserve">(в ред. </w:t>
      </w:r>
      <w:hyperlink w:history="0" r:id="rId142"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6) Депутату Орловского городского Совета народных депутатов возмещаются расходы, связанные с осуществлением полномочий. Порядок возмещения и виды расходов определяются решением Орловского городского Совета народных депутатов.</w:t>
      </w:r>
    </w:p>
    <w:p>
      <w:pPr>
        <w:pStyle w:val="0"/>
        <w:jc w:val="both"/>
      </w:pPr>
      <w:r>
        <w:rPr>
          <w:sz w:val="20"/>
        </w:rPr>
        <w:t xml:space="preserve">(п. 6 в ред. </w:t>
      </w:r>
      <w:hyperlink w:history="0" r:id="rId143"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7) Право на депутатский запрос.</w:t>
      </w:r>
    </w:p>
    <w:p>
      <w:pPr>
        <w:pStyle w:val="0"/>
        <w:spacing w:before="200" w:lineRule="auto"/>
        <w:ind w:firstLine="540"/>
        <w:jc w:val="both"/>
      </w:pPr>
      <w:r>
        <w:rPr>
          <w:sz w:val="20"/>
        </w:rPr>
        <w:t xml:space="preserve">Депутат или группа депутатов вправе инициировать обращение городского Совета с депутатским запросом к органам государственной власти, органам местного самоуправления по вопросам депутатской деятельности.</w:t>
      </w:r>
    </w:p>
    <w:p>
      <w:pPr>
        <w:pStyle w:val="0"/>
        <w:spacing w:before="200" w:lineRule="auto"/>
        <w:ind w:firstLine="540"/>
        <w:jc w:val="both"/>
      </w:pPr>
      <w:r>
        <w:rPr>
          <w:sz w:val="20"/>
        </w:rPr>
        <w:t xml:space="preserve">8) Обеспечение условий для работы с избирателями.</w:t>
      </w:r>
    </w:p>
    <w:p>
      <w:pPr>
        <w:pStyle w:val="0"/>
        <w:spacing w:before="200" w:lineRule="auto"/>
        <w:ind w:firstLine="540"/>
        <w:jc w:val="both"/>
      </w:pPr>
      <w:r>
        <w:rPr>
          <w:sz w:val="20"/>
        </w:rPr>
        <w:t xml:space="preserve">Для организации личных приемов, встреч с избирателями и представления отчетов избирателям депутату обеспечиваются необходимые условия и предоставляется помещение в порядке, установленном нормативным правовым актом городского Совета.</w:t>
      </w:r>
    </w:p>
    <w:p>
      <w:pPr>
        <w:pStyle w:val="0"/>
        <w:spacing w:before="200" w:lineRule="auto"/>
        <w:ind w:firstLine="540"/>
        <w:jc w:val="both"/>
      </w:pPr>
      <w:r>
        <w:rPr>
          <w:sz w:val="20"/>
        </w:rPr>
        <w:t xml:space="preserve">9) Право на получение информации.</w:t>
      </w:r>
    </w:p>
    <w:p>
      <w:pPr>
        <w:pStyle w:val="0"/>
        <w:spacing w:before="200" w:lineRule="auto"/>
        <w:ind w:firstLine="540"/>
        <w:jc w:val="both"/>
      </w:pPr>
      <w:r>
        <w:rPr>
          <w:sz w:val="20"/>
        </w:rPr>
        <w:t xml:space="preserve">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pPr>
        <w:pStyle w:val="0"/>
        <w:spacing w:before="200" w:lineRule="auto"/>
        <w:ind w:firstLine="540"/>
        <w:jc w:val="both"/>
      </w:pPr>
      <w:r>
        <w:rPr>
          <w:sz w:val="20"/>
        </w:rPr>
        <w:t xml:space="preserve">Условия и порядок предоставления гарантий устанавливаются нормативными правовыми актами Орловского городского Совета народных депутатов.</w:t>
      </w:r>
    </w:p>
    <w:p>
      <w:pPr>
        <w:pStyle w:val="0"/>
        <w:jc w:val="both"/>
      </w:pPr>
      <w:r>
        <w:rPr>
          <w:sz w:val="20"/>
        </w:rPr>
        <w:t xml:space="preserve">(часть 5.1 введена </w:t>
      </w:r>
      <w:hyperlink w:history="0" r:id="rId14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Депутату, осуществляющему полномочия на постоянной основе, гарантируется выплата ежемесячного денежного содержания и иных дополнительных выплат, размер и порядок выплаты устанавливаются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Абзац исключен. - </w:t>
      </w:r>
      <w:hyperlink w:history="0" r:id="rId14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При увольнении депутатов, работающих на постоянной основе, в связи с окончанием срока полномочий, на который они были избраны, им выплачивается единовременно среднемесячное денежное содержание за три месяца из средств местного бюджета.</w:t>
      </w:r>
    </w:p>
    <w:p>
      <w:pPr>
        <w:pStyle w:val="0"/>
        <w:spacing w:before="200" w:lineRule="auto"/>
        <w:ind w:firstLine="540"/>
        <w:jc w:val="both"/>
      </w:pPr>
      <w:r>
        <w:rPr>
          <w:sz w:val="20"/>
        </w:rPr>
        <w:t xml:space="preserve">Абзац исключен. - </w:t>
      </w:r>
      <w:hyperlink w:history="0" r:id="rId146"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Решение</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6.1. Гарантии, связанные с прекращением полномочий (в том числе досрочно) депутата Орловского городского Совета народных депутатов, предусматривающие расходование средств местного бюджета, устанавливаются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применяются при прекращении ими полномочий в случаях, предусмотренных </w:t>
      </w:r>
      <w:hyperlink w:history="0" r:id="rId14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6.1 введена </w:t>
      </w:r>
      <w:hyperlink w:history="0" r:id="rId148"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7. В целях осуществления своих полномочий депутат Орловского городского Совета народных депутатов имеет право:</w:t>
      </w:r>
    </w:p>
    <w:p>
      <w:pPr>
        <w:pStyle w:val="0"/>
        <w:spacing w:before="200" w:lineRule="auto"/>
        <w:ind w:firstLine="540"/>
        <w:jc w:val="both"/>
      </w:pPr>
      <w:r>
        <w:rPr>
          <w:sz w:val="20"/>
        </w:rPr>
        <w:t xml:space="preserve">- избирать и быть избранным в структурные подразделения и на соответствующие должности в Орловском городском Совете народных депутатов;</w:t>
      </w:r>
    </w:p>
    <w:p>
      <w:pPr>
        <w:pStyle w:val="0"/>
        <w:spacing w:before="200" w:lineRule="auto"/>
        <w:ind w:firstLine="540"/>
        <w:jc w:val="both"/>
      </w:pPr>
      <w:r>
        <w:rPr>
          <w:sz w:val="20"/>
        </w:rPr>
        <w:t xml:space="preserve">- вносить вопросы на рассмотрение Орловского городского Совета народных депутатов;</w:t>
      </w:r>
    </w:p>
    <w:p>
      <w:pPr>
        <w:pStyle w:val="0"/>
        <w:spacing w:before="200" w:lineRule="auto"/>
        <w:ind w:firstLine="540"/>
        <w:jc w:val="both"/>
      </w:pPr>
      <w:r>
        <w:rPr>
          <w:sz w:val="20"/>
        </w:rPr>
        <w:t xml:space="preserve">- вносить проекты правовых актов для рассмотрения на заседаниях Орловского городского Совета народных депутатов;</w:t>
      </w:r>
    </w:p>
    <w:p>
      <w:pPr>
        <w:pStyle w:val="0"/>
        <w:spacing w:before="200" w:lineRule="auto"/>
        <w:ind w:firstLine="540"/>
        <w:jc w:val="both"/>
      </w:pPr>
      <w:r>
        <w:rPr>
          <w:sz w:val="20"/>
        </w:rPr>
        <w:t xml:space="preserve">- вносить предложения и замечания по повестке дня, </w:t>
      </w:r>
      <w:hyperlink w:history="0" r:id="rId149"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Регламенту</w:t>
        </w:r>
      </w:hyperlink>
      <w:r>
        <w:rPr>
          <w:sz w:val="20"/>
        </w:rPr>
        <w:t xml:space="preserve"> Орловского городского Совета народных депутатов, порядку рассмотрения и существу обсуждаемых на заседании Орловского городского Совета народных депутатов вопросов;</w:t>
      </w:r>
    </w:p>
    <w:p>
      <w:pPr>
        <w:pStyle w:val="0"/>
        <w:spacing w:before="200" w:lineRule="auto"/>
        <w:ind w:firstLine="540"/>
        <w:jc w:val="both"/>
      </w:pPr>
      <w:r>
        <w:rPr>
          <w:sz w:val="20"/>
        </w:rPr>
        <w:t xml:space="preserve">- участвовать в прениях, обращаться с запросами, задавать вопросы докладчикам и председательствующему на заседании Орловского городского Совета народных депутатов, выступать с обоснованием своих предложений и по мотивам голосования;</w:t>
      </w:r>
    </w:p>
    <w:p>
      <w:pPr>
        <w:pStyle w:val="0"/>
        <w:spacing w:before="200" w:lineRule="auto"/>
        <w:ind w:firstLine="540"/>
        <w:jc w:val="both"/>
      </w:pPr>
      <w:r>
        <w:rPr>
          <w:sz w:val="20"/>
        </w:rPr>
        <w:t xml:space="preserve">- участвовать при рассмотрении в органах местного самоуправления города Орла вопросов, затрагивающих интересы избирателей;</w:t>
      </w:r>
    </w:p>
    <w:p>
      <w:pPr>
        <w:pStyle w:val="0"/>
        <w:spacing w:before="200" w:lineRule="auto"/>
        <w:ind w:firstLine="540"/>
        <w:jc w:val="both"/>
      </w:pPr>
      <w:r>
        <w:rPr>
          <w:sz w:val="20"/>
        </w:rPr>
        <w:t xml:space="preserve">- проверять с привлечением представителей соответствующих органов, общественных организаций сведения о нарушении прав и законных интересов граждан, предприятий, учреждений и организаций;</w:t>
      </w:r>
    </w:p>
    <w:p>
      <w:pPr>
        <w:pStyle w:val="0"/>
        <w:spacing w:before="200" w:lineRule="auto"/>
        <w:ind w:firstLine="540"/>
        <w:jc w:val="both"/>
      </w:pPr>
      <w:r>
        <w:rPr>
          <w:sz w:val="20"/>
        </w:rPr>
        <w:t xml:space="preserve">- осуществлять контроль за рассмотрением направляемых им предложений, заявлений и жалоб, принимать личное участие в их рассмотрении;</w:t>
      </w:r>
    </w:p>
    <w:p>
      <w:pPr>
        <w:pStyle w:val="0"/>
        <w:spacing w:before="200" w:lineRule="auto"/>
        <w:ind w:firstLine="540"/>
        <w:jc w:val="both"/>
      </w:pPr>
      <w:r>
        <w:rPr>
          <w:sz w:val="20"/>
        </w:rPr>
        <w:t xml:space="preserve">- проводить собрания с избирателями округа, встречи с трудовыми коллективами, общественными организациями;</w:t>
      </w:r>
    </w:p>
    <w:p>
      <w:pPr>
        <w:pStyle w:val="0"/>
        <w:spacing w:before="200" w:lineRule="auto"/>
        <w:ind w:firstLine="540"/>
        <w:jc w:val="both"/>
      </w:pPr>
      <w:r>
        <w:rPr>
          <w:sz w:val="20"/>
        </w:rPr>
        <w:t xml:space="preserve">- обращаться в устной или письменной форме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их организационно-правовой формы, расположенных на территории города Орла, по вопросам, входящим в компетенцию Орловского городского Совета народных депутатов, и вопросам своей депутатской деятельности;</w:t>
      </w:r>
    </w:p>
    <w:p>
      <w:pPr>
        <w:pStyle w:val="0"/>
        <w:spacing w:before="200" w:lineRule="auto"/>
        <w:ind w:firstLine="540"/>
        <w:jc w:val="both"/>
      </w:pPr>
      <w:r>
        <w:rPr>
          <w:sz w:val="20"/>
        </w:rPr>
        <w:t xml:space="preserve">- обеспечиваться документами, рассматриваемыми на очередном заседании Орловского городского Совета народных депутатов, другими информационными и справочными материалами, официально распространяемыми органами государственной власти и местного самоуправления;</w:t>
      </w:r>
    </w:p>
    <w:p>
      <w:pPr>
        <w:pStyle w:val="0"/>
        <w:spacing w:before="200" w:lineRule="auto"/>
        <w:ind w:firstLine="540"/>
        <w:jc w:val="both"/>
      </w:pPr>
      <w:r>
        <w:rPr>
          <w:sz w:val="20"/>
        </w:rPr>
        <w:t xml:space="preserve">- обеспечиваться своевременно, но не позднее чем через 15 дней, необходимой информацией, консультациями специалистов, сведениями и документацией, не являющейся государственной или коммерческой тайной, по вопросам, связанным с депутатской деятельностью;</w:t>
      </w:r>
    </w:p>
    <w:p>
      <w:pPr>
        <w:pStyle w:val="0"/>
        <w:spacing w:before="200" w:lineRule="auto"/>
        <w:ind w:firstLine="540"/>
        <w:jc w:val="both"/>
      </w:pPr>
      <w:r>
        <w:rPr>
          <w:sz w:val="20"/>
        </w:rPr>
        <w:t xml:space="preserve">- безотлагательного и внеочередного приема по вопросам своей деятельности руководителями и другими лицами органов государственной власти и местного самоуправления, учреждений, организаций и предприятий независимо от форм собственности, общественных объединений, лицами командного состава воинских частей и формирований;</w:t>
      </w:r>
    </w:p>
    <w:p>
      <w:pPr>
        <w:pStyle w:val="0"/>
        <w:spacing w:before="200" w:lineRule="auto"/>
        <w:ind w:firstLine="540"/>
        <w:jc w:val="both"/>
      </w:pPr>
      <w:r>
        <w:rPr>
          <w:sz w:val="20"/>
        </w:rPr>
        <w:t xml:space="preserve">- проводить депутатскую проверку в пределах компетенции Орловского городского Совета народных депутатов по решению, принятому Орловским городским Советом народных депутатов;</w:t>
      </w:r>
    </w:p>
    <w:p>
      <w:pPr>
        <w:pStyle w:val="0"/>
        <w:spacing w:before="200" w:lineRule="auto"/>
        <w:ind w:firstLine="540"/>
        <w:jc w:val="both"/>
      </w:pPr>
      <w:r>
        <w:rPr>
          <w:sz w:val="20"/>
        </w:rPr>
        <w:t xml:space="preserve">- осуществлять иные полномочия в соответствии с действующим законодательством.</w:t>
      </w:r>
    </w:p>
    <w:p>
      <w:pPr>
        <w:pStyle w:val="0"/>
        <w:spacing w:before="200" w:lineRule="auto"/>
        <w:ind w:firstLine="540"/>
        <w:jc w:val="both"/>
      </w:pPr>
      <w:r>
        <w:rPr>
          <w:sz w:val="20"/>
        </w:rPr>
        <w:t xml:space="preserve">7.1. Депутат должен соблюдать ограничения, запреты, исполнять обязанности, которые установлены Федеральным </w:t>
      </w:r>
      <w:hyperlink w:history="0" r:id="rId150"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w:history="0" r:id="rId151"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1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15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5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15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156"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368" w:name="P368"/>
    <w:bookmarkEnd w:id="368"/>
    <w:p>
      <w:pPr>
        <w:pStyle w:val="0"/>
        <w:spacing w:before="200" w:lineRule="auto"/>
        <w:ind w:firstLine="540"/>
        <w:jc w:val="both"/>
      </w:pPr>
      <w:r>
        <w:rPr>
          <w:sz w:val="20"/>
        </w:rPr>
        <w:t xml:space="preserve">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от должности в Орловском городском Совете народных депутатов с лишением права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7.2 введена </w:t>
      </w:r>
      <w:hyperlink w:history="0" r:id="rId157"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7.3. Порядок принятия решения о применении к депутату мер ответственности, указанных в </w:t>
      </w:r>
      <w:hyperlink w:history="0" w:anchor="P368" w:tooltip="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7.3 введена </w:t>
      </w:r>
      <w:hyperlink w:history="0" r:id="rId158"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5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60" w:tooltip="Федеральный закон от 25.12.2008 N 273-ФЗ (ред. от 28.12.2024) &quot;О противодействии коррупции&quot; {КонсультантПлюс}">
        <w:r>
          <w:rPr>
            <w:sz w:val="20"/>
            <w:color w:val="0000ff"/>
          </w:rPr>
          <w:t xml:space="preserve">частями 3</w:t>
        </w:r>
      </w:hyperlink>
      <w:r>
        <w:rPr>
          <w:sz w:val="20"/>
        </w:rPr>
        <w:t xml:space="preserve"> - </w:t>
      </w:r>
      <w:hyperlink w:history="0" r:id="rId161" w:tooltip="Федеральный закон от 25.12.2008 N 273-ФЗ (ред. от 28.12.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7.4 введена </w:t>
      </w:r>
      <w:hyperlink w:history="0" r:id="rId162"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8. Освобождение депутата от выполнения производственных или служебных обязанностей по месту основной работы предусматривает сохранение за ним места работы (должности) по основному месту работы.</w:t>
      </w:r>
    </w:p>
    <w:p>
      <w:pPr>
        <w:pStyle w:val="0"/>
        <w:spacing w:before="200" w:lineRule="auto"/>
        <w:ind w:firstLine="540"/>
        <w:jc w:val="both"/>
      </w:pPr>
      <w:r>
        <w:rPr>
          <w:sz w:val="20"/>
        </w:rPr>
        <w:t xml:space="preserve">9. Полномочия депутата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16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Орловского городского Совета народных депутатов;</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приобретения им статуса иностранного агента;</w:t>
      </w:r>
    </w:p>
    <w:p>
      <w:pPr>
        <w:pStyle w:val="0"/>
        <w:jc w:val="both"/>
      </w:pPr>
      <w:r>
        <w:rPr>
          <w:sz w:val="20"/>
        </w:rPr>
        <w:t xml:space="preserve">(п. 10.1 введен </w:t>
      </w:r>
      <w:hyperlink w:history="0" r:id="rId164"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Решением</w:t>
        </w:r>
      </w:hyperlink>
      <w:r>
        <w:rPr>
          <w:sz w:val="20"/>
        </w:rPr>
        <w:t xml:space="preserve"> Орловского городского Совета народных депутатов от 28.08.2024 N 55/0814-ГС)</w:t>
      </w:r>
    </w:p>
    <w:p>
      <w:pPr>
        <w:pStyle w:val="0"/>
        <w:spacing w:before="200" w:lineRule="auto"/>
        <w:ind w:firstLine="540"/>
        <w:jc w:val="both"/>
      </w:pPr>
      <w:r>
        <w:rPr>
          <w:sz w:val="20"/>
        </w:rPr>
        <w:t xml:space="preserve">11) в иных случаях, установленных федеральным законодательством.</w:t>
      </w:r>
    </w:p>
    <w:p>
      <w:pPr>
        <w:pStyle w:val="0"/>
        <w:spacing w:before="200" w:lineRule="auto"/>
        <w:ind w:firstLine="540"/>
        <w:jc w:val="both"/>
      </w:pPr>
      <w:r>
        <w:rPr>
          <w:sz w:val="20"/>
        </w:rPr>
        <w:t xml:space="preserve">10. Полномочия депутата Орловского городского Совета народных депутатов прекращаются решением Орловского городского Совета народных депутатов, в котором определяется дата и основания прекращения полномочий.</w:t>
      </w:r>
    </w:p>
    <w:p>
      <w:pPr>
        <w:pStyle w:val="0"/>
        <w:spacing w:before="200" w:lineRule="auto"/>
        <w:ind w:firstLine="540"/>
        <w:jc w:val="both"/>
      </w:pPr>
      <w:r>
        <w:rPr>
          <w:sz w:val="20"/>
        </w:rPr>
        <w:t xml:space="preserve">Исключение составляют случаи досрочного прекращения полномочий Орловского городского Совета народных депутатов, когда принятие отдельного решения Орловского городского Совета народных депутатов по каждому из депутатов не требуется, а также случаи отзыва депутата Орловского городского Совета народных депутатов избирателями, когда полномочия отозванного считаются прекращенными со дня официального опубликования результатов голосования.</w:t>
      </w:r>
    </w:p>
    <w:p>
      <w:pPr>
        <w:pStyle w:val="0"/>
        <w:spacing w:before="200" w:lineRule="auto"/>
        <w:ind w:firstLine="540"/>
        <w:jc w:val="both"/>
      </w:pPr>
      <w:r>
        <w:rPr>
          <w:sz w:val="20"/>
        </w:rPr>
        <w:t xml:space="preserve">В случае подачи депутатом Орловского городского Совета народных депутатов заявления об отставке по собственному желанию, Орловский городской Совет народных депутатов принимает решение о прекращении полномочий депутата в связи с отставкой, в котором указывается дата прекращения полномочий.</w:t>
      </w:r>
    </w:p>
    <w:p>
      <w:pPr>
        <w:pStyle w:val="0"/>
        <w:spacing w:before="200" w:lineRule="auto"/>
        <w:ind w:firstLine="540"/>
        <w:jc w:val="both"/>
      </w:pPr>
      <w:r>
        <w:rPr>
          <w:sz w:val="20"/>
        </w:rPr>
        <w:t xml:space="preserve">В случае непринятия Орловским городским Советом народных депутатов отставки депутата, он вправе сложить свои полномочия по истечении двух недель со дня подачи заявления об отставке.</w:t>
      </w:r>
    </w:p>
    <w:p>
      <w:pPr>
        <w:pStyle w:val="0"/>
        <w:spacing w:before="200" w:lineRule="auto"/>
        <w:ind w:firstLine="540"/>
        <w:jc w:val="both"/>
      </w:pPr>
      <w:r>
        <w:rPr>
          <w:sz w:val="20"/>
        </w:rPr>
        <w:t xml:space="preserve">11. Полномочия депутата прекращаются досрочно в случае несоблюдения ограничений, установленных Федеральным </w:t>
      </w:r>
      <w:hyperlink w:history="0" r:id="rId16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(часть 11 в ред. </w:t>
      </w:r>
      <w:hyperlink w:history="0" r:id="rId166"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11.1. Полномочия депутата Орловского городского Совета народных депутатов прекращаются досрочно решением Орловского городского Совета народных депутатов в случае отсутствия депутата без уважительных причин на всех заседаниях Орловского городского Совета народных депутатов в течение шести месяцев подряд.</w:t>
      </w:r>
    </w:p>
    <w:p>
      <w:pPr>
        <w:pStyle w:val="0"/>
        <w:jc w:val="both"/>
      </w:pPr>
      <w:r>
        <w:rPr>
          <w:sz w:val="20"/>
        </w:rPr>
        <w:t xml:space="preserve">(часть 11.1 введена </w:t>
      </w:r>
      <w:hyperlink w:history="0" r:id="rId167"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43/0645-ГС)</w:t>
      </w:r>
    </w:p>
    <w:p>
      <w:pPr>
        <w:pStyle w:val="0"/>
        <w:spacing w:before="200" w:lineRule="auto"/>
        <w:ind w:firstLine="540"/>
        <w:jc w:val="both"/>
      </w:pPr>
      <w:r>
        <w:rPr>
          <w:sz w:val="20"/>
        </w:rPr>
        <w:t xml:space="preserve">12. Решение Орловского городского Совета народных депутатов о досрочном прекращении полномочий депутата Орловского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Орловского городского Совета народных депутатов, - не позднее чем через три месяца со дня появления такого основания.</w:t>
      </w:r>
    </w:p>
    <w:p>
      <w:pPr>
        <w:pStyle w:val="0"/>
        <w:jc w:val="both"/>
      </w:pPr>
      <w:r>
        <w:rPr>
          <w:sz w:val="20"/>
        </w:rPr>
        <w:t xml:space="preserve">(часть 12 введена </w:t>
      </w:r>
      <w:hyperlink w:history="0" r:id="rId16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1"/>
        <w:ind w:firstLine="540"/>
        <w:jc w:val="both"/>
      </w:pPr>
      <w:r>
        <w:rPr>
          <w:sz w:val="20"/>
        </w:rPr>
        <w:t xml:space="preserve">Статья 14. Полномочия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1) принимает Устав города Орла и вносит в него изменения и дополнения;</w:t>
      </w:r>
    </w:p>
    <w:p>
      <w:pPr>
        <w:pStyle w:val="0"/>
        <w:spacing w:before="200" w:lineRule="auto"/>
        <w:ind w:firstLine="540"/>
        <w:jc w:val="both"/>
      </w:pPr>
      <w:r>
        <w:rPr>
          <w:sz w:val="20"/>
        </w:rPr>
        <w:t xml:space="preserve">2) утверждает местный бюджет и отчет о его исполнении;</w:t>
      </w:r>
    </w:p>
    <w:p>
      <w:pPr>
        <w:pStyle w:val="0"/>
        <w:spacing w:before="200" w:lineRule="auto"/>
        <w:ind w:firstLine="540"/>
        <w:jc w:val="both"/>
      </w:pPr>
      <w:r>
        <w:rPr>
          <w:sz w:val="20"/>
        </w:rPr>
        <w:t xml:space="preserve">3) устанавливает, изменяет и отменяет местные налоги и сборы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утверждает стратегии социально-экономического развития города,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 осуществляет контроль реализации документов стратегического планирования;</w:t>
      </w:r>
    </w:p>
    <w:p>
      <w:pPr>
        <w:pStyle w:val="0"/>
        <w:jc w:val="both"/>
      </w:pPr>
      <w:r>
        <w:rPr>
          <w:sz w:val="20"/>
        </w:rPr>
        <w:t xml:space="preserve">(п. 4 в ред. </w:t>
      </w:r>
      <w:hyperlink w:history="0" r:id="rId16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5) определяет порядок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(п. 6 в ред. </w:t>
      </w:r>
      <w:hyperlink w:history="0" r:id="rId17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6.1)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pPr>
        <w:pStyle w:val="0"/>
        <w:jc w:val="both"/>
      </w:pPr>
      <w:r>
        <w:rPr>
          <w:sz w:val="20"/>
        </w:rPr>
        <w:t xml:space="preserve">(п. 6.1 введен </w:t>
      </w:r>
      <w:hyperlink w:history="0" r:id="rId17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pPr>
        <w:pStyle w:val="0"/>
        <w:jc w:val="both"/>
      </w:pPr>
      <w:r>
        <w:rPr>
          <w:sz w:val="20"/>
        </w:rPr>
        <w:t xml:space="preserve">(п. 6.2 введен </w:t>
      </w:r>
      <w:hyperlink w:history="0" r:id="rId17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определяет порядок участия города в организациях межмуниципального сотрудничества;</w:t>
      </w:r>
    </w:p>
    <w:p>
      <w:pPr>
        <w:pStyle w:val="0"/>
        <w:spacing w:before="200" w:lineRule="auto"/>
        <w:ind w:firstLine="540"/>
        <w:jc w:val="both"/>
      </w:pPr>
      <w:r>
        <w:rPr>
          <w:sz w:val="20"/>
        </w:rPr>
        <w:t xml:space="preserve">8) определяет порядок материально-технического и организационного обеспечения деятельности органов местного самоуправления города;</w:t>
      </w:r>
    </w:p>
    <w:p>
      <w:pPr>
        <w:pStyle w:val="0"/>
        <w:spacing w:before="200" w:lineRule="auto"/>
        <w:ind w:firstLine="540"/>
        <w:jc w:val="both"/>
      </w:pPr>
      <w:r>
        <w:rPr>
          <w:sz w:val="20"/>
        </w:rPr>
        <w:t xml:space="preserve">9) осуществляет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pPr>
        <w:pStyle w:val="0"/>
        <w:spacing w:before="200" w:lineRule="auto"/>
        <w:ind w:firstLine="540"/>
        <w:jc w:val="both"/>
      </w:pPr>
      <w:r>
        <w:rPr>
          <w:sz w:val="20"/>
        </w:rPr>
        <w:t xml:space="preserve">10) избирает из числа депутатов Орловского городского Совета народных депутатов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назначает председателя Контрольно-счетной палаты города Орла и его заместителя;</w:t>
      </w:r>
    </w:p>
    <w:p>
      <w:pPr>
        <w:pStyle w:val="0"/>
        <w:jc w:val="both"/>
      </w:pPr>
      <w:r>
        <w:rPr>
          <w:sz w:val="20"/>
        </w:rPr>
        <w:t xml:space="preserve">(в ред. </w:t>
      </w:r>
      <w:hyperlink w:history="0" r:id="rId17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11) освобождает от должности в установленном порядке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председателя Контрольно-счетной палаты города Орла и его заместителя;</w:t>
      </w:r>
    </w:p>
    <w:p>
      <w:pPr>
        <w:pStyle w:val="0"/>
        <w:jc w:val="both"/>
      </w:pPr>
      <w:r>
        <w:rPr>
          <w:sz w:val="20"/>
        </w:rPr>
        <w:t xml:space="preserve">(в ред. </w:t>
      </w:r>
      <w:hyperlink w:history="0" r:id="rId17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12) принимает решение об удалении Мэра города Орла в отставку;</w:t>
      </w:r>
    </w:p>
    <w:p>
      <w:pPr>
        <w:pStyle w:val="0"/>
        <w:spacing w:before="200" w:lineRule="auto"/>
        <w:ind w:firstLine="540"/>
        <w:jc w:val="both"/>
      </w:pPr>
      <w:r>
        <w:rPr>
          <w:sz w:val="20"/>
        </w:rPr>
        <w:t xml:space="preserve">13) определяет размеры и условия оплаты труда депутатов, муниципальных служащих, работников муниципальных предприятий и учреждений в соответствии с действующим законодательством;</w:t>
      </w:r>
    </w:p>
    <w:p>
      <w:pPr>
        <w:pStyle w:val="0"/>
        <w:spacing w:before="200" w:lineRule="auto"/>
        <w:ind w:firstLine="540"/>
        <w:jc w:val="both"/>
      </w:pPr>
      <w:r>
        <w:rPr>
          <w:sz w:val="20"/>
        </w:rPr>
        <w:t xml:space="preserve">13.1) осуществляет организацию профессионального образования и дополнительного профессионального образования депутатов Орловского городского Совета народных депутатов, муниципальных служащих Орловского городского Совета народных депутатов,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13.1 введен </w:t>
      </w:r>
      <w:hyperlink w:history="0" r:id="rId17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Решений Орловского городского Совета народных депутатов от 24.06.2015 </w:t>
      </w:r>
      <w:hyperlink w:history="0" r:id="rId176"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27.08.2020 </w:t>
      </w:r>
      <w:hyperlink w:history="0" r:id="rId17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 от 28.10.2022 </w:t>
      </w:r>
      <w:hyperlink w:history="0" r:id="rId178"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14) исключен. - </w:t>
      </w:r>
      <w:hyperlink w:history="0" r:id="rId179"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15) утверждает </w:t>
      </w:r>
      <w:hyperlink w:history="0" r:id="rId180" w:tooltip="Решение Орловского городского Совета народных депутатов от 29.11.2012 N 27/0483-ГС (ред. от 25.04.2025) &quot;Об утверждении Положения &quot;О Контрольно-счетной палате города Орла&quot; {КонсультантПлюс}">
        <w:r>
          <w:rPr>
            <w:sz w:val="20"/>
            <w:color w:val="0000ff"/>
          </w:rPr>
          <w:t xml:space="preserve">Положение</w:t>
        </w:r>
      </w:hyperlink>
      <w:r>
        <w:rPr>
          <w:sz w:val="20"/>
        </w:rPr>
        <w:t xml:space="preserve"> о Контрольно-счетной палате города Орла;</w:t>
      </w:r>
    </w:p>
    <w:p>
      <w:pPr>
        <w:pStyle w:val="0"/>
        <w:spacing w:before="200" w:lineRule="auto"/>
        <w:ind w:firstLine="540"/>
        <w:jc w:val="both"/>
      </w:pPr>
      <w:r>
        <w:rPr>
          <w:sz w:val="20"/>
        </w:rPr>
        <w:t xml:space="preserve">16) назначает муниципальные выборы;</w:t>
      </w:r>
    </w:p>
    <w:p>
      <w:pPr>
        <w:pStyle w:val="0"/>
        <w:spacing w:before="200" w:lineRule="auto"/>
        <w:ind w:firstLine="540"/>
        <w:jc w:val="both"/>
      </w:pPr>
      <w:r>
        <w:rPr>
          <w:sz w:val="20"/>
        </w:rPr>
        <w:t xml:space="preserve">17) устанавливает в соответствии с законодательством правила торговли и обслуживания населения на территории города;</w:t>
      </w:r>
    </w:p>
    <w:p>
      <w:pPr>
        <w:pStyle w:val="0"/>
        <w:spacing w:before="200" w:lineRule="auto"/>
        <w:ind w:firstLine="540"/>
        <w:jc w:val="both"/>
      </w:pPr>
      <w:r>
        <w:rPr>
          <w:sz w:val="20"/>
        </w:rPr>
        <w:t xml:space="preserve">18) устанавливает в соответствии с законодательством порядок управления и распоряжения муниципальным имуществом, в том числе порядок и условия его приватизации;</w:t>
      </w:r>
    </w:p>
    <w:p>
      <w:pPr>
        <w:pStyle w:val="0"/>
        <w:spacing w:before="200" w:lineRule="auto"/>
        <w:ind w:firstLine="540"/>
        <w:jc w:val="both"/>
      </w:pPr>
      <w:r>
        <w:rPr>
          <w:sz w:val="20"/>
        </w:rPr>
        <w:t xml:space="preserve">19) определяет в соответствии с законодательством правила пользования природными ресурсами, находящимися в муниципальной собственности;</w:t>
      </w:r>
    </w:p>
    <w:p>
      <w:pPr>
        <w:pStyle w:val="0"/>
        <w:spacing w:before="200" w:lineRule="auto"/>
        <w:ind w:firstLine="540"/>
        <w:jc w:val="both"/>
      </w:pPr>
      <w:r>
        <w:rPr>
          <w:sz w:val="20"/>
        </w:rPr>
        <w:t xml:space="preserve">20) утверждает генеральный план города Орла, правила землепользования и застройки территории города, городские программы использования и охраны земель;</w:t>
      </w:r>
    </w:p>
    <w:p>
      <w:pPr>
        <w:pStyle w:val="0"/>
        <w:spacing w:before="200" w:lineRule="auto"/>
        <w:ind w:firstLine="540"/>
        <w:jc w:val="both"/>
      </w:pPr>
      <w:r>
        <w:rPr>
          <w:sz w:val="20"/>
        </w:rPr>
        <w:t xml:space="preserve">20.1) утверждает местные нормативы градостроительного проектирования и внесенные изменения в местные нормативы градостроительного проектирования города;</w:t>
      </w:r>
    </w:p>
    <w:p>
      <w:pPr>
        <w:pStyle w:val="0"/>
        <w:jc w:val="both"/>
      </w:pPr>
      <w:r>
        <w:rPr>
          <w:sz w:val="20"/>
        </w:rPr>
        <w:t xml:space="preserve">(п. 20.1 введен </w:t>
      </w:r>
      <w:hyperlink w:history="0" r:id="rId181"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20.2) утверждает правила благоустройства территории города Орла;</w:t>
      </w:r>
    </w:p>
    <w:p>
      <w:pPr>
        <w:pStyle w:val="0"/>
        <w:jc w:val="both"/>
      </w:pPr>
      <w:r>
        <w:rPr>
          <w:sz w:val="20"/>
        </w:rPr>
        <w:t xml:space="preserve">(п. 20.2 введен </w:t>
      </w:r>
      <w:hyperlink w:history="0" r:id="rId182"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21) в целях объединения финансовых средств, материальных и иных ресурсов для решения вопросов местного значения участвует в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нормативными правовыми актами Орловского городского Совета народных депутатов, заключая в этих целях договоры и соглашения;</w:t>
      </w:r>
    </w:p>
    <w:p>
      <w:pPr>
        <w:pStyle w:val="0"/>
        <w:spacing w:before="200" w:lineRule="auto"/>
        <w:ind w:firstLine="540"/>
        <w:jc w:val="both"/>
      </w:pPr>
      <w:r>
        <w:rPr>
          <w:sz w:val="20"/>
        </w:rPr>
        <w:t xml:space="preserve">22) принимает решения по инициированию вопросов, связанных с изменением административно-территориального устройства Орловской области в части, касающейся территории города Орла, представляет по указанным вопросам соответствующие действующему законодательству документы в Орловский областной Совет народных депутатов;</w:t>
      </w:r>
    </w:p>
    <w:p>
      <w:pPr>
        <w:pStyle w:val="0"/>
        <w:spacing w:before="200" w:lineRule="auto"/>
        <w:ind w:firstLine="540"/>
        <w:jc w:val="both"/>
      </w:pPr>
      <w:r>
        <w:rPr>
          <w:sz w:val="20"/>
        </w:rPr>
        <w:t xml:space="preserve">23)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Орла официальной информации;</w:t>
      </w:r>
    </w:p>
    <w:p>
      <w:pPr>
        <w:pStyle w:val="0"/>
        <w:jc w:val="both"/>
      </w:pPr>
      <w:r>
        <w:rPr>
          <w:sz w:val="20"/>
        </w:rPr>
        <w:t xml:space="preserve">(п. 23 в ред. </w:t>
      </w:r>
      <w:hyperlink w:history="0" r:id="rId18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24) объявляет памятниками в соответствии с законодательством природные и иные объекты местного значения, представляющие собой экологическую, историческую или научную ценность;</w:t>
      </w:r>
    </w:p>
    <w:p>
      <w:pPr>
        <w:pStyle w:val="0"/>
        <w:spacing w:before="200" w:lineRule="auto"/>
        <w:ind w:firstLine="540"/>
        <w:jc w:val="both"/>
      </w:pPr>
      <w:r>
        <w:rPr>
          <w:sz w:val="20"/>
        </w:rPr>
        <w:t xml:space="preserve">25) устанавливает за счет средств местного бюджета льготы и преимущества для организаций, расположенных на территории города, а также граждан;</w:t>
      </w:r>
    </w:p>
    <w:p>
      <w:pPr>
        <w:pStyle w:val="0"/>
        <w:spacing w:before="200" w:lineRule="auto"/>
        <w:ind w:firstLine="540"/>
        <w:jc w:val="both"/>
      </w:pPr>
      <w:r>
        <w:rPr>
          <w:sz w:val="20"/>
        </w:rPr>
        <w:t xml:space="preserve">26) принимает решения о передаче, выделении необходимых средств из местного бюджета образованным на территории города органам территориального общественного самоуправления;</w:t>
      </w:r>
    </w:p>
    <w:p>
      <w:pPr>
        <w:pStyle w:val="0"/>
        <w:spacing w:before="200" w:lineRule="auto"/>
        <w:ind w:firstLine="540"/>
        <w:jc w:val="both"/>
      </w:pPr>
      <w:r>
        <w:rPr>
          <w:sz w:val="20"/>
        </w:rPr>
        <w:t xml:space="preserve">27) заслушивает ежегодный отчет Мэра города Орла о результатах его деятельности, деятельности администрации города Орла, в том числе о решении вопросов, поставленных Орловским городским Советом народных депутатов;</w:t>
      </w:r>
    </w:p>
    <w:p>
      <w:pPr>
        <w:pStyle w:val="0"/>
        <w:jc w:val="both"/>
      </w:pPr>
      <w:r>
        <w:rPr>
          <w:sz w:val="20"/>
        </w:rPr>
        <w:t xml:space="preserve">(п. 27 в ред. </w:t>
      </w:r>
      <w:hyperlink w:history="0" r:id="rId18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28) обладает правом законодательной инициативы в Орловском областном Совете народных депутатов;</w:t>
      </w:r>
    </w:p>
    <w:p>
      <w:pPr>
        <w:pStyle w:val="0"/>
        <w:spacing w:before="200" w:lineRule="auto"/>
        <w:ind w:firstLine="540"/>
        <w:jc w:val="both"/>
      </w:pPr>
      <w:r>
        <w:rPr>
          <w:sz w:val="20"/>
        </w:rPr>
        <w:t xml:space="preserve">29) определяет порядок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30) утверждает </w:t>
      </w:r>
      <w:hyperlink w:history="0" r:id="rId185"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w:t>
        </w:r>
      </w:hyperlink>
      <w:r>
        <w:rPr>
          <w:sz w:val="20"/>
        </w:rPr>
        <w:t xml:space="preserve"> Орловского городского Совета народных депутатов, положения о структурных подразделениях Орловского городского Совета народных депутатов;</w:t>
      </w:r>
    </w:p>
    <w:p>
      <w:pPr>
        <w:pStyle w:val="0"/>
        <w:spacing w:before="200" w:lineRule="auto"/>
        <w:ind w:firstLine="540"/>
        <w:jc w:val="both"/>
      </w:pPr>
      <w:r>
        <w:rPr>
          <w:sz w:val="20"/>
        </w:rPr>
        <w:t xml:space="preserve">31) утверждает структуру Орловского городского Совета народных депутатов и администрации города Орла;</w:t>
      </w:r>
    </w:p>
    <w:p>
      <w:pPr>
        <w:pStyle w:val="0"/>
        <w:jc w:val="both"/>
      </w:pPr>
      <w:r>
        <w:rPr>
          <w:sz w:val="20"/>
        </w:rPr>
        <w:t xml:space="preserve">(п. 31 в ред. </w:t>
      </w:r>
      <w:hyperlink w:history="0" r:id="rId18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31.1) устанавливает порядок определения структуры Контрольно-счетной палаты города Орла и определяет штатную численность Контрольно-счетной палаты города Орла;</w:t>
      </w:r>
    </w:p>
    <w:p>
      <w:pPr>
        <w:pStyle w:val="0"/>
        <w:jc w:val="both"/>
      </w:pPr>
      <w:r>
        <w:rPr>
          <w:sz w:val="20"/>
        </w:rPr>
        <w:t xml:space="preserve">(п. 31.1 введен </w:t>
      </w:r>
      <w:hyperlink w:history="0" r:id="rId18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32) рассматривает запросы депутатов и принимает по ним решения;</w:t>
      </w:r>
    </w:p>
    <w:p>
      <w:pPr>
        <w:pStyle w:val="0"/>
        <w:spacing w:before="200" w:lineRule="auto"/>
        <w:ind w:firstLine="540"/>
        <w:jc w:val="both"/>
      </w:pPr>
      <w:r>
        <w:rPr>
          <w:sz w:val="20"/>
        </w:rPr>
        <w:t xml:space="preserve">33) предъявляет в случаях, предусмотренных законодательством, в суд или арбитражный суд требования о признании недействительными нарушающих права местного самоуправления актов органов государственной власти и должностных лиц указанных органов, органов местного самоуправления и должностных лиц местного самоуправления, предприятий, учреждений, организаций, а также общественных объединений;</w:t>
      </w:r>
    </w:p>
    <w:p>
      <w:pPr>
        <w:pStyle w:val="0"/>
        <w:spacing w:before="200" w:lineRule="auto"/>
        <w:ind w:firstLine="540"/>
        <w:jc w:val="both"/>
      </w:pPr>
      <w:r>
        <w:rPr>
          <w:sz w:val="20"/>
        </w:rPr>
        <w:t xml:space="preserve">34) принимает решения о проведении голосования по отзыву депутатов Орловского городского Совета народных депутатов;</w:t>
      </w:r>
    </w:p>
    <w:p>
      <w:pPr>
        <w:pStyle w:val="0"/>
        <w:jc w:val="both"/>
      </w:pPr>
      <w:r>
        <w:rPr>
          <w:sz w:val="20"/>
        </w:rPr>
        <w:t xml:space="preserve">(в ред. </w:t>
      </w:r>
      <w:hyperlink w:history="0" r:id="rId18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35) принимает решение о самороспуске Орловского городского Совета народных депутатов;</w:t>
      </w:r>
    </w:p>
    <w:p>
      <w:pPr>
        <w:pStyle w:val="0"/>
        <w:spacing w:before="200" w:lineRule="auto"/>
        <w:ind w:firstLine="540"/>
        <w:jc w:val="both"/>
      </w:pPr>
      <w:r>
        <w:rPr>
          <w:sz w:val="20"/>
        </w:rPr>
        <w:t xml:space="preserve">36) принимает в соответствии с законом решения о назначении местного референдума, о проведении собраний, опросов граждан;</w:t>
      </w:r>
    </w:p>
    <w:p>
      <w:pPr>
        <w:pStyle w:val="0"/>
        <w:spacing w:before="200" w:lineRule="auto"/>
        <w:ind w:firstLine="540"/>
        <w:jc w:val="both"/>
      </w:pPr>
      <w:r>
        <w:rPr>
          <w:sz w:val="20"/>
        </w:rPr>
        <w:t xml:space="preserve">37) учреждает городские награды и почетные звания; присваивает почетные звания города; присваивает наименования улицам, площадям и иным территориям проживания граждан в городе, с учетом мнения населения;</w:t>
      </w:r>
    </w:p>
    <w:p>
      <w:pPr>
        <w:pStyle w:val="0"/>
        <w:spacing w:before="200" w:lineRule="auto"/>
        <w:ind w:firstLine="540"/>
        <w:jc w:val="both"/>
      </w:pPr>
      <w:r>
        <w:rPr>
          <w:sz w:val="20"/>
        </w:rPr>
        <w:t xml:space="preserve">37.1) утверждает порядок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элементов планировочной структуры в границах города Орла, изменений, аннулирование таких наименований;</w:t>
      </w:r>
    </w:p>
    <w:p>
      <w:pPr>
        <w:pStyle w:val="0"/>
        <w:jc w:val="both"/>
      </w:pPr>
      <w:r>
        <w:rPr>
          <w:sz w:val="20"/>
        </w:rPr>
        <w:t xml:space="preserve">(п. 37.1 в ред. </w:t>
      </w:r>
      <w:hyperlink w:history="0" r:id="rId18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37.2) утверждает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37.2 введен </w:t>
      </w:r>
      <w:hyperlink w:history="0" r:id="rId19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38) устанавливает правила использования водных объектов общего пользования для личных и бытовых нужд, а также правила использования водных объектов для рекреационных целей;</w:t>
      </w:r>
    </w:p>
    <w:p>
      <w:pPr>
        <w:pStyle w:val="0"/>
        <w:jc w:val="both"/>
      </w:pPr>
      <w:r>
        <w:rPr>
          <w:sz w:val="20"/>
        </w:rPr>
        <w:t xml:space="preserve">(в ред. </w:t>
      </w:r>
      <w:hyperlink w:history="0" r:id="rId191"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38.1) принимает решение о создании мест погребения, утверждает правила содержания мест погребения, требования к качеству предоставляемых услуг по погребению, устанавливает размер бесплатно предоставляемых участков земли для погребения умерших на кладбищах города Орла, устанавливает порядок деятельности общественных кладбищ и крематориев, определяет в пределах компетенции порядок деятельности вероисповедальных и воинских кладбищ, осуществляет полномочия в сфере создания семейных (родовых) захоронений в соответствии с законодательством Российской Федерации и законодательством Орловской области, определяет стоимость услуг, предоставляемых согласно гарантированному перечню услуг по погребению;</w:t>
      </w:r>
    </w:p>
    <w:p>
      <w:pPr>
        <w:pStyle w:val="0"/>
        <w:jc w:val="both"/>
      </w:pPr>
      <w:r>
        <w:rPr>
          <w:sz w:val="20"/>
        </w:rPr>
        <w:t xml:space="preserve">(п. 38.1 в ред. </w:t>
      </w:r>
      <w:hyperlink w:history="0" r:id="rId19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39) устанавливает порядок проведения конкурса по отбору кандидатур на должность Мэра города Орла, общее число членов конкурсной комиссии, назначает половину членов конкурсной комиссии;</w:t>
      </w:r>
    </w:p>
    <w:p>
      <w:pPr>
        <w:pStyle w:val="0"/>
        <w:jc w:val="both"/>
      </w:pPr>
      <w:r>
        <w:rPr>
          <w:sz w:val="20"/>
        </w:rPr>
        <w:t xml:space="preserve">(п. 39 в ред. </w:t>
      </w:r>
      <w:hyperlink w:history="0" r:id="rId19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 назначает Мэра города Орла в порядке, установленном действующим законодательством;</w:t>
      </w:r>
    </w:p>
    <w:p>
      <w:pPr>
        <w:pStyle w:val="0"/>
        <w:jc w:val="both"/>
      </w:pPr>
      <w:r>
        <w:rPr>
          <w:sz w:val="20"/>
        </w:rPr>
        <w:t xml:space="preserve">(в ред. </w:t>
      </w:r>
      <w:hyperlink w:history="0" r:id="rId19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40.1) повторно рассматривает нормативные правовые акты, принятые Орловским городским Советом народных депутатов и отклоненные Мэром города Орла, в порядке, установленном Федеральным </w:t>
      </w:r>
      <w:hyperlink w:history="0" r:id="rId19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40.1 введен </w:t>
      </w:r>
      <w:hyperlink w:history="0" r:id="rId19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определяет порядок выдвижения, внесения, обсуждения, рассмотрения инициативных проектов, проведения их конкурсного отбора, а также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pPr>
        <w:pStyle w:val="0"/>
        <w:jc w:val="both"/>
      </w:pPr>
      <w:r>
        <w:rPr>
          <w:sz w:val="20"/>
        </w:rPr>
        <w:t xml:space="preserve">(п. 41 в ред. </w:t>
      </w:r>
      <w:hyperlink w:history="0" r:id="rId197"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1.1. Орловский городской Совет народных депутатов решает другие вопросы, отнесенные действующим законодательством к компетенции представительного органа муниципального образования.</w:t>
      </w:r>
    </w:p>
    <w:p>
      <w:pPr>
        <w:pStyle w:val="0"/>
        <w:jc w:val="both"/>
      </w:pPr>
      <w:r>
        <w:rPr>
          <w:sz w:val="20"/>
        </w:rPr>
        <w:t xml:space="preserve">(часть 1.1 введена </w:t>
      </w:r>
      <w:hyperlink w:history="0" r:id="rId198"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Орловский городской Совет народных депутатов вправе принять к своей компетенции полномочия по решению вопросов местного значения, не исключенных действующим законодательством из его ведения и не отнесенных к ведению органов местного самоуправления других муниципальных образований и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15. Порядок созыва и проведения заседаний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Основной формой деятельности Орловского городского Совета народных депутатов являются его заседания.</w:t>
      </w:r>
    </w:p>
    <w:p>
      <w:pPr>
        <w:pStyle w:val="0"/>
        <w:spacing w:before="200" w:lineRule="auto"/>
        <w:ind w:firstLine="540"/>
        <w:jc w:val="both"/>
      </w:pPr>
      <w:r>
        <w:rPr>
          <w:sz w:val="20"/>
        </w:rPr>
        <w:t xml:space="preserve">2. Вновь избранный Орловский городской Совет народных депутатов собирается на первое заседание не позднее 14 дней со дня его избрания в правомочном составе.</w:t>
      </w:r>
    </w:p>
    <w:p>
      <w:pPr>
        <w:pStyle w:val="0"/>
        <w:spacing w:before="200" w:lineRule="auto"/>
        <w:ind w:firstLine="540"/>
        <w:jc w:val="both"/>
      </w:pPr>
      <w:r>
        <w:rPr>
          <w:sz w:val="20"/>
        </w:rPr>
        <w:t xml:space="preserve">3. Заседания Орловского городского Совета народных депутатов правомочны, если на них присутствует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4. Очередные заседания Орловского городского Совета народных депутатов проводятся, как правило, один раз в месяц. Очередные заседания не могут проводиться реже одного раза в три месяца.</w:t>
      </w:r>
    </w:p>
    <w:p>
      <w:pPr>
        <w:pStyle w:val="0"/>
        <w:spacing w:before="200" w:lineRule="auto"/>
        <w:ind w:firstLine="540"/>
        <w:jc w:val="both"/>
      </w:pPr>
      <w:r>
        <w:rPr>
          <w:sz w:val="20"/>
        </w:rPr>
        <w:t xml:space="preserve">5. Решение о созыве внеочередного заседания принимается председателем Орловского городского Совета народных депутатов самостоятельно либо по инициативе депутатов Орловского городского Совета народных депутатов численностью не менее 14 депутатов. Внеочередное заседание должно быть созвано не позднее семи дней со дня выражения указанной инициативы.</w:t>
      </w:r>
    </w:p>
    <w:p>
      <w:pPr>
        <w:pStyle w:val="0"/>
        <w:jc w:val="both"/>
      </w:pPr>
      <w:r>
        <w:rPr>
          <w:sz w:val="20"/>
        </w:rPr>
        <w:t xml:space="preserve">(в ред. </w:t>
      </w:r>
      <w:hyperlink w:history="0" r:id="rId19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6. Информация о времени, месте проведения заседания Орловского городского Совета народных депутатов, а также о выносимых на его рассмотрение вопросах повестки дня доводится до сведения депутатов не позднее чем за пять дней до дня заседания. В указанный срок депутатам предоставляются необходимые материалы.</w:t>
      </w:r>
    </w:p>
    <w:p>
      <w:pPr>
        <w:pStyle w:val="0"/>
        <w:spacing w:before="200" w:lineRule="auto"/>
        <w:ind w:firstLine="540"/>
        <w:jc w:val="both"/>
      </w:pPr>
      <w:r>
        <w:rPr>
          <w:sz w:val="20"/>
        </w:rPr>
        <w:t xml:space="preserve">7. Заседания Орловского городского Совета народных депутатов, как правило, являются открытыми. На открытых заседаниях Орловского городского Совета народных депутатов вправе присутствовать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Орловского областного Совета народных депутатов, должностные лица прокуратуры, Мэр города Орла и иные должностные лица администрации города Орла, уполномоченные представители средств массовой информации и общественных объединений.</w:t>
      </w:r>
    </w:p>
    <w:p>
      <w:pPr>
        <w:pStyle w:val="0"/>
        <w:jc w:val="both"/>
      </w:pPr>
      <w:r>
        <w:rPr>
          <w:sz w:val="20"/>
        </w:rPr>
        <w:t xml:space="preserve">(в ред. </w:t>
      </w:r>
      <w:hyperlink w:history="0" r:id="rId20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Порядок участия в заседаниях Орловского городского Совета народных депутатов граждан, не являющихся его депутатами, устанавливается </w:t>
      </w:r>
      <w:hyperlink w:history="0" r:id="rId201"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8. Орловский городской Совет народных депутатов вправе принять решение о проведении закрытого заседания, в котором принимают участие только его депутаты и лица, приглашенные Орловским городским Советом народных депутатов.</w:t>
      </w:r>
    </w:p>
    <w:p>
      <w:pPr>
        <w:pStyle w:val="0"/>
        <w:spacing w:before="200" w:lineRule="auto"/>
        <w:ind w:firstLine="540"/>
        <w:jc w:val="both"/>
      </w:pPr>
      <w:r>
        <w:rPr>
          <w:sz w:val="20"/>
        </w:rPr>
        <w:t xml:space="preserve">9. Решения Орловского городского Совета народных депутатов принимаются путем голосования. Голосование может быть простым открытым, поименным и тайным. Если иное не установлено законом или Уставом города Орла, решение о форме голосования принимается Орловским городским Советом народных депутатов простым открытым голосованием.</w:t>
      </w:r>
    </w:p>
    <w:p>
      <w:pPr>
        <w:pStyle w:val="0"/>
        <w:spacing w:before="200" w:lineRule="auto"/>
        <w:ind w:firstLine="540"/>
        <w:jc w:val="both"/>
      </w:pPr>
      <w:r>
        <w:rPr>
          <w:sz w:val="20"/>
        </w:rPr>
        <w:t xml:space="preserve">10. Решения Орловского городского Совета народных депутатов, устанавливающие правила, обязательные для исполнения на территории города Орла, принимаются большинством голосов от установленной численности депутатов Орловского городского Совета народных депутатов, если иное не установлено Федеральным </w:t>
      </w:r>
      <w:hyperlink w:history="0" r:id="rId20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случаях, предусмотренных законом или Уставом города Орла, решение принимается квалифицированным большинством голосов депутатов в две трети от установленной численности Орловского городского Совета народных депутатов.</w:t>
      </w:r>
    </w:p>
    <w:p>
      <w:pPr>
        <w:pStyle w:val="0"/>
        <w:spacing w:before="200" w:lineRule="auto"/>
        <w:ind w:firstLine="540"/>
        <w:jc w:val="both"/>
      </w:pPr>
      <w:r>
        <w:rPr>
          <w:sz w:val="20"/>
        </w:rPr>
        <w:t xml:space="preserve">11. Квалифицированного большинства голосов депутатов в две трети от установленной численности требуют следующие решения Орловского городского Совета народных депутатов:</w:t>
      </w:r>
    </w:p>
    <w:p>
      <w:pPr>
        <w:pStyle w:val="0"/>
        <w:spacing w:before="200" w:lineRule="auto"/>
        <w:ind w:firstLine="540"/>
        <w:jc w:val="both"/>
      </w:pPr>
      <w:r>
        <w:rPr>
          <w:sz w:val="20"/>
        </w:rPr>
        <w:t xml:space="preserve">1) о принятии Устава города Орла, внесении в него изменений и дополнений;</w:t>
      </w:r>
    </w:p>
    <w:p>
      <w:pPr>
        <w:pStyle w:val="0"/>
        <w:spacing w:before="200" w:lineRule="auto"/>
        <w:ind w:firstLine="540"/>
        <w:jc w:val="both"/>
      </w:pPr>
      <w:r>
        <w:rPr>
          <w:sz w:val="20"/>
        </w:rPr>
        <w:t xml:space="preserve">2) о самороспуске Орловского городского Совета народных депутатов;</w:t>
      </w:r>
    </w:p>
    <w:p>
      <w:pPr>
        <w:pStyle w:val="0"/>
        <w:spacing w:before="200" w:lineRule="auto"/>
        <w:ind w:firstLine="540"/>
        <w:jc w:val="both"/>
      </w:pPr>
      <w:r>
        <w:rPr>
          <w:sz w:val="20"/>
        </w:rPr>
        <w:t xml:space="preserve">3) об освобождении должностных лиц от занимаемых должностей в случаях, когда это относится к компетенции Орловского городского Совета народных депутатов.</w:t>
      </w:r>
    </w:p>
    <w:p>
      <w:pPr>
        <w:pStyle w:val="0"/>
        <w:spacing w:before="200" w:lineRule="auto"/>
        <w:ind w:firstLine="540"/>
        <w:jc w:val="both"/>
      </w:pPr>
      <w:r>
        <w:rPr>
          <w:sz w:val="20"/>
        </w:rPr>
        <w:t xml:space="preserve">12. При необходимости срочного принятия решения по отдельным вопросам деятельности органов местного самоуправления города Орла, в промежутке между очередными заседаниями Орловского городского Совета народных депутатов по решению председателя Орловского городского Совета народных депутатов решение Орловского городского Совета народных депутатов может приниматься без обсуждения, путем поименного опроса депутатов Орловского городского Совета народных депутатов.</w:t>
      </w:r>
    </w:p>
    <w:p>
      <w:pPr>
        <w:pStyle w:val="0"/>
        <w:jc w:val="both"/>
      </w:pPr>
      <w:r>
        <w:rPr>
          <w:sz w:val="20"/>
        </w:rPr>
        <w:t xml:space="preserve">(в ред. </w:t>
      </w:r>
      <w:hyperlink w:history="0" r:id="rId20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к тексту решения в обязательном порядке прилагаются все документы, необходимые для ознакомления депутатов с сутью прилагаемого решения, а также письменное обоснование необходимости его срочного принятия.</w:t>
      </w:r>
    </w:p>
    <w:p>
      <w:pPr>
        <w:pStyle w:val="0"/>
        <w:spacing w:before="200" w:lineRule="auto"/>
        <w:ind w:firstLine="540"/>
        <w:jc w:val="both"/>
      </w:pPr>
      <w:r>
        <w:rPr>
          <w:sz w:val="20"/>
        </w:rPr>
        <w:t xml:space="preserve">На обратной стороне проекта решения приводится список депутатов, в котором против фамилии каждого из них оставлено место для вписывания самим депутатом слов "за", "против" или "воздержался" и личной подписи депутата. Голосование проводится каждым депутатом лично путем проставления в соответствующей графе своего варианта голосования ("за", "против" или "воздержался"), личной подписи депутата и даты голосования.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не допускается внесение поправок в текст проекта решения или обусловливание своего варианта голосования (например: "за, при условии..."). При проведении опроса депутат может приложить письменное мнение по проекту решения.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решение считается принятым, если количество поданных за него голосов депутатов составляет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Процедура принятия решения Орловского городского Совета народных депутатов путем поименного опроса депутатов не может быть применена при решении вопросов избрания или освобождения от занимаемой должности выборных должностных лиц местного самоуправления города Орла, вопросов бюджетного финансирования, предоставления земельных участков, а также при решении вопросов, требующих не менее 2/3 голосов от установленного числа депутатов.</w:t>
      </w:r>
    </w:p>
    <w:p>
      <w:pPr>
        <w:pStyle w:val="0"/>
        <w:spacing w:before="200" w:lineRule="auto"/>
        <w:ind w:firstLine="540"/>
        <w:jc w:val="both"/>
      </w:pPr>
      <w:r>
        <w:rPr>
          <w:sz w:val="20"/>
        </w:rPr>
        <w:t xml:space="preserve">На очередном заседании Орловского городского Совета народных депутатов председатель Орловского городского Совета народных депутатов информирует депутатов о результатах голосования.</w:t>
      </w:r>
    </w:p>
    <w:p>
      <w:pPr>
        <w:pStyle w:val="0"/>
        <w:jc w:val="both"/>
      </w:pPr>
      <w:r>
        <w:rPr>
          <w:sz w:val="20"/>
        </w:rPr>
        <w:t xml:space="preserve">(в ред. </w:t>
      </w:r>
      <w:hyperlink w:history="0" r:id="rId20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13. Нормативные правовые акты, принятые Орловским городским Советом народных депутатов, подписываются и обнародуются Мэром города Орла.</w:t>
      </w:r>
    </w:p>
    <w:p>
      <w:pPr>
        <w:pStyle w:val="0"/>
        <w:ind w:firstLine="540"/>
        <w:jc w:val="both"/>
      </w:pPr>
      <w:r>
        <w:rPr>
          <w:sz w:val="20"/>
        </w:rPr>
      </w:r>
    </w:p>
    <w:p>
      <w:pPr>
        <w:pStyle w:val="2"/>
        <w:outlineLvl w:val="1"/>
        <w:ind w:firstLine="540"/>
        <w:jc w:val="both"/>
      </w:pPr>
      <w:r>
        <w:rPr>
          <w:sz w:val="20"/>
        </w:rPr>
        <w:t xml:space="preserve">Статья 16. Основания досрочного прекращения полномочий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Полномочия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роспуска Орловского городского Совета народных депутатов в порядке и по основаниям, которые предусмотрены федеральным законом;</w:t>
      </w:r>
    </w:p>
    <w:p>
      <w:pPr>
        <w:pStyle w:val="0"/>
        <w:spacing w:before="200" w:lineRule="auto"/>
        <w:ind w:firstLine="540"/>
        <w:jc w:val="both"/>
      </w:pPr>
      <w:r>
        <w:rPr>
          <w:sz w:val="20"/>
        </w:rPr>
        <w:t xml:space="preserve">2) принятия решения Орловским городским Советом народных депутатов о самороспуске;</w:t>
      </w:r>
    </w:p>
    <w:p>
      <w:pPr>
        <w:pStyle w:val="0"/>
        <w:spacing w:before="200" w:lineRule="auto"/>
        <w:ind w:firstLine="540"/>
        <w:jc w:val="both"/>
      </w:pPr>
      <w:r>
        <w:rPr>
          <w:sz w:val="20"/>
        </w:rPr>
        <w:t xml:space="preserve">3) вступления в силу решения суда о неправомочности данного состава депутатов Орловского городского Совета народных депутатов, в том числе в связи со сложением депутатами своих полномочий;</w:t>
      </w:r>
    </w:p>
    <w:p>
      <w:pPr>
        <w:pStyle w:val="0"/>
        <w:spacing w:before="200" w:lineRule="auto"/>
        <w:ind w:firstLine="540"/>
        <w:jc w:val="both"/>
      </w:pPr>
      <w:r>
        <w:rPr>
          <w:sz w:val="20"/>
        </w:rPr>
        <w:t xml:space="preserve">4) преобразования муниципального образования, осуществляемого в соответствии с </w:t>
      </w:r>
      <w:hyperlink w:history="0" r:id="rId20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w:t>
      </w:r>
      <w:hyperlink w:history="0" r:id="rId20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5</w:t>
        </w:r>
      </w:hyperlink>
      <w:r>
        <w:rPr>
          <w:sz w:val="20"/>
        </w:rPr>
        <w:t xml:space="preserve">, </w:t>
      </w:r>
      <w:hyperlink w:history="0" r:id="rId20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2. Полномочия Орловского городского Совета народных депутатов могут быть прекращены досрочно в случае принятия Орловским городским Советом народных депутатов решения о самороспуске. Решение о самороспуске принимается в порядке, определенном настоящим Уставом.</w:t>
      </w:r>
    </w:p>
    <w:p>
      <w:pPr>
        <w:pStyle w:val="0"/>
        <w:spacing w:before="200" w:lineRule="auto"/>
        <w:ind w:firstLine="540"/>
        <w:jc w:val="both"/>
      </w:pPr>
      <w:r>
        <w:rPr>
          <w:sz w:val="20"/>
        </w:rPr>
        <w:t xml:space="preserve">3. Инициатива принятия решения о самороспуске Орловского городского Совета народных депутатов может быть выдвинута группой депутатов в количестве не менее двух третей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4. Инициатива о самороспуске должна быть рассмотрена на заседании Орловского городского Совета народных депутатов не позднее одного месяца с момента ее внесения.</w:t>
      </w:r>
    </w:p>
    <w:p>
      <w:pPr>
        <w:pStyle w:val="0"/>
        <w:spacing w:before="200" w:lineRule="auto"/>
        <w:ind w:firstLine="540"/>
        <w:jc w:val="both"/>
      </w:pPr>
      <w:r>
        <w:rPr>
          <w:sz w:val="20"/>
        </w:rPr>
        <w:t xml:space="preserve">5. Вопрос о самороспуске подлежит обязательному обсуждению в комитетах и районных депутатских группах Орловского городского Совета народных депутатов.</w:t>
      </w:r>
    </w:p>
    <w:p>
      <w:pPr>
        <w:pStyle w:val="0"/>
        <w:spacing w:before="200" w:lineRule="auto"/>
        <w:ind w:firstLine="540"/>
        <w:jc w:val="both"/>
      </w:pPr>
      <w:r>
        <w:rPr>
          <w:sz w:val="20"/>
        </w:rPr>
        <w:t xml:space="preserve">Рассмотрение вопроса о самороспуске Орловского городского Совета народных депутатов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pPr>
        <w:pStyle w:val="0"/>
        <w:spacing w:before="200" w:lineRule="auto"/>
        <w:ind w:firstLine="540"/>
        <w:jc w:val="both"/>
      </w:pPr>
      <w:r>
        <w:rPr>
          <w:sz w:val="20"/>
        </w:rPr>
        <w:t xml:space="preserve">6. Инициатива о принятии решения о самороспуске не может быть выдвинута:</w:t>
      </w:r>
    </w:p>
    <w:p>
      <w:pPr>
        <w:pStyle w:val="0"/>
        <w:spacing w:before="200" w:lineRule="auto"/>
        <w:ind w:firstLine="540"/>
        <w:jc w:val="both"/>
      </w:pPr>
      <w:r>
        <w:rPr>
          <w:sz w:val="20"/>
        </w:rPr>
        <w:t xml:space="preserve">1) если до проведения очередных муниципальных выборов осталось менее одного года;</w:t>
      </w:r>
    </w:p>
    <w:p>
      <w:pPr>
        <w:pStyle w:val="0"/>
        <w:spacing w:before="200" w:lineRule="auto"/>
        <w:ind w:firstLine="540"/>
        <w:jc w:val="both"/>
      </w:pPr>
      <w:r>
        <w:rPr>
          <w:sz w:val="20"/>
        </w:rPr>
        <w:t xml:space="preserve">2) в случае выдвижения инициативы о досрочном прекращении полномочий Мэра города Орла;</w:t>
      </w:r>
    </w:p>
    <w:p>
      <w:pPr>
        <w:pStyle w:val="0"/>
        <w:spacing w:before="200" w:lineRule="auto"/>
        <w:ind w:firstLine="540"/>
        <w:jc w:val="both"/>
      </w:pPr>
      <w:r>
        <w:rPr>
          <w:sz w:val="20"/>
        </w:rPr>
        <w:t xml:space="preserve">3) в случае выдвижения инициативы о досрочном прекращении полномочий Главы администрации города Орла;</w:t>
      </w:r>
    </w:p>
    <w:p>
      <w:pPr>
        <w:pStyle w:val="0"/>
        <w:spacing w:before="200" w:lineRule="auto"/>
        <w:ind w:firstLine="540"/>
        <w:jc w:val="both"/>
      </w:pPr>
      <w:r>
        <w:rPr>
          <w:sz w:val="20"/>
        </w:rPr>
        <w:t xml:space="preserve">4) в период принятия бюджета города Орла.</w:t>
      </w:r>
    </w:p>
    <w:p>
      <w:pPr>
        <w:pStyle w:val="0"/>
        <w:spacing w:before="200" w:lineRule="auto"/>
        <w:ind w:firstLine="540"/>
        <w:jc w:val="both"/>
      </w:pPr>
      <w:r>
        <w:rPr>
          <w:sz w:val="20"/>
        </w:rPr>
        <w:t xml:space="preserve">Решение о самороспуске принимается большинством голосов в две трети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7. Принятое решение подлежит обязательному опубликованию (обнародованию).</w:t>
      </w:r>
    </w:p>
    <w:p>
      <w:pPr>
        <w:pStyle w:val="0"/>
        <w:spacing w:before="200" w:lineRule="auto"/>
        <w:ind w:firstLine="540"/>
        <w:jc w:val="both"/>
      </w:pPr>
      <w:r>
        <w:rPr>
          <w:sz w:val="20"/>
        </w:rPr>
        <w:t xml:space="preserve">8. В случае непринятия Орловским городским Советом народных депутатов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pPr>
        <w:pStyle w:val="0"/>
        <w:ind w:firstLine="540"/>
        <w:jc w:val="both"/>
      </w:pPr>
      <w:r>
        <w:rPr>
          <w:sz w:val="20"/>
        </w:rPr>
      </w:r>
    </w:p>
    <w:p>
      <w:pPr>
        <w:pStyle w:val="2"/>
        <w:outlineLvl w:val="0"/>
        <w:jc w:val="center"/>
      </w:pPr>
      <w:r>
        <w:rPr>
          <w:sz w:val="20"/>
        </w:rPr>
        <w:t xml:space="preserve">Глава 4. МЭР ГОРОДА ОРЛА</w:t>
      </w:r>
    </w:p>
    <w:p>
      <w:pPr>
        <w:pStyle w:val="0"/>
        <w:ind w:firstLine="540"/>
        <w:jc w:val="both"/>
      </w:pPr>
      <w:r>
        <w:rPr>
          <w:sz w:val="20"/>
        </w:rPr>
      </w:r>
    </w:p>
    <w:p>
      <w:pPr>
        <w:pStyle w:val="2"/>
        <w:outlineLvl w:val="1"/>
        <w:ind w:firstLine="540"/>
        <w:jc w:val="both"/>
      </w:pPr>
      <w:r>
        <w:rPr>
          <w:sz w:val="20"/>
        </w:rPr>
        <w:t xml:space="preserve">Статья 17. Статус Мэра города Орла</w:t>
      </w:r>
    </w:p>
    <w:p>
      <w:pPr>
        <w:pStyle w:val="0"/>
        <w:ind w:firstLine="540"/>
        <w:jc w:val="both"/>
      </w:pPr>
      <w:r>
        <w:rPr>
          <w:sz w:val="20"/>
        </w:rPr>
      </w:r>
    </w:p>
    <w:p>
      <w:pPr>
        <w:pStyle w:val="0"/>
        <w:ind w:firstLine="540"/>
        <w:jc w:val="both"/>
      </w:pPr>
      <w:r>
        <w:rPr>
          <w:sz w:val="20"/>
        </w:rPr>
        <w:t xml:space="preserve">1. Мэр города Орла является высшим должностным лицом города Орла и наделяется настоящим Уставом собственными полномочиями по решению вопросов непосредственного обеспечения жизнедеятельности населения.</w:t>
      </w:r>
    </w:p>
    <w:p>
      <w:pPr>
        <w:pStyle w:val="0"/>
        <w:spacing w:before="200" w:lineRule="auto"/>
        <w:ind w:firstLine="540"/>
        <w:jc w:val="both"/>
      </w:pPr>
      <w:r>
        <w:rPr>
          <w:sz w:val="20"/>
        </w:rPr>
        <w:t xml:space="preserve">В соответствии с принципом единства системы публичной власти Мэр города Орла одновременно замещает государственную должность субъекта Российской Федерации и муниципальную должность.</w:t>
      </w:r>
    </w:p>
    <w:p>
      <w:pPr>
        <w:pStyle w:val="0"/>
        <w:jc w:val="both"/>
      </w:pPr>
      <w:r>
        <w:rPr>
          <w:sz w:val="20"/>
        </w:rPr>
        <w:t xml:space="preserve">(часть 1 в ред. </w:t>
      </w:r>
      <w:hyperlink w:history="0" r:id="rId208" w:tooltip="Решение Орловского городского Совета народных депутатов от 01.08.2025 N 70/1024-ГС &quot;О внесении изменений и дополнений в Устав городского округа город Орел&quot; (Зарегистрировано в Управлении Минюста России по Орловской области 13.08.2025 N RU573010002025002) {КонсультантПлюс}">
        <w:r>
          <w:rPr>
            <w:sz w:val="20"/>
            <w:color w:val="0000ff"/>
          </w:rPr>
          <w:t xml:space="preserve">Решения</w:t>
        </w:r>
      </w:hyperlink>
      <w:r>
        <w:rPr>
          <w:sz w:val="20"/>
        </w:rPr>
        <w:t xml:space="preserve"> Орловского городского Совета народных депутатов от 01.08.2025 N 70/1024-ГС)</w:t>
      </w:r>
    </w:p>
    <w:p>
      <w:pPr>
        <w:pStyle w:val="0"/>
        <w:spacing w:before="200" w:lineRule="auto"/>
        <w:ind w:firstLine="540"/>
        <w:jc w:val="both"/>
      </w:pPr>
      <w:r>
        <w:rPr>
          <w:sz w:val="20"/>
        </w:rPr>
        <w:t xml:space="preserve">2. Мэр города Орла избирается Орловским городским Советом народных депутатов из числа кандидатов, представленных Губернатором Орловской области.</w:t>
      </w:r>
    </w:p>
    <w:p>
      <w:pPr>
        <w:pStyle w:val="0"/>
        <w:spacing w:before="200" w:lineRule="auto"/>
        <w:ind w:firstLine="540"/>
        <w:jc w:val="both"/>
      </w:pPr>
      <w:r>
        <w:rPr>
          <w:sz w:val="20"/>
        </w:rPr>
        <w:t xml:space="preserve">Кандидатуры для проведения голосования по избранию Мэра города Орла представляются Орловскому городскому Совету народных депутатов Губернатором Орловской области в порядке, установленном </w:t>
      </w:r>
      <w:hyperlink w:history="0" r:id="rId209" w:tooltip="Закон Орловской области от 05.06.2025 N 3208-ОЗ &quot;Об отдельных правоотношениях, связанных с избранием Мэра города Орла&quot; (принят ООСНД 30.05.2025) {КонсультантПлюс}">
        <w:r>
          <w:rPr>
            <w:sz w:val="20"/>
            <w:color w:val="0000ff"/>
          </w:rPr>
          <w:t xml:space="preserve">Законом</w:t>
        </w:r>
      </w:hyperlink>
      <w:r>
        <w:rPr>
          <w:sz w:val="20"/>
        </w:rPr>
        <w:t xml:space="preserve"> Орловской области от 05.06.2025 N 3208-ОЗ "Об отдельных правоотношениях, связанных с избранием Мэра города Орла". Кандидатом на должность Мэра города Орла может быть гражданин, который на день представления Орловскому городскому Совету народных депутатов кандидатов на должность Мэра города Орла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0"/>
        <w:spacing w:before="200" w:lineRule="auto"/>
        <w:ind w:firstLine="540"/>
        <w:jc w:val="both"/>
      </w:pPr>
      <w:r>
        <w:rPr>
          <w:sz w:val="20"/>
        </w:rPr>
        <w:t xml:space="preserve">Решение об избрании Мэра города Орла принимается на заседании Орловского городского Совета народных депутатов большинством голосов от установленной численности депутатов Орловского городского Совета народных депутатов тайным голосованием.</w:t>
      </w:r>
    </w:p>
    <w:p>
      <w:pPr>
        <w:pStyle w:val="0"/>
        <w:jc w:val="both"/>
      </w:pPr>
      <w:r>
        <w:rPr>
          <w:sz w:val="20"/>
        </w:rPr>
        <w:t xml:space="preserve">(часть 2 в ред. </w:t>
      </w:r>
      <w:hyperlink w:history="0" r:id="rId210" w:tooltip="Решение Орловского городского Совета народных депутатов от 01.08.2025 N 70/1024-ГС &quot;О внесении изменений и дополнений в Устав городского округа город Орел&quot; (Зарегистрировано в Управлении Минюста России по Орловской области 13.08.2025 N RU573010002025002) {КонсультантПлюс}">
        <w:r>
          <w:rPr>
            <w:sz w:val="20"/>
            <w:color w:val="0000ff"/>
          </w:rPr>
          <w:t xml:space="preserve">Решения</w:t>
        </w:r>
      </w:hyperlink>
      <w:r>
        <w:rPr>
          <w:sz w:val="20"/>
        </w:rPr>
        <w:t xml:space="preserve"> Орловского городского Совета народных депутатов от 01.08.2025 N 70/1024-ГС)</w:t>
      </w:r>
    </w:p>
    <w:p>
      <w:pPr>
        <w:pStyle w:val="0"/>
        <w:spacing w:before="200" w:lineRule="auto"/>
        <w:ind w:firstLine="540"/>
        <w:jc w:val="both"/>
      </w:pPr>
      <w:r>
        <w:rPr>
          <w:sz w:val="20"/>
        </w:rPr>
        <w:t xml:space="preserve">2.1. Мэр города Орла возглавляет администрацию города Орла.</w:t>
      </w:r>
    </w:p>
    <w:p>
      <w:pPr>
        <w:pStyle w:val="0"/>
        <w:jc w:val="both"/>
      </w:pPr>
      <w:r>
        <w:rPr>
          <w:sz w:val="20"/>
        </w:rPr>
        <w:t xml:space="preserve">(часть 2.1 введена </w:t>
      </w:r>
      <w:hyperlink w:history="0" r:id="rId21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Полномочия Мэра города Орла начинаются со дня вступления в должность и заканчиваются вступлением в должность вновь избранного Мэра города Орла.</w:t>
      </w:r>
    </w:p>
    <w:p>
      <w:pPr>
        <w:pStyle w:val="0"/>
        <w:spacing w:before="200" w:lineRule="auto"/>
        <w:ind w:firstLine="540"/>
        <w:jc w:val="both"/>
      </w:pPr>
      <w:r>
        <w:rPr>
          <w:sz w:val="20"/>
        </w:rPr>
        <w:t xml:space="preserve">Днем вступления Мэра города Орла в должность считается день публичного принятия им торжественной присяги следующего содержания:</w:t>
      </w:r>
    </w:p>
    <w:p>
      <w:pPr>
        <w:pStyle w:val="0"/>
        <w:spacing w:before="200" w:lineRule="auto"/>
        <w:ind w:firstLine="540"/>
        <w:jc w:val="both"/>
      </w:pPr>
      <w:r>
        <w:rPr>
          <w:sz w:val="20"/>
        </w:rPr>
        <w:t xml:space="preserve">"Вступая в должность Мэра города Орла, торжественно клянусь: соблюдать </w:t>
      </w:r>
      <w:hyperlink w:history="0" r:id="rId2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w:t>
      </w:r>
      <w:hyperlink w:history="0" r:id="rId213" w:tooltip="Устав (Основной Закон) Орловской области от 26.02.1996 N 7-ОЗ (принят ООД РФ 26.02.1996) (ред. от 05.11.2024) {КонсультантПлюс}">
        <w:r>
          <w:rPr>
            <w:sz w:val="20"/>
            <w:color w:val="0000ff"/>
          </w:rPr>
          <w:t xml:space="preserve">Устав</w:t>
        </w:r>
      </w:hyperlink>
      <w:r>
        <w:rPr>
          <w:sz w:val="20"/>
        </w:rPr>
        <w:t xml:space="preserve"> (Основной Закон) и законы Орловской области, Устав города Орла, муниципальные правовые акты, уважать и защищать права и свободы человека и гражданина, честно служить жителям города, всемерно способствовать развитию города, добросовестно выполнять возложенные на меня высокие обязанности Мэра города Орла".</w:t>
      </w:r>
    </w:p>
    <w:p>
      <w:pPr>
        <w:pStyle w:val="0"/>
        <w:spacing w:before="200" w:lineRule="auto"/>
        <w:ind w:firstLine="540"/>
        <w:jc w:val="both"/>
      </w:pPr>
      <w:r>
        <w:rPr>
          <w:sz w:val="20"/>
        </w:rPr>
        <w:t xml:space="preserve">Присяга приносится в торжественной обстановке в присутствии представителей федеральных органов государственной власти, органов государственной власти Орловской области, органов местного самоуправления города Орла, Почетных граждан города Орла, институтов гражданского общества, средств массовой информации, других приглашенных лиц.</w:t>
      </w:r>
    </w:p>
    <w:p>
      <w:pPr>
        <w:pStyle w:val="0"/>
        <w:spacing w:before="200" w:lineRule="auto"/>
        <w:ind w:firstLine="540"/>
        <w:jc w:val="both"/>
      </w:pPr>
      <w:r>
        <w:rPr>
          <w:sz w:val="20"/>
        </w:rPr>
        <w:t xml:space="preserve">Мэру города Орла при вступлении в должность вручается символ должности - знак "Мэр города Орла" с изображением герба города Орла. Описание знака и порядок его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4. Мэр города Орла в своей деятельности подконтролен и подотчетен населению и Орловскому городскому Совету народных депутатов в порядке, установленном федеральными законами, законами Орловской области, настоящим Уставом.</w:t>
      </w:r>
    </w:p>
    <w:p>
      <w:pPr>
        <w:pStyle w:val="0"/>
        <w:spacing w:before="200" w:lineRule="auto"/>
        <w:ind w:firstLine="540"/>
        <w:jc w:val="both"/>
      </w:pPr>
      <w:r>
        <w:rPr>
          <w:sz w:val="20"/>
        </w:rPr>
        <w:t xml:space="preserve">Мэр города Орла представляет Орловскому городскому Совету народных депутатов ежегодные отчеты о результатах своей деятельности и результатах деятельности администрации города Орла, в том числе о решении вопросов, поставленных представительным органом муниципального образования в срок до 30 апреля года, следующего за отчетным.</w:t>
      </w:r>
    </w:p>
    <w:p>
      <w:pPr>
        <w:pStyle w:val="0"/>
        <w:jc w:val="both"/>
      </w:pPr>
      <w:r>
        <w:rPr>
          <w:sz w:val="20"/>
        </w:rPr>
        <w:t xml:space="preserve">(в ред. </w:t>
      </w:r>
      <w:hyperlink w:history="0" r:id="rId21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21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Мэр города Орла должен соблюдать ограничения, запреты, исполнять обязанности, которые установлены Федеральным </w:t>
      </w:r>
      <w:hyperlink w:history="0" r:id="rId216"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Мэра города Орла прекращаются досрочно в случае несоблюдения ограничений, запретов, неисполнения обязанностей, установленных Федеральным </w:t>
      </w:r>
      <w:hyperlink w:history="0" r:id="rId217"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22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22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222"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563" w:name="P563"/>
    <w:bookmarkEnd w:id="563"/>
    <w:p>
      <w:pPr>
        <w:pStyle w:val="0"/>
        <w:spacing w:before="200" w:lineRule="auto"/>
        <w:ind w:firstLine="540"/>
        <w:jc w:val="both"/>
      </w:pPr>
      <w:r>
        <w:rPr>
          <w:sz w:val="20"/>
        </w:rPr>
        <w:t xml:space="preserve">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w:history="0" r:id="rId22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7.3-1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4.2 введена </w:t>
      </w:r>
      <w:hyperlink w:history="0" r:id="rId224"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4.3. Порядок принятия решения о применении к Мэру города Орла мер ответственности, указанных в </w:t>
      </w:r>
      <w:hyperlink w:history="0" w:anchor="P563" w:tooltip="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quot;Об общих принципах организации местного самоупра...">
        <w:r>
          <w:rPr>
            <w:sz w:val="20"/>
            <w:color w:val="0000ff"/>
          </w:rPr>
          <w:t xml:space="preserve">части 4.2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4.2 введена </w:t>
      </w:r>
      <w:hyperlink w:history="0" r:id="rId225"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4.4. Мэр города Орла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22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7" w:tooltip="Федеральный закон от 25.12.2008 N 273-ФЗ (ред. от 28.12.2024) &quot;О противодействии коррупции&quot; {КонсультантПлюс}">
        <w:r>
          <w:rPr>
            <w:sz w:val="20"/>
            <w:color w:val="0000ff"/>
          </w:rPr>
          <w:t xml:space="preserve">частями 3</w:t>
        </w:r>
      </w:hyperlink>
      <w:r>
        <w:rPr>
          <w:sz w:val="20"/>
        </w:rPr>
        <w:t xml:space="preserve"> - </w:t>
      </w:r>
      <w:hyperlink w:history="0" r:id="rId228" w:tooltip="Федеральный закон от 25.12.2008 N 273-ФЗ (ред. от 28.12.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4.4 введена </w:t>
      </w:r>
      <w:hyperlink w:history="0" r:id="rId229"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5. Полномочия Мэра города Орла прекращаются досрочно в случае:</w:t>
      </w:r>
    </w:p>
    <w:bookmarkStart w:id="570" w:name="P570"/>
    <w:bookmarkEnd w:id="570"/>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572" w:name="P572"/>
    <w:bookmarkEnd w:id="572"/>
    <w:p>
      <w:pPr>
        <w:pStyle w:val="0"/>
        <w:spacing w:before="200" w:lineRule="auto"/>
        <w:ind w:firstLine="540"/>
        <w:jc w:val="both"/>
      </w:pPr>
      <w:r>
        <w:rPr>
          <w:sz w:val="20"/>
        </w:rPr>
        <w:t xml:space="preserve">3) удаления в отставку. Основаниями для удаления Мэра города Орла в отставку являются:</w:t>
      </w:r>
    </w:p>
    <w:p>
      <w:pPr>
        <w:pStyle w:val="0"/>
        <w:spacing w:before="200" w:lineRule="auto"/>
        <w:ind w:firstLine="540"/>
        <w:jc w:val="both"/>
      </w:pPr>
      <w:r>
        <w:rPr>
          <w:sz w:val="20"/>
        </w:rPr>
        <w:t xml:space="preserve">- решения, действия (бездействие) Мэра города Орла, повлекшие (повлекшее) наступление последствий, предусмотренных </w:t>
      </w:r>
      <w:hyperlink w:history="0" r:id="rId23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пунктами 2</w:t>
        </w:r>
      </w:hyperlink>
      <w:r>
        <w:rPr>
          <w:sz w:val="20"/>
        </w:rPr>
        <w:t xml:space="preserve"> и </w:t>
      </w:r>
      <w:hyperlink w:history="0" r:id="rId23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3 части 1 статьи 75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23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иными федеральными законами, Уставом города Орла, и (или) обязанностей по обеспечению осуществления органами местного самоуправления города Орла отдельных государственных полномочий, переданных органам местного самоуправления города Орла федеральными законами и законами Орловской области;</w:t>
      </w:r>
    </w:p>
    <w:p>
      <w:pPr>
        <w:pStyle w:val="0"/>
        <w:spacing w:before="200" w:lineRule="auto"/>
        <w:ind w:firstLine="540"/>
        <w:jc w:val="both"/>
      </w:pPr>
      <w:r>
        <w:rPr>
          <w:sz w:val="20"/>
        </w:rPr>
        <w:t xml:space="preserve">- неудовлетворительная оценка деятельности Мэра города Орла Орловским городским Советом народных депутатов по результатам его ежегодного отчета перед Орловским городским Советом народных депутатов, данная два раза подряд;</w:t>
      </w:r>
    </w:p>
    <w:p>
      <w:pPr>
        <w:pStyle w:val="0"/>
        <w:spacing w:before="200" w:lineRule="auto"/>
        <w:ind w:firstLine="540"/>
        <w:jc w:val="both"/>
      </w:pPr>
      <w:r>
        <w:rPr>
          <w:sz w:val="20"/>
        </w:rPr>
        <w:t xml:space="preserve">- несоблюдение ограничений, запретов, неисполнение обязанностей, которые установлены Федеральным </w:t>
      </w:r>
      <w:hyperlink w:history="0" r:id="rId233"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 приобретение им статуса иностранного агента;</w:t>
      </w:r>
    </w:p>
    <w:p>
      <w:pPr>
        <w:pStyle w:val="0"/>
        <w:spacing w:before="200" w:lineRule="auto"/>
        <w:ind w:firstLine="540"/>
        <w:jc w:val="both"/>
      </w:pPr>
      <w:r>
        <w:rPr>
          <w:sz w:val="20"/>
        </w:rPr>
        <w:t xml:space="preserve">- допущение Мэром города Орла, администрацией города Орла, иными органами и должностными лицами местного самоуправления города Орла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spacing w:before="200" w:lineRule="auto"/>
        <w:ind w:firstLine="540"/>
        <w:jc w:val="both"/>
      </w:pPr>
      <w:r>
        <w:rPr>
          <w:sz w:val="20"/>
        </w:rPr>
        <w:t xml:space="preserve">-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3 в ред. </w:t>
      </w:r>
      <w:hyperlink w:history="0" r:id="rId236"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Решения</w:t>
        </w:r>
      </w:hyperlink>
      <w:r>
        <w:rPr>
          <w:sz w:val="20"/>
        </w:rPr>
        <w:t xml:space="preserve"> Орловского городского Совета народных депутатов от 28.08.2024 N 55/0814-ГС)</w:t>
      </w:r>
    </w:p>
    <w:bookmarkStart w:id="581" w:name="P581"/>
    <w:bookmarkEnd w:id="581"/>
    <w:p>
      <w:pPr>
        <w:pStyle w:val="0"/>
        <w:spacing w:before="200" w:lineRule="auto"/>
        <w:ind w:firstLine="540"/>
        <w:jc w:val="both"/>
      </w:pPr>
      <w:r>
        <w:rPr>
          <w:sz w:val="20"/>
        </w:rPr>
        <w:t xml:space="preserve">4) отрешения от должности в соответствии со </w:t>
      </w:r>
      <w:hyperlink w:history="0" r:id="rId23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bookmarkStart w:id="582" w:name="P582"/>
    <w:bookmarkEnd w:id="582"/>
    <w:p>
      <w:pPr>
        <w:pStyle w:val="0"/>
        <w:spacing w:before="200" w:lineRule="auto"/>
        <w:ind w:firstLine="540"/>
        <w:jc w:val="both"/>
      </w:pPr>
      <w:r>
        <w:rPr>
          <w:sz w:val="20"/>
        </w:rPr>
        <w:t xml:space="preserve">5) признания судом недееспособным или ограниченно дееспособным;</w:t>
      </w:r>
    </w:p>
    <w:bookmarkStart w:id="583" w:name="P583"/>
    <w:bookmarkEnd w:id="583"/>
    <w:p>
      <w:pPr>
        <w:pStyle w:val="0"/>
        <w:spacing w:before="200" w:lineRule="auto"/>
        <w:ind w:firstLine="540"/>
        <w:jc w:val="both"/>
      </w:pPr>
      <w:r>
        <w:rPr>
          <w:sz w:val="20"/>
        </w:rPr>
        <w:t xml:space="preserve">6) признания судом безвестно отсутствующим или объявления умершим;</w:t>
      </w:r>
    </w:p>
    <w:bookmarkStart w:id="584" w:name="P584"/>
    <w:bookmarkEnd w:id="584"/>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bookmarkStart w:id="585" w:name="P585"/>
    <w:bookmarkEnd w:id="585"/>
    <w:p>
      <w:pPr>
        <w:pStyle w:val="0"/>
        <w:spacing w:before="200" w:lineRule="auto"/>
        <w:ind w:firstLine="540"/>
        <w:jc w:val="both"/>
      </w:pPr>
      <w:r>
        <w:rPr>
          <w:sz w:val="20"/>
        </w:rPr>
        <w:t xml:space="preserve">8) выезда за пределы Российской Федерации на постоянное место жительства;</w:t>
      </w:r>
    </w:p>
    <w:bookmarkStart w:id="586" w:name="P586"/>
    <w:bookmarkEnd w:id="586"/>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23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10) исключен. - </w:t>
      </w:r>
      <w:hyperlink w:history="0" r:id="rId23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bookmarkStart w:id="589" w:name="P589"/>
    <w:bookmarkEnd w:id="589"/>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Мэра города Орла;</w:t>
      </w:r>
    </w:p>
    <w:p>
      <w:pPr>
        <w:pStyle w:val="0"/>
        <w:spacing w:before="200" w:lineRule="auto"/>
        <w:ind w:firstLine="540"/>
        <w:jc w:val="both"/>
      </w:pPr>
      <w:r>
        <w:rPr>
          <w:sz w:val="20"/>
        </w:rPr>
        <w:t xml:space="preserve">12) исключен. - </w:t>
      </w:r>
      <w:hyperlink w:history="0" r:id="rId24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bookmarkStart w:id="591" w:name="P591"/>
    <w:bookmarkEnd w:id="591"/>
    <w:p>
      <w:pPr>
        <w:pStyle w:val="0"/>
        <w:spacing w:before="200" w:lineRule="auto"/>
        <w:ind w:firstLine="540"/>
        <w:jc w:val="both"/>
      </w:pPr>
      <w:r>
        <w:rPr>
          <w:sz w:val="20"/>
        </w:rPr>
        <w:t xml:space="preserve">13) преобразования муниципального образования, осуществляемого в соответствии с </w:t>
      </w:r>
      <w:hyperlink w:history="0" r:id="rId24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w:t>
      </w:r>
      <w:hyperlink w:history="0" r:id="rId24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5</w:t>
        </w:r>
      </w:hyperlink>
      <w:r>
        <w:rPr>
          <w:sz w:val="20"/>
        </w:rPr>
        <w:t xml:space="preserve">, </w:t>
      </w:r>
      <w:hyperlink w:history="0" r:id="rId24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bookmarkStart w:id="592" w:name="P592"/>
    <w:bookmarkEnd w:id="592"/>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5.1. Полномочия Мэра города Орла прекращаются досрочно также в связи с утратой доверия Президента Российской Федерации в случае несоблюдения Мэром города Орла, его (ее) супругой (супругом) и несовершеннолетними детьми запрета, установленного Федеральным </w:t>
      </w:r>
      <w:hyperlink w:history="0" r:id="rId24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5.1 введена </w:t>
      </w:r>
      <w:hyperlink w:history="0" r:id="rId24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В случае досрочного прекращения полномочий Мэра города Орла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первых заместителей Мэра города Орла на основании распоряжения администрации города Орла. В случае отсутствия первых заместителей Мэра города Орла - должностное лицо местного самоуправления на основании решения Орловского городского Совета народных депутатов.</w:t>
      </w:r>
    </w:p>
    <w:p>
      <w:pPr>
        <w:pStyle w:val="0"/>
        <w:jc w:val="both"/>
      </w:pPr>
      <w:r>
        <w:rPr>
          <w:sz w:val="20"/>
        </w:rPr>
        <w:t xml:space="preserve">(часть 6 в ред. </w:t>
      </w:r>
      <w:hyperlink w:history="0" r:id="rId24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7. Полномочия Мэра города Орла в случаях, предусмотренных </w:t>
      </w:r>
      <w:hyperlink w:history="0" w:anchor="P572" w:tooltip="3) удаления в отставку. Основаниями для удаления Мэра города Орла в отставку являются:">
        <w:r>
          <w:rPr>
            <w:sz w:val="20"/>
            <w:color w:val="0000ff"/>
          </w:rPr>
          <w:t xml:space="preserve">пунктами 3</w:t>
        </w:r>
      </w:hyperlink>
      <w:r>
        <w:rPr>
          <w:sz w:val="20"/>
        </w:rPr>
        <w:t xml:space="preserve">, </w:t>
      </w:r>
      <w:hyperlink w:history="0" w:anchor="P581" w:tooltip="4) отрешения от должности в соответствии со статьей 74 Федерального закона &quot;Об общих принципах организации местного самоуправления в Российской Федерации&quot;;">
        <w:r>
          <w:rPr>
            <w:sz w:val="20"/>
            <w:color w:val="0000ff"/>
          </w:rPr>
          <w:t xml:space="preserve">4</w:t>
        </w:r>
      </w:hyperlink>
      <w:r>
        <w:rPr>
          <w:sz w:val="20"/>
        </w:rPr>
        <w:t xml:space="preserve">, </w:t>
      </w:r>
      <w:hyperlink w:history="0" w:anchor="P582" w:tooltip="5) признания судом недееспособным или ограниченно дееспособным;">
        <w:r>
          <w:rPr>
            <w:sz w:val="20"/>
            <w:color w:val="0000ff"/>
          </w:rPr>
          <w:t xml:space="preserve">5</w:t>
        </w:r>
      </w:hyperlink>
      <w:r>
        <w:rPr>
          <w:sz w:val="20"/>
        </w:rPr>
        <w:t xml:space="preserve">, </w:t>
      </w:r>
      <w:hyperlink w:history="0" w:anchor="P583" w:tooltip="6) признания судом безвестно отсутствующим или объявления умершим;">
        <w:r>
          <w:rPr>
            <w:sz w:val="20"/>
            <w:color w:val="0000ff"/>
          </w:rPr>
          <w:t xml:space="preserve">6</w:t>
        </w:r>
      </w:hyperlink>
      <w:r>
        <w:rPr>
          <w:sz w:val="20"/>
        </w:rPr>
        <w:t xml:space="preserve">, </w:t>
      </w:r>
      <w:hyperlink w:history="0" w:anchor="P584" w:tooltip="7) вступления в отношении его в законную силу обвинительного приговора суда;">
        <w:r>
          <w:rPr>
            <w:sz w:val="20"/>
            <w:color w:val="0000ff"/>
          </w:rPr>
          <w:t xml:space="preserve">7</w:t>
        </w:r>
      </w:hyperlink>
      <w:r>
        <w:rPr>
          <w:sz w:val="20"/>
        </w:rPr>
        <w:t xml:space="preserve">, </w:t>
      </w:r>
      <w:hyperlink w:history="0" w:anchor="P589" w:tooltip="11) установленной в судебном порядке стойкой неспособности по состоянию здоровья осуществлять полномочия Мэра города Орла;">
        <w:r>
          <w:rPr>
            <w:sz w:val="20"/>
            <w:color w:val="0000ff"/>
          </w:rPr>
          <w:t xml:space="preserve">11 части 5</w:t>
        </w:r>
      </w:hyperlink>
      <w:r>
        <w:rPr>
          <w:sz w:val="20"/>
        </w:rPr>
        <w:t xml:space="preserve"> настоящей статьи, прекращаются с момента вступления в силу соответствующего решения (приговора) суда или правового акта Губернатора Орловской области.</w:t>
      </w:r>
    </w:p>
    <w:p>
      <w:pPr>
        <w:pStyle w:val="0"/>
        <w:spacing w:before="200" w:lineRule="auto"/>
        <w:ind w:firstLine="540"/>
        <w:jc w:val="both"/>
      </w:pPr>
      <w:r>
        <w:rPr>
          <w:sz w:val="20"/>
        </w:rPr>
        <w:t xml:space="preserve">В случаях, предусмотренных </w:t>
      </w:r>
      <w:hyperlink w:history="0" w:anchor="P570" w:tooltip="1) смерти;">
        <w:r>
          <w:rPr>
            <w:sz w:val="20"/>
            <w:color w:val="0000ff"/>
          </w:rPr>
          <w:t xml:space="preserve">пунктами 1</w:t>
        </w:r>
      </w:hyperlink>
      <w:r>
        <w:rPr>
          <w:sz w:val="20"/>
        </w:rPr>
        <w:t xml:space="preserve">, </w:t>
      </w:r>
      <w:hyperlink w:history="0" w:anchor="P585" w:tooltip="8) выезда за пределы Российской Федерации на постоянное место жительства;">
        <w:r>
          <w:rPr>
            <w:sz w:val="20"/>
            <w:color w:val="0000ff"/>
          </w:rPr>
          <w:t xml:space="preserve">8</w:t>
        </w:r>
      </w:hyperlink>
      <w:r>
        <w:rPr>
          <w:sz w:val="20"/>
        </w:rPr>
        <w:t xml:space="preserve">, </w:t>
      </w:r>
      <w:hyperlink w:history="0" w:anchor="P586" w:tooltip="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9 части 5</w:t>
        </w:r>
      </w:hyperlink>
      <w:r>
        <w:rPr>
          <w:sz w:val="20"/>
        </w:rPr>
        <w:t xml:space="preserve"> настоящей статьи, прекращение полномочий Мэра города Орла осуществляется на основании решения Орловского городского Совета народных депутатов.</w:t>
      </w:r>
    </w:p>
    <w:p>
      <w:pPr>
        <w:pStyle w:val="0"/>
        <w:jc w:val="both"/>
      </w:pPr>
      <w:r>
        <w:rPr>
          <w:sz w:val="20"/>
        </w:rPr>
        <w:t xml:space="preserve">(в ред. </w:t>
      </w:r>
      <w:hyperlink w:history="0" r:id="rId24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24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В случаях, предусмотренных </w:t>
      </w:r>
      <w:hyperlink w:history="0" w:anchor="P591" w:tooltip="13) преобразования муниципального образования, осуществляемого в соответствии с частями 3, 5, 7 статьи 13 Федерального закона &quot;Об общих принципах организации местного самоуправления в Российской Федерации&quot;, а также в случае упразднения муниципального образования;">
        <w:r>
          <w:rPr>
            <w:sz w:val="20"/>
            <w:color w:val="0000ff"/>
          </w:rPr>
          <w:t xml:space="preserve">пунктами 13</w:t>
        </w:r>
      </w:hyperlink>
      <w:r>
        <w:rPr>
          <w:sz w:val="20"/>
        </w:rPr>
        <w:t xml:space="preserve">, </w:t>
      </w:r>
      <w:hyperlink w:history="0" w:anchor="P592" w:tooltip="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r>
          <w:rPr>
            <w:sz w:val="20"/>
            <w:color w:val="0000ff"/>
          </w:rPr>
          <w:t xml:space="preserve">14 части 5</w:t>
        </w:r>
      </w:hyperlink>
      <w:r>
        <w:rPr>
          <w:sz w:val="20"/>
        </w:rPr>
        <w:t xml:space="preserve"> настоящей статьи, полномочия Мэра города Орла прекращаются с момента вступления в силу соответствующего закона Орловской области.</w:t>
      </w:r>
    </w:p>
    <w:p>
      <w:pPr>
        <w:pStyle w:val="0"/>
        <w:spacing w:before="200" w:lineRule="auto"/>
        <w:ind w:firstLine="540"/>
        <w:jc w:val="both"/>
      </w:pPr>
      <w:r>
        <w:rPr>
          <w:sz w:val="20"/>
        </w:rPr>
        <w:t xml:space="preserve">7.1. В случае, если Мэр города Орла, полномочия которого прекращены досрочно на основании правового акта Губернатора Орловской области об отрешении от должности Мэра города Орла либо на основании решения Орловского городского Совета народных депутатов об удалении Мэра города Орла в отставку, обжалует данные правовой акт или решение в судебном порядке, Орловский городской Совет народных депутатов не вправе принимать решение об избрании Мэра города Орла, избираемого Орловским городским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Решений Орловского городского Совета народных депутатов от 29.03.2018 </w:t>
      </w:r>
      <w:hyperlink w:history="0" r:id="rId24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27.08.2020 </w:t>
      </w:r>
      <w:hyperlink w:history="0" r:id="rId25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7.2. В случае досрочного прекращения полномочий Мэра города Орла избрание Мэра города Орла, избираемого Орловским городским Советом народных депутатов,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Орловского городского Совета народных депутатов осталось менее шести месяцев, избрание Мэра города Орла осуществляется в течение трех месяцев со дня избрания Орловского городского Совета народных депутатов в правомочном составе.</w:t>
      </w:r>
    </w:p>
    <w:p>
      <w:pPr>
        <w:pStyle w:val="0"/>
        <w:jc w:val="both"/>
      </w:pPr>
      <w:r>
        <w:rPr>
          <w:sz w:val="20"/>
        </w:rPr>
        <w:t xml:space="preserve">(часть 7.2 введена </w:t>
      </w:r>
      <w:hyperlink w:history="0" r:id="rId251"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 в ред. </w:t>
      </w:r>
      <w:hyperlink w:history="0" r:id="rId25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8. Заявление об отставке по собственному желанию направляется Мэром города Орла в Орловский городской Совет народных депутатов, которое должно быть рассмотрено Орловским городским Советом народных депутатов в течение двух недель со дня его подачи.</w:t>
      </w:r>
    </w:p>
    <w:p>
      <w:pPr>
        <w:pStyle w:val="0"/>
        <w:spacing w:before="200" w:lineRule="auto"/>
        <w:ind w:firstLine="540"/>
        <w:jc w:val="both"/>
      </w:pPr>
      <w:r>
        <w:rPr>
          <w:sz w:val="20"/>
        </w:rPr>
        <w:t xml:space="preserve">Заявление об отставке не может быть отозвано после его удовлетворения Орловским городским Советом народных депутатов. В случае если отставка Мэра города Орла не принята Орловским городским Советом народных депутатов, полномочия Мэра города Орла прекращаются по истечении двух недель со дня подачи заявления об отставке.</w:t>
      </w:r>
    </w:p>
    <w:p>
      <w:pPr>
        <w:pStyle w:val="0"/>
        <w:ind w:firstLine="540"/>
        <w:jc w:val="both"/>
      </w:pPr>
      <w:r>
        <w:rPr>
          <w:sz w:val="20"/>
        </w:rPr>
      </w:r>
    </w:p>
    <w:p>
      <w:pPr>
        <w:pStyle w:val="2"/>
        <w:outlineLvl w:val="1"/>
        <w:ind w:firstLine="540"/>
        <w:jc w:val="both"/>
      </w:pPr>
      <w:r>
        <w:rPr>
          <w:sz w:val="20"/>
        </w:rPr>
        <w:t xml:space="preserve">Статья 18. Полномочия Мэра города Орла</w:t>
      </w:r>
    </w:p>
    <w:p>
      <w:pPr>
        <w:pStyle w:val="0"/>
        <w:ind w:firstLine="540"/>
        <w:jc w:val="both"/>
      </w:pPr>
      <w:r>
        <w:rPr>
          <w:sz w:val="20"/>
        </w:rPr>
      </w:r>
    </w:p>
    <w:p>
      <w:pPr>
        <w:pStyle w:val="0"/>
        <w:ind w:firstLine="540"/>
        <w:jc w:val="both"/>
      </w:pPr>
      <w:r>
        <w:rPr>
          <w:sz w:val="20"/>
        </w:rPr>
        <w:t xml:space="preserve">1. Мэр города Орла:</w:t>
      </w:r>
    </w:p>
    <w:p>
      <w:pPr>
        <w:pStyle w:val="0"/>
        <w:spacing w:before="200" w:lineRule="auto"/>
        <w:ind w:firstLine="540"/>
        <w:jc w:val="both"/>
      </w:pPr>
      <w:r>
        <w:rPr>
          <w:sz w:val="20"/>
        </w:rPr>
        <w:t xml:space="preserve">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Орла;</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Орловским городским Советом народных депутатов;</w:t>
      </w:r>
    </w:p>
    <w:p>
      <w:pPr>
        <w:pStyle w:val="0"/>
        <w:spacing w:before="200" w:lineRule="auto"/>
        <w:ind w:firstLine="540"/>
        <w:jc w:val="both"/>
      </w:pPr>
      <w:r>
        <w:rPr>
          <w:sz w:val="20"/>
        </w:rPr>
        <w:t xml:space="preserve">2.1) вправе отклонить нормативный правовой акт, принятый Орловским городским Советом народных депутатов, в порядке, установленном Федеральным </w:t>
      </w:r>
      <w:hyperlink w:history="0" r:id="rId25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2.1 введен </w:t>
      </w:r>
      <w:hyperlink w:history="0" r:id="rId25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pPr>
        <w:pStyle w:val="0"/>
        <w:spacing w:before="200" w:lineRule="auto"/>
        <w:ind w:firstLine="540"/>
        <w:jc w:val="both"/>
      </w:pPr>
      <w:r>
        <w:rPr>
          <w:sz w:val="20"/>
        </w:rPr>
        <w:t xml:space="preserve">6) исполняет полномочия Главы администрации города Орла;</w:t>
      </w:r>
    </w:p>
    <w:p>
      <w:pPr>
        <w:pStyle w:val="0"/>
        <w:jc w:val="both"/>
      </w:pPr>
      <w:r>
        <w:rPr>
          <w:sz w:val="20"/>
        </w:rPr>
        <w:t xml:space="preserve">(п. 6 в ред. </w:t>
      </w:r>
      <w:hyperlink w:history="0" r:id="rId25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- 16) исключены. - </w:t>
      </w:r>
      <w:hyperlink w:history="0" r:id="rId25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16.1) принимает решения о проведении публичных слушаний или общественных обсуждений по проектам генерального плана, проектам правил землепользования и застройки, проектам планировки территории, проектам межевания территории муниципального образования "Город Орел", а также проектам, предусматривающим внесение изменений в них;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16.1 в ред. </w:t>
      </w:r>
      <w:hyperlink w:history="0" r:id="rId257"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16.2) принимает решения о реализации проекта муниципально-частного партнерства, если публичным партнером является муниципальное образование "Город Орел" либо планируется проведение совместного конкурса с участием муниципального образования "Город Орел" (за исключением случая, в котором планируется проведение совместного конкурса с участием Российской Федерации, Орловской области), а также осуществляет иные полномочия главы муниципального образования "Город Орел" в сфере муниципально-частного партнерства, предусмотренные Федеральным </w:t>
      </w:r>
      <w:hyperlink w:history="0" r:id="rId258"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другими федеральными законами и нормативными правовыми актами Российской Федерации, нормативными правовыми актами Орловской области, Уставом города Орла, муниципальными правовыми актами;</w:t>
      </w:r>
    </w:p>
    <w:p>
      <w:pPr>
        <w:pStyle w:val="0"/>
        <w:jc w:val="both"/>
      </w:pPr>
      <w:r>
        <w:rPr>
          <w:sz w:val="20"/>
        </w:rPr>
        <w:t xml:space="preserve">(п. 16.2 введен </w:t>
      </w:r>
      <w:hyperlink w:history="0" r:id="rId25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16.3) ежегодно до 15 января информирует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Орла и о результатах осуществления таких связей в предыдущем году;</w:t>
      </w:r>
    </w:p>
    <w:p>
      <w:pPr>
        <w:pStyle w:val="0"/>
        <w:jc w:val="both"/>
      </w:pPr>
      <w:r>
        <w:rPr>
          <w:sz w:val="20"/>
        </w:rPr>
        <w:t xml:space="preserve">(п. 16.3 введен </w:t>
      </w:r>
      <w:hyperlink w:history="0" r:id="rId260"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16.4) ежегодно до 15 января направляет в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перечень соглашений об осуществлении международных и внешнеэкономических связей органов местного самоуправления города Орла,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города Орла, в том числе соглашения, утратившие силу;</w:t>
      </w:r>
    </w:p>
    <w:p>
      <w:pPr>
        <w:pStyle w:val="0"/>
        <w:jc w:val="both"/>
      </w:pPr>
      <w:r>
        <w:rPr>
          <w:sz w:val="20"/>
        </w:rPr>
        <w:t xml:space="preserve">(п. 16.4 введен </w:t>
      </w:r>
      <w:hyperlink w:history="0" r:id="rId261"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17) решает иные вопросы, возложенные на него настоящим Уставом, иными правовыми актами.</w:t>
      </w:r>
    </w:p>
    <w:p>
      <w:pPr>
        <w:pStyle w:val="0"/>
        <w:jc w:val="both"/>
      </w:pPr>
      <w:r>
        <w:rPr>
          <w:sz w:val="20"/>
        </w:rPr>
        <w:t xml:space="preserve">(в ред. </w:t>
      </w:r>
      <w:hyperlink w:history="0" r:id="rId26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В период отсутствия Мэра города Орла (отпуск, болезнь, командировка) его полномочия исполняет первый заместитель Мэра города Орла в соответствии с распоряжением администрации города Орла.</w:t>
      </w:r>
    </w:p>
    <w:p>
      <w:pPr>
        <w:pStyle w:val="0"/>
        <w:spacing w:before="200" w:lineRule="auto"/>
        <w:ind w:firstLine="540"/>
        <w:jc w:val="both"/>
      </w:pPr>
      <w:r>
        <w:rPr>
          <w:sz w:val="20"/>
        </w:rPr>
        <w:t xml:space="preserve">В случае отсутствия первых заместителей Мэра города Орла (отпуск, болезнь, командировка) полномочия Мэра города Орла исполняются заместителем Мэра города Орла в соответствии с распоряжением.</w:t>
      </w:r>
    </w:p>
    <w:p>
      <w:pPr>
        <w:pStyle w:val="0"/>
        <w:jc w:val="both"/>
      </w:pPr>
      <w:r>
        <w:rPr>
          <w:sz w:val="20"/>
        </w:rPr>
        <w:t xml:space="preserve">(часть 2 в ред. </w:t>
      </w:r>
      <w:hyperlink w:history="0" r:id="rId263"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19. Гарантии Мэра города Орла</w:t>
      </w:r>
    </w:p>
    <w:p>
      <w:pPr>
        <w:pStyle w:val="0"/>
        <w:jc w:val="both"/>
      </w:pPr>
      <w:r>
        <w:rPr>
          <w:sz w:val="20"/>
        </w:rPr>
        <w:t xml:space="preserve">(в ред. </w:t>
      </w:r>
      <w:hyperlink w:history="0" r:id="rId264"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1. Мэру города Орла гарантируется денежное содержание и иные дополнительные выплаты, размер и порядок выплаты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2. Исключена. - </w:t>
      </w:r>
      <w:hyperlink w:history="0" r:id="rId265"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Решение</w:t>
        </w:r>
      </w:hyperlink>
      <w:r>
        <w:rPr>
          <w:sz w:val="20"/>
        </w:rPr>
        <w:t xml:space="preserve"> Орловского городского Совета народных депутатов от 28.03.2013 N 31/0570-ГС.</w:t>
      </w:r>
    </w:p>
    <w:p>
      <w:pPr>
        <w:pStyle w:val="0"/>
        <w:spacing w:before="200" w:lineRule="auto"/>
        <w:ind w:firstLine="540"/>
        <w:jc w:val="both"/>
      </w:pPr>
      <w:r>
        <w:rPr>
          <w:sz w:val="20"/>
        </w:rPr>
        <w:t xml:space="preserve">3. Мэру города Орла предоставляется ежегодный оплачиваемый отпуск и дополнительный оплачиваемый отпуск, размер и порядок предоставления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На Мэра города Орла распространяются гарантии осуществления полномочий, установленные для депутатов Орловского городского Совета народных депутатов Уставом города Орла.</w:t>
      </w:r>
    </w:p>
    <w:p>
      <w:pPr>
        <w:pStyle w:val="0"/>
        <w:jc w:val="both"/>
      </w:pPr>
      <w:r>
        <w:rPr>
          <w:sz w:val="20"/>
        </w:rPr>
        <w:t xml:space="preserve">(часть 4 введена </w:t>
      </w:r>
      <w:hyperlink w:history="0" r:id="rId266"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связанные с прекращением полномочий (в том числе досрочно) Мэра города Орла, предусматривающие расходование средств местного бюджета, устанавливаются только в отношении лица, осуществлявшего полномочия Мэра города Орла на постоянной основе и в этот период достигшего пенсионного возраста или потерявшего трудоспособность, и не применяются при прекращении им полномочий в случаях, предусмотренных </w:t>
      </w:r>
      <w:hyperlink w:history="0" r:id="rId26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5 введена </w:t>
      </w:r>
      <w:hyperlink w:history="0" r:id="rId268"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ind w:firstLine="540"/>
        <w:jc w:val="both"/>
      </w:pPr>
      <w:r>
        <w:rPr>
          <w:sz w:val="20"/>
        </w:rPr>
      </w:r>
    </w:p>
    <w:p>
      <w:pPr>
        <w:pStyle w:val="2"/>
        <w:outlineLvl w:val="0"/>
        <w:jc w:val="center"/>
      </w:pPr>
      <w:r>
        <w:rPr>
          <w:sz w:val="20"/>
        </w:rPr>
        <w:t xml:space="preserve">Глава 5. АДМИНИСТРАЦИЯ ГОРОДА ОРЛА</w:t>
      </w:r>
    </w:p>
    <w:p>
      <w:pPr>
        <w:pStyle w:val="0"/>
        <w:ind w:firstLine="540"/>
        <w:jc w:val="both"/>
      </w:pPr>
      <w:r>
        <w:rPr>
          <w:sz w:val="20"/>
        </w:rPr>
      </w:r>
    </w:p>
    <w:p>
      <w:pPr>
        <w:pStyle w:val="2"/>
        <w:outlineLvl w:val="1"/>
        <w:ind w:firstLine="540"/>
        <w:jc w:val="both"/>
      </w:pPr>
      <w:r>
        <w:rPr>
          <w:sz w:val="20"/>
        </w:rPr>
        <w:t xml:space="preserve">Статья 20. Статус Администрации города Орла</w:t>
      </w:r>
    </w:p>
    <w:p>
      <w:pPr>
        <w:pStyle w:val="0"/>
        <w:ind w:firstLine="540"/>
        <w:jc w:val="both"/>
      </w:pPr>
      <w:r>
        <w:rPr>
          <w:sz w:val="20"/>
        </w:rPr>
      </w:r>
    </w:p>
    <w:p>
      <w:pPr>
        <w:pStyle w:val="0"/>
        <w:ind w:firstLine="540"/>
        <w:jc w:val="both"/>
      </w:pPr>
      <w:r>
        <w:rPr>
          <w:sz w:val="20"/>
        </w:rPr>
        <w:t xml:space="preserve">1. Администрация города Орла является исполнительно-распорядительным органом города Орла,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Орловской области.</w:t>
      </w:r>
    </w:p>
    <w:p>
      <w:pPr>
        <w:pStyle w:val="0"/>
        <w:spacing w:before="200" w:lineRule="auto"/>
        <w:ind w:firstLine="540"/>
        <w:jc w:val="both"/>
      </w:pPr>
      <w:r>
        <w:rPr>
          <w:sz w:val="20"/>
        </w:rPr>
        <w:t xml:space="preserve">2. Администрация города Орла обладает правами юридического лица, имеет собственные средства, ежегодно предусматриваемые местным бюджетом для содержания и организации ее работы. Распорядителем данных средств является Глава администрации города Орла.</w:t>
      </w:r>
    </w:p>
    <w:p>
      <w:pPr>
        <w:pStyle w:val="0"/>
        <w:spacing w:before="200" w:lineRule="auto"/>
        <w:ind w:firstLine="540"/>
        <w:jc w:val="both"/>
      </w:pPr>
      <w:r>
        <w:rPr>
          <w:sz w:val="20"/>
        </w:rPr>
        <w:t xml:space="preserve">3. Администрацией города Орла руководит Глава администрации города Орла на принципах единоначалия.</w:t>
      </w:r>
    </w:p>
    <w:p>
      <w:pPr>
        <w:pStyle w:val="0"/>
        <w:spacing w:before="200" w:lineRule="auto"/>
        <w:ind w:firstLine="540"/>
        <w:jc w:val="both"/>
      </w:pPr>
      <w:r>
        <w:rPr>
          <w:sz w:val="20"/>
        </w:rPr>
        <w:t xml:space="preserve">4. Структура администрации города Орла формируется Главой администрации города Орла и утверждается Орловским городским Советом народных депутатов.</w:t>
      </w:r>
    </w:p>
    <w:p>
      <w:pPr>
        <w:pStyle w:val="0"/>
        <w:spacing w:before="200" w:lineRule="auto"/>
        <w:ind w:firstLine="540"/>
        <w:jc w:val="both"/>
      </w:pPr>
      <w:r>
        <w:rPr>
          <w:sz w:val="20"/>
        </w:rPr>
        <w:t xml:space="preserve">Абзац исключен. - </w:t>
      </w:r>
      <w:hyperlink w:history="0" r:id="rId269"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21. Статус Главы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7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Главой администрации города Орла является Мэр города Орла.</w:t>
      </w:r>
    </w:p>
    <w:p>
      <w:pPr>
        <w:pStyle w:val="0"/>
        <w:ind w:firstLine="540"/>
        <w:jc w:val="both"/>
      </w:pPr>
      <w:r>
        <w:rPr>
          <w:sz w:val="20"/>
        </w:rPr>
      </w:r>
    </w:p>
    <w:p>
      <w:pPr>
        <w:pStyle w:val="2"/>
        <w:outlineLvl w:val="1"/>
        <w:ind w:firstLine="540"/>
        <w:jc w:val="both"/>
      </w:pPr>
      <w:r>
        <w:rPr>
          <w:sz w:val="20"/>
        </w:rPr>
        <w:t xml:space="preserve">Статья 22. Полномочия Главы администрации города Орла</w:t>
      </w:r>
    </w:p>
    <w:p>
      <w:pPr>
        <w:pStyle w:val="0"/>
        <w:ind w:firstLine="540"/>
        <w:jc w:val="both"/>
      </w:pPr>
      <w:r>
        <w:rPr>
          <w:sz w:val="20"/>
        </w:rPr>
      </w:r>
    </w:p>
    <w:p>
      <w:pPr>
        <w:pStyle w:val="0"/>
        <w:ind w:firstLine="540"/>
        <w:jc w:val="both"/>
      </w:pPr>
      <w:r>
        <w:rPr>
          <w:sz w:val="20"/>
        </w:rPr>
        <w:t xml:space="preserve">Глава администрации города Орла обладает следующими полномочиями:</w:t>
      </w:r>
    </w:p>
    <w:p>
      <w:pPr>
        <w:pStyle w:val="0"/>
        <w:spacing w:before="200" w:lineRule="auto"/>
        <w:ind w:firstLine="540"/>
        <w:jc w:val="both"/>
      </w:pPr>
      <w:r>
        <w:rPr>
          <w:sz w:val="20"/>
        </w:rPr>
        <w:t xml:space="preserve">1) издает в пределах своих полномочий правовые акты;</w:t>
      </w:r>
    </w:p>
    <w:p>
      <w:pPr>
        <w:pStyle w:val="0"/>
        <w:spacing w:before="200" w:lineRule="auto"/>
        <w:ind w:firstLine="540"/>
        <w:jc w:val="both"/>
      </w:pPr>
      <w:r>
        <w:rPr>
          <w:sz w:val="20"/>
        </w:rPr>
        <w:t xml:space="preserve">2) представляет администрацию города Орла в отношениях с населением, органами государственной власти, органами местного самоуправления, другими муниципальными образованиями, органами территориального общественного самоуправления, предприятиями, учреждениями и организациями;</w:t>
      </w:r>
    </w:p>
    <w:p>
      <w:pPr>
        <w:pStyle w:val="0"/>
        <w:spacing w:before="200" w:lineRule="auto"/>
        <w:ind w:firstLine="540"/>
        <w:jc w:val="both"/>
      </w:pPr>
      <w:r>
        <w:rPr>
          <w:sz w:val="20"/>
        </w:rPr>
        <w:t xml:space="preserve">3) выступает от имени администрации города Орла в суде без доверенности, приобретает и осуществляет имущественные и иные права и обязанности;</w:t>
      </w:r>
    </w:p>
    <w:p>
      <w:pPr>
        <w:pStyle w:val="0"/>
        <w:spacing w:before="200" w:lineRule="auto"/>
        <w:ind w:firstLine="540"/>
        <w:jc w:val="both"/>
      </w:pPr>
      <w:r>
        <w:rPr>
          <w:sz w:val="20"/>
        </w:rPr>
        <w:t xml:space="preserve">4) представляет администрацию города Орла, присутствуя на заседаниях Орловского городского Совета народных депутатов,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представляет на рассмотрение Орловского городского Совета народных депутатов проект местного бюджета и отчет о его исполнении;</w:t>
      </w:r>
    </w:p>
    <w:p>
      <w:pPr>
        <w:pStyle w:val="0"/>
        <w:spacing w:before="200" w:lineRule="auto"/>
        <w:ind w:firstLine="540"/>
        <w:jc w:val="both"/>
      </w:pPr>
      <w:r>
        <w:rPr>
          <w:sz w:val="20"/>
        </w:rPr>
        <w:t xml:space="preserve">6) представляет на рассмотрение Орловского городского Совета народных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w:t>
      </w:r>
    </w:p>
    <w:p>
      <w:pPr>
        <w:pStyle w:val="0"/>
        <w:jc w:val="both"/>
      </w:pPr>
      <w:r>
        <w:rPr>
          <w:sz w:val="20"/>
        </w:rPr>
        <w:t xml:space="preserve">(п. 6 в ред. </w:t>
      </w:r>
      <w:hyperlink w:history="0" r:id="rId271"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7) вносит на утверждение Орловского городского Совета народных депутатов проект структуры администрации города Орла;</w:t>
      </w:r>
    </w:p>
    <w:p>
      <w:pPr>
        <w:pStyle w:val="0"/>
        <w:spacing w:before="200" w:lineRule="auto"/>
        <w:ind w:firstLine="540"/>
        <w:jc w:val="both"/>
      </w:pPr>
      <w:r>
        <w:rPr>
          <w:sz w:val="20"/>
        </w:rPr>
        <w:t xml:space="preserve">7.1) вносит на рассмотрение Орловского городского Совета народных депутатов проекты решений Орловского городского Совета народных депутатов по вопросам местного значения;</w:t>
      </w:r>
    </w:p>
    <w:p>
      <w:pPr>
        <w:pStyle w:val="0"/>
        <w:jc w:val="both"/>
      </w:pPr>
      <w:r>
        <w:rPr>
          <w:sz w:val="20"/>
        </w:rPr>
        <w:t xml:space="preserve">(п. 7.1 введен </w:t>
      </w:r>
      <w:hyperlink w:history="0" r:id="rId27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заключает договоры и соглашения с органами государственной власти, органами местного самоуправления, предприятиями, учреждениями, организациями и гражданами, а в случаях, предусмотренных федеральными законами, законами Орловской области, настоящим Уставом и правовыми актами Орловского городского Совета народных депутатов, представляет их на утверждение Орловского городского Совета народных депутатов;</w:t>
      </w:r>
    </w:p>
    <w:p>
      <w:pPr>
        <w:pStyle w:val="0"/>
        <w:spacing w:before="200" w:lineRule="auto"/>
        <w:ind w:firstLine="540"/>
        <w:jc w:val="both"/>
      </w:pPr>
      <w:r>
        <w:rPr>
          <w:sz w:val="20"/>
        </w:rPr>
        <w:t xml:space="preserve">9) назначает на должности и освобождает от должности работников администрации города Орла, руководителей муниципальных унитарных предприятий и муниципальных учреждений, применяет к ним меры поощрения и налагает дисциплинарные взыскания, организует аттестацию и обеспечивает повышение квалификации работников администрации города Орла;</w:t>
      </w:r>
    </w:p>
    <w:p>
      <w:pPr>
        <w:pStyle w:val="0"/>
        <w:spacing w:before="200" w:lineRule="auto"/>
        <w:ind w:firstLine="540"/>
        <w:jc w:val="both"/>
      </w:pPr>
      <w:r>
        <w:rPr>
          <w:sz w:val="20"/>
        </w:rPr>
        <w:t xml:space="preserve">10) рассматривает отчеты и доклады руководителей структурных подразделений администрации города Орла, муниципальных предприятий и учреждений, организует проверки их деятельности в соответствии с федеральными законами, законами Орловской области и настоящим Уставом;</w:t>
      </w:r>
    </w:p>
    <w:p>
      <w:pPr>
        <w:pStyle w:val="0"/>
        <w:spacing w:before="200" w:lineRule="auto"/>
        <w:ind w:firstLine="540"/>
        <w:jc w:val="both"/>
      </w:pPr>
      <w:r>
        <w:rPr>
          <w:sz w:val="20"/>
        </w:rPr>
        <w:t xml:space="preserve">11) отменяет или приостанавливает действие правовых актов, принятых руководителями структурных подразделений администрации, в случае, если они противоречат </w:t>
      </w:r>
      <w:hyperlink w:history="0" r:id="rId2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и иным федеральным нормативным правовым актам, законам и иным нормативным правовым актам Орловской области, настоящему Уставу, а также решениям Орловского городского Совета народных депутатов;</w:t>
      </w:r>
    </w:p>
    <w:p>
      <w:pPr>
        <w:pStyle w:val="0"/>
        <w:spacing w:before="200" w:lineRule="auto"/>
        <w:ind w:firstLine="540"/>
        <w:jc w:val="both"/>
      </w:pPr>
      <w:r>
        <w:rPr>
          <w:sz w:val="20"/>
        </w:rPr>
        <w:t xml:space="preserve">12) организует исполнение местного бюджета, открывает и закрывает бюджетные и валютные счета в банковских учреждениях, подписывает финансовые документы, распоряжается бюджетными средствами в соответствии с утвержденным местным бюджетом;</w:t>
      </w:r>
    </w:p>
    <w:p>
      <w:pPr>
        <w:pStyle w:val="0"/>
        <w:spacing w:before="200" w:lineRule="auto"/>
        <w:ind w:firstLine="540"/>
        <w:jc w:val="both"/>
      </w:pPr>
      <w:r>
        <w:rPr>
          <w:sz w:val="20"/>
        </w:rPr>
        <w:t xml:space="preserve">13) осуществляет личный прием граждан не реже одного раза в месяц, рассматривает предложения, заявления и жалобы граждан, принимает по ним решения;</w:t>
      </w:r>
    </w:p>
    <w:p>
      <w:pPr>
        <w:pStyle w:val="0"/>
        <w:spacing w:before="200" w:lineRule="auto"/>
        <w:ind w:firstLine="540"/>
        <w:jc w:val="both"/>
      </w:pPr>
      <w:r>
        <w:rPr>
          <w:sz w:val="20"/>
        </w:rPr>
        <w:t xml:space="preserve">14)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pPr>
        <w:pStyle w:val="0"/>
        <w:spacing w:before="200" w:lineRule="auto"/>
        <w:ind w:firstLine="540"/>
        <w:jc w:val="both"/>
      </w:pPr>
      <w:r>
        <w:rPr>
          <w:sz w:val="20"/>
        </w:rPr>
        <w:t xml:space="preserve">15) возглавляет и координирует деятельность по предотвращению чрезвычайных ситуаций в городе Орле и ликвидации их последствий;</w:t>
      </w:r>
    </w:p>
    <w:p>
      <w:pPr>
        <w:pStyle w:val="0"/>
        <w:spacing w:before="200" w:lineRule="auto"/>
        <w:ind w:firstLine="540"/>
        <w:jc w:val="both"/>
      </w:pPr>
      <w:r>
        <w:rPr>
          <w:sz w:val="20"/>
        </w:rPr>
        <w:t xml:space="preserve">16) принимает меры к сохранению, реконструкции и использованию историко-культурного наследия города;</w:t>
      </w:r>
    </w:p>
    <w:p>
      <w:pPr>
        <w:pStyle w:val="0"/>
        <w:spacing w:before="200" w:lineRule="auto"/>
        <w:ind w:firstLine="540"/>
        <w:jc w:val="both"/>
      </w:pPr>
      <w:r>
        <w:rPr>
          <w:sz w:val="20"/>
        </w:rPr>
        <w:t xml:space="preserve">17) исключен. - </w:t>
      </w:r>
      <w:hyperlink w:history="0" r:id="rId27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18) осуществляет иные полномочия в соответствии с действующим законодательством, настоящим Уставом, решениями Орловского городского Совета народных депутатов и контрактом.</w:t>
      </w:r>
    </w:p>
    <w:p>
      <w:pPr>
        <w:pStyle w:val="0"/>
        <w:ind w:firstLine="540"/>
        <w:jc w:val="both"/>
      </w:pPr>
      <w:r>
        <w:rPr>
          <w:sz w:val="20"/>
        </w:rPr>
      </w:r>
    </w:p>
    <w:p>
      <w:pPr>
        <w:pStyle w:val="2"/>
        <w:outlineLvl w:val="1"/>
        <w:ind w:firstLine="540"/>
        <w:jc w:val="both"/>
      </w:pPr>
      <w:r>
        <w:rPr>
          <w:sz w:val="20"/>
        </w:rPr>
        <w:t xml:space="preserve">Статья 23. Структура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75"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Структура администрации города Орла утверждается Орловским городским Советом народных депутатов по представлению Мэра города Орла.</w:t>
      </w:r>
    </w:p>
    <w:p>
      <w:pPr>
        <w:pStyle w:val="0"/>
        <w:spacing w:before="200" w:lineRule="auto"/>
        <w:ind w:firstLine="540"/>
        <w:jc w:val="both"/>
      </w:pPr>
      <w:r>
        <w:rPr>
          <w:sz w:val="20"/>
        </w:rPr>
        <w:t xml:space="preserve">2. В структуру администрации города Орла входят Мэр города Орла, первые заместители Мэра города Орла, заместители Мэра города Орла, структурные подразделения администрации города Орла. В структуру администрации города Орла могут входить отраслевые (функциональные) и территориальные управления администрации города Орла.</w:t>
      </w:r>
    </w:p>
    <w:p>
      <w:pPr>
        <w:pStyle w:val="0"/>
        <w:spacing w:before="200" w:lineRule="auto"/>
        <w:ind w:firstLine="540"/>
        <w:jc w:val="both"/>
      </w:pPr>
      <w:r>
        <w:rPr>
          <w:sz w:val="20"/>
        </w:rPr>
        <w:t xml:space="preserve">3. Правовой статус органов и структурных подразделений администрации города Орла определяется соответствующими положениями о них, утверждаемыми Мэром города Орла.</w:t>
      </w:r>
    </w:p>
    <w:p>
      <w:pPr>
        <w:pStyle w:val="0"/>
        <w:spacing w:before="200" w:lineRule="auto"/>
        <w:ind w:firstLine="540"/>
        <w:jc w:val="both"/>
      </w:pPr>
      <w:r>
        <w:rPr>
          <w:sz w:val="20"/>
        </w:rPr>
        <w:t xml:space="preserve">4. Мэр города Орла в соответствии с утвержденной Орловским городским Советом народных депутатов структурой администрации города Орла самостоятельно формирует штаты администрации города Орла в пределах средств, предусмотренных в местном бюджете для содержания и организации работы администрации города Орла.</w:t>
      </w:r>
    </w:p>
    <w:p>
      <w:pPr>
        <w:pStyle w:val="0"/>
        <w:spacing w:before="200" w:lineRule="auto"/>
        <w:ind w:firstLine="540"/>
        <w:jc w:val="both"/>
      </w:pPr>
      <w:r>
        <w:rPr>
          <w:sz w:val="20"/>
        </w:rPr>
        <w:t xml:space="preserve">5. Основаниями для государственной регистрации органов администрации города Орла в качестве юридических лиц являются решение Орловского городского Совета народных депутатов об учреждении соответствующего органа и утверждение положения о нем Орловским городским Советом народных депутатов.</w:t>
      </w:r>
    </w:p>
    <w:p>
      <w:pPr>
        <w:pStyle w:val="0"/>
        <w:spacing w:before="200" w:lineRule="auto"/>
        <w:ind w:firstLine="540"/>
        <w:jc w:val="both"/>
      </w:pPr>
      <w:r>
        <w:rPr>
          <w:sz w:val="20"/>
        </w:rPr>
        <w:t xml:space="preserve">6. Число первых заместителей Мэра города Орла, заместителей Мэра города Орла устанавливается в соответствии со структурой администрации города Орла. Первые заместители Мэра города Орла, заместители Мэра города Орла назначаются на должность и освобождаются от нее Мэром города Орла.</w:t>
      </w:r>
    </w:p>
    <w:p>
      <w:pPr>
        <w:pStyle w:val="0"/>
        <w:spacing w:before="200" w:lineRule="auto"/>
        <w:ind w:firstLine="540"/>
        <w:jc w:val="both"/>
      </w:pPr>
      <w:r>
        <w:rPr>
          <w:sz w:val="20"/>
        </w:rPr>
        <w:t xml:space="preserve">7. Кандидат на должность первого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8. Кандидат на должность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9. Первые заместители Мэра города Орла, заместители Мэра города Орла осуществляют функции в соответствии с распределением обязанностей, которые закрепляются за ними распоряжением администрации города Орла.</w:t>
      </w:r>
    </w:p>
    <w:p>
      <w:pPr>
        <w:pStyle w:val="0"/>
        <w:spacing w:before="200" w:lineRule="auto"/>
        <w:ind w:firstLine="540"/>
        <w:jc w:val="both"/>
      </w:pPr>
      <w:r>
        <w:rPr>
          <w:sz w:val="20"/>
        </w:rPr>
        <w:t xml:space="preserve">В целях совершенствования управления хозяйством города, повышения оперативности деятельности и ответственности должностных лиц за решение возложенных на администрацию города Орла задач Мэр города Орла вправе перераспределить отдельные полномочия между первыми заместителями Мэра города Орла, заместителями Мэра города Орла.</w:t>
      </w:r>
    </w:p>
    <w:p>
      <w:pPr>
        <w:pStyle w:val="0"/>
        <w:ind w:firstLine="540"/>
        <w:jc w:val="both"/>
      </w:pPr>
      <w:r>
        <w:rPr>
          <w:sz w:val="20"/>
        </w:rPr>
      </w:r>
    </w:p>
    <w:p>
      <w:pPr>
        <w:pStyle w:val="2"/>
        <w:outlineLvl w:val="1"/>
        <w:ind w:firstLine="540"/>
        <w:jc w:val="both"/>
      </w:pPr>
      <w:r>
        <w:rPr>
          <w:sz w:val="20"/>
        </w:rPr>
        <w:t xml:space="preserve">Статья 24. Полномочия администрации города Орла</w:t>
      </w:r>
    </w:p>
    <w:p>
      <w:pPr>
        <w:pStyle w:val="0"/>
        <w:ind w:firstLine="540"/>
        <w:jc w:val="both"/>
      </w:pPr>
      <w:r>
        <w:rPr>
          <w:sz w:val="20"/>
        </w:rPr>
      </w:r>
    </w:p>
    <w:p>
      <w:pPr>
        <w:pStyle w:val="0"/>
        <w:ind w:firstLine="540"/>
        <w:jc w:val="both"/>
      </w:pPr>
      <w:r>
        <w:rPr>
          <w:sz w:val="20"/>
        </w:rPr>
        <w:t xml:space="preserve">Администрация города Орла:</w:t>
      </w:r>
    </w:p>
    <w:p>
      <w:pPr>
        <w:pStyle w:val="0"/>
        <w:spacing w:before="200" w:lineRule="auto"/>
        <w:ind w:firstLine="540"/>
        <w:jc w:val="both"/>
      </w:pPr>
      <w:r>
        <w:rPr>
          <w:sz w:val="20"/>
        </w:rPr>
        <w:t xml:space="preserve">1) разрабатывает проект местного бюджета, организует его исполнение;</w:t>
      </w:r>
    </w:p>
    <w:p>
      <w:pPr>
        <w:pStyle w:val="0"/>
        <w:jc w:val="both"/>
      </w:pPr>
      <w:r>
        <w:rPr>
          <w:sz w:val="20"/>
        </w:rPr>
        <w:t xml:space="preserve">(п. 1 в ред. </w:t>
      </w:r>
      <w:hyperlink w:history="0" r:id="rId27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1.1) осуществляет полномочия в сфере стратегического планирования, предусмотренные Федеральным </w:t>
      </w:r>
      <w:hyperlink w:history="0" r:id="rId277"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 за исключением отнесенных к полномочиям Орловского городского Совета народных депутатов;</w:t>
      </w:r>
    </w:p>
    <w:p>
      <w:pPr>
        <w:pStyle w:val="0"/>
        <w:jc w:val="both"/>
      </w:pPr>
      <w:r>
        <w:rPr>
          <w:sz w:val="20"/>
        </w:rPr>
        <w:t xml:space="preserve">(п. 1.1 введен </w:t>
      </w:r>
      <w:hyperlink w:history="0" r:id="rId278"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 в рамках предусмотренного в местном бюджете финансирования разрабатывает и утверждает планы и программы по решению отдельных вопросов местного значения;</w:t>
      </w:r>
    </w:p>
    <w:p>
      <w:pPr>
        <w:pStyle w:val="0"/>
        <w:spacing w:before="200" w:lineRule="auto"/>
        <w:ind w:firstLine="540"/>
        <w:jc w:val="both"/>
      </w:pPr>
      <w:r>
        <w:rPr>
          <w:sz w:val="20"/>
        </w:rPr>
        <w:t xml:space="preserve">3) управляет и распоряжается имуществом, находящимся в муниципальной собственности в соответствии порядком, утвержденным Орловским городским Советом народных депутатов;</w:t>
      </w:r>
    </w:p>
    <w:p>
      <w:pPr>
        <w:pStyle w:val="0"/>
        <w:spacing w:before="200" w:lineRule="auto"/>
        <w:ind w:firstLine="540"/>
        <w:jc w:val="both"/>
      </w:pPr>
      <w:r>
        <w:rPr>
          <w:sz w:val="20"/>
        </w:rPr>
        <w:t xml:space="preserve">3.1) управляет и распоряжается земельными участками, расположенными на территории города Орла, государственная собственность на которые не разграничена;</w:t>
      </w:r>
    </w:p>
    <w:p>
      <w:pPr>
        <w:pStyle w:val="0"/>
        <w:jc w:val="both"/>
      </w:pPr>
      <w:r>
        <w:rPr>
          <w:sz w:val="20"/>
        </w:rPr>
        <w:t xml:space="preserve">(п. 3.1 введен </w:t>
      </w:r>
      <w:hyperlink w:history="0" r:id="rId279"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осуществляет закупки товаров, работ, услуг для обеспечения муниципальных нужд;</w:t>
      </w:r>
    </w:p>
    <w:p>
      <w:pPr>
        <w:pStyle w:val="0"/>
        <w:jc w:val="both"/>
      </w:pPr>
      <w:r>
        <w:rPr>
          <w:sz w:val="20"/>
        </w:rPr>
        <w:t xml:space="preserve">(в ред. Решений Орловского городского Совета народных депутатов от 30.08.2012 </w:t>
      </w:r>
      <w:hyperlink w:history="0" r:id="rId28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28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w:t>
      </w:r>
    </w:p>
    <w:p>
      <w:pPr>
        <w:pStyle w:val="0"/>
        <w:spacing w:before="200" w:lineRule="auto"/>
        <w:ind w:firstLine="540"/>
        <w:jc w:val="both"/>
      </w:pPr>
      <w:r>
        <w:rPr>
          <w:sz w:val="20"/>
        </w:rPr>
        <w:t xml:space="preserve">4.1) устанавливает порядок принятия решения о создании, реорганизации и ликвидации муниципальных учреждений;</w:t>
      </w:r>
    </w:p>
    <w:p>
      <w:pPr>
        <w:pStyle w:val="0"/>
        <w:jc w:val="both"/>
      </w:pPr>
      <w:r>
        <w:rPr>
          <w:sz w:val="20"/>
        </w:rPr>
        <w:t xml:space="preserve">(п. 4.1 введен </w:t>
      </w:r>
      <w:hyperlink w:history="0" r:id="rId28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выступает учредителем муниципальных предприятий и учреждений, утверждает уставы данных организаций;</w:t>
      </w:r>
    </w:p>
    <w:p>
      <w:pPr>
        <w:pStyle w:val="0"/>
        <w:spacing w:before="200" w:lineRule="auto"/>
        <w:ind w:firstLine="540"/>
        <w:jc w:val="both"/>
      </w:pPr>
      <w:r>
        <w:rPr>
          <w:sz w:val="20"/>
        </w:rPr>
        <w:t xml:space="preserve">5.1) ведет реестр муниципального имущества города Орла;</w:t>
      </w:r>
    </w:p>
    <w:p>
      <w:pPr>
        <w:pStyle w:val="0"/>
        <w:jc w:val="both"/>
      </w:pPr>
      <w:r>
        <w:rPr>
          <w:sz w:val="20"/>
        </w:rPr>
        <w:t xml:space="preserve">(п. 5.1 введен </w:t>
      </w:r>
      <w:hyperlink w:history="0" r:id="rId28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 заключает с юридическими и физическими лицами договоры гражданского правового характера;</w:t>
      </w:r>
    </w:p>
    <w:p>
      <w:pPr>
        <w:pStyle w:val="0"/>
        <w:spacing w:before="200" w:lineRule="auto"/>
        <w:ind w:firstLine="540"/>
        <w:jc w:val="both"/>
      </w:pPr>
      <w:r>
        <w:rPr>
          <w:sz w:val="20"/>
        </w:rPr>
        <w:t xml:space="preserve">6.1) осуществляет муниципальные заимствования, включая привлечение бюджетного кредита на пополнение остатков средств на счетах местного бюджета, от имени муниципального образования "Город Орел";</w:t>
      </w:r>
    </w:p>
    <w:p>
      <w:pPr>
        <w:pStyle w:val="0"/>
        <w:jc w:val="both"/>
      </w:pPr>
      <w:r>
        <w:rPr>
          <w:sz w:val="20"/>
        </w:rPr>
        <w:t xml:space="preserve">(п. 6.1 введен </w:t>
      </w:r>
      <w:hyperlink w:history="0" r:id="rId284"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Решением</w:t>
        </w:r>
      </w:hyperlink>
      <w:r>
        <w:rPr>
          <w:sz w:val="20"/>
        </w:rPr>
        <w:t xml:space="preserve"> Орловского городского Совета народных депутатов от 29.06.2016 N 11/0195-ГС)</w:t>
      </w:r>
    </w:p>
    <w:p>
      <w:pPr>
        <w:pStyle w:val="0"/>
        <w:spacing w:before="200" w:lineRule="auto"/>
        <w:ind w:firstLine="540"/>
        <w:jc w:val="both"/>
      </w:pPr>
      <w:r>
        <w:rPr>
          <w:sz w:val="20"/>
        </w:rPr>
        <w:t xml:space="preserve">7) координирует участие предприятий, учреждений и организаций в комплексном социально-экономическом развитии территории города;</w:t>
      </w:r>
    </w:p>
    <w:p>
      <w:pPr>
        <w:pStyle w:val="0"/>
        <w:spacing w:before="200" w:lineRule="auto"/>
        <w:ind w:firstLine="540"/>
        <w:jc w:val="both"/>
      </w:pPr>
      <w:r>
        <w:rPr>
          <w:sz w:val="20"/>
        </w:rPr>
        <w:t xml:space="preserve">8) организует разработку и реализацию генерального плана города Орла, правил землепользования и застройки, утверждает подготовленную на основе генерального плана города документацию по планировке территории, осуществляет подготовку, регистрацию, выдачу градостроительных планов земельных участков;</w:t>
      </w:r>
    </w:p>
    <w:p>
      <w:pPr>
        <w:pStyle w:val="0"/>
        <w:jc w:val="both"/>
      </w:pPr>
      <w:r>
        <w:rPr>
          <w:sz w:val="20"/>
        </w:rPr>
        <w:t xml:space="preserve">(п. 8 в ред. </w:t>
      </w:r>
      <w:hyperlink w:history="0" r:id="rId285"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8.1) осуществляет в случаях, предусмотренных Градостроительным </w:t>
      </w:r>
      <w:hyperlink w:history="0" r:id="rId286"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осмотр зданий, сооружений и выдает рекомендации об устранении выявленных в ходе таких осмотров нарушений;</w:t>
      </w:r>
    </w:p>
    <w:p>
      <w:pPr>
        <w:pStyle w:val="0"/>
        <w:jc w:val="both"/>
      </w:pPr>
      <w:r>
        <w:rPr>
          <w:sz w:val="20"/>
        </w:rPr>
        <w:t xml:space="preserve">(п. 8.1 введен </w:t>
      </w:r>
      <w:hyperlink w:history="0" r:id="rId28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8.2) организует создание геодезических сетей специального назначения, в том числе сетей дифференциальных геодезических станций;</w:t>
      </w:r>
    </w:p>
    <w:p>
      <w:pPr>
        <w:pStyle w:val="0"/>
        <w:jc w:val="both"/>
      </w:pPr>
      <w:r>
        <w:rPr>
          <w:sz w:val="20"/>
        </w:rPr>
        <w:t xml:space="preserve">(п. 8.2 введен </w:t>
      </w:r>
      <w:hyperlink w:history="0" r:id="rId288"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8.3) организует создание специальных карт, в том числе в электронной форме с использованием сведений федеральной картографической основы; организует создание картографических атласов;</w:t>
      </w:r>
    </w:p>
    <w:p>
      <w:pPr>
        <w:pStyle w:val="0"/>
        <w:jc w:val="both"/>
      </w:pPr>
      <w:r>
        <w:rPr>
          <w:sz w:val="20"/>
        </w:rPr>
        <w:t xml:space="preserve">(п. 8.3 введен </w:t>
      </w:r>
      <w:hyperlink w:history="0" r:id="rId289"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8.4) утверждает состав, порядок подготовки проекта генерального плана города Орла, порядок подготовки предложений о внесении изменений в генеральный план города Орла, а также состав, порядок подготовки планов реализации генерального плана города Орла;</w:t>
      </w:r>
    </w:p>
    <w:p>
      <w:pPr>
        <w:pStyle w:val="0"/>
        <w:jc w:val="both"/>
      </w:pPr>
      <w:r>
        <w:rPr>
          <w:sz w:val="20"/>
        </w:rPr>
        <w:t xml:space="preserve">(п. 8.4 введен </w:t>
      </w:r>
      <w:hyperlink w:history="0" r:id="rId290"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Решением</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выдает градостроительный план земельного участка, расположенного в границах территории города Орла, разрешения на строительство (за исключением случаев, предусмотренных Градостроительным </w:t>
      </w:r>
      <w:hyperlink w:history="0" r:id="rId291"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pPr>
        <w:pStyle w:val="0"/>
        <w:jc w:val="both"/>
      </w:pPr>
      <w:r>
        <w:rPr>
          <w:sz w:val="20"/>
        </w:rPr>
        <w:t xml:space="preserve">(в ред. Решений Орловского городского Совета народных депутатов от 30.08.2012 </w:t>
      </w:r>
      <w:hyperlink w:history="0" r:id="rId29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28.11.2019 </w:t>
      </w:r>
      <w:hyperlink w:history="0" r:id="rId293"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10) исключен. - </w:t>
      </w:r>
      <w:hyperlink w:history="0" r:id="rId294"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11) ведет информационную систему обеспечения градостроительной деятельности, осуществляемой на территории города;</w:t>
      </w:r>
    </w:p>
    <w:p>
      <w:pPr>
        <w:pStyle w:val="0"/>
        <w:spacing w:before="200" w:lineRule="auto"/>
        <w:ind w:firstLine="540"/>
        <w:jc w:val="both"/>
      </w:pPr>
      <w:r>
        <w:rPr>
          <w:sz w:val="20"/>
        </w:rPr>
        <w:t xml:space="preserve">12) осуществляет резервирование земель и изъятие земельных участков в границах города для муниципальных нужд;</w:t>
      </w:r>
    </w:p>
    <w:p>
      <w:pPr>
        <w:pStyle w:val="0"/>
        <w:jc w:val="both"/>
      </w:pPr>
      <w:r>
        <w:rPr>
          <w:sz w:val="20"/>
        </w:rPr>
        <w:t xml:space="preserve">(в ред. </w:t>
      </w:r>
      <w:hyperlink w:history="0" r:id="rId295"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13) осуществляет земельный контроль за использованием земель города;</w:t>
      </w:r>
    </w:p>
    <w:p>
      <w:pPr>
        <w:pStyle w:val="0"/>
        <w:spacing w:before="200" w:lineRule="auto"/>
        <w:ind w:firstLine="540"/>
        <w:jc w:val="both"/>
      </w:pPr>
      <w:r>
        <w:rPr>
          <w:sz w:val="20"/>
        </w:rPr>
        <w:t xml:space="preserve">13.1)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w:history="0" r:id="rId296"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13.1 введен </w:t>
      </w:r>
      <w:hyperlink w:history="0" r:id="rId297"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pPr>
        <w:pStyle w:val="0"/>
        <w:spacing w:before="200" w:lineRule="auto"/>
        <w:ind w:firstLine="540"/>
        <w:jc w:val="both"/>
      </w:pPr>
      <w:r>
        <w:rPr>
          <w:sz w:val="20"/>
        </w:rPr>
        <w:t xml:space="preserve">15) организует охрану общественного порядка на территории города муниципальной милицией;</w:t>
      </w:r>
    </w:p>
    <w:p>
      <w:pPr>
        <w:pStyle w:val="0"/>
        <w:spacing w:before="200" w:lineRule="auto"/>
        <w:ind w:firstLine="540"/>
        <w:jc w:val="both"/>
      </w:pPr>
      <w:r>
        <w:rPr>
          <w:sz w:val="20"/>
        </w:rPr>
        <w:t xml:space="preserve">15.1) осуществляет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порядке, установленном муниципальными правовыми актами;</w:t>
      </w:r>
    </w:p>
    <w:p>
      <w:pPr>
        <w:pStyle w:val="0"/>
        <w:jc w:val="both"/>
      </w:pPr>
      <w:r>
        <w:rPr>
          <w:sz w:val="20"/>
        </w:rPr>
        <w:t xml:space="preserve">(п. 15.1 введен </w:t>
      </w:r>
      <w:hyperlink w:history="0" r:id="rId29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15.2) осуществляет в порядке, предусмотренном действующим законодательством,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15.2 введен </w:t>
      </w:r>
      <w:hyperlink w:history="0" r:id="rId29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16) принимает в установленном порядке решения о переводе жилых помещений в нежилые и нежилых помещений в жилые;</w:t>
      </w:r>
    </w:p>
    <w:p>
      <w:pPr>
        <w:pStyle w:val="0"/>
        <w:spacing w:before="200" w:lineRule="auto"/>
        <w:ind w:firstLine="540"/>
        <w:jc w:val="both"/>
      </w:pPr>
      <w:r>
        <w:rPr>
          <w:sz w:val="20"/>
        </w:rPr>
        <w:t xml:space="preserve">17) согласовывает переустройство и перепланировку помещений в многоквартирном доме;</w:t>
      </w:r>
    </w:p>
    <w:p>
      <w:pPr>
        <w:pStyle w:val="0"/>
        <w:jc w:val="both"/>
      </w:pPr>
      <w:r>
        <w:rPr>
          <w:sz w:val="20"/>
        </w:rPr>
        <w:t xml:space="preserve">(п. 17 в ред. </w:t>
      </w:r>
      <w:hyperlink w:history="0" r:id="rId300"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18) выступает органом, уполномоченным на осуществление муниципального контроля. Полномочия, функции и порядок деятельности администрации города по осуществлению муниципального контроля определяются решением Орловского городского Совета народных депутатов;</w:t>
      </w:r>
    </w:p>
    <w:p>
      <w:pPr>
        <w:pStyle w:val="0"/>
        <w:spacing w:before="200" w:lineRule="auto"/>
        <w:ind w:firstLine="540"/>
        <w:jc w:val="both"/>
      </w:pPr>
      <w:r>
        <w:rPr>
          <w:sz w:val="20"/>
        </w:rPr>
        <w:t xml:space="preserve">19) осуществляет организацию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19 в ред. </w:t>
      </w:r>
      <w:hyperlink w:history="0" r:id="rId30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19.1) осуществляет полномочия по организации теплоснабжения, предусмотренные Федеральным </w:t>
      </w:r>
      <w:hyperlink w:history="0" r:id="rId30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за исключением полномочий, отнесенных настоящим Уставом к полномочиям Орловского городского Совета народных депутатов;</w:t>
      </w:r>
    </w:p>
    <w:p>
      <w:pPr>
        <w:pStyle w:val="0"/>
        <w:jc w:val="both"/>
      </w:pPr>
      <w:r>
        <w:rPr>
          <w:sz w:val="20"/>
        </w:rPr>
        <w:t xml:space="preserve">(п. 19.1 введен </w:t>
      </w:r>
      <w:hyperlink w:history="0" r:id="rId30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19.2)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19.2 в ред. </w:t>
      </w:r>
      <w:hyperlink w:history="0" r:id="rId30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19.3)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19.3 введен </w:t>
      </w:r>
      <w:hyperlink w:history="0" r:id="rId305"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20)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30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307"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30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21) осуществляет обеспечение проживающих в городе Орле и нуждающихся в жилых помещениях малоимущих граждан жилыми помещениями, организацию строительства и содержания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pPr>
        <w:pStyle w:val="0"/>
        <w:jc w:val="both"/>
      </w:pPr>
      <w:r>
        <w:rPr>
          <w:sz w:val="20"/>
        </w:rPr>
        <w:t xml:space="preserve">(п. 21 в ред. </w:t>
      </w:r>
      <w:hyperlink w:history="0" r:id="rId30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21.1) осуществляет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31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21.1 введен </w:t>
      </w:r>
      <w:hyperlink w:history="0" r:id="rId31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21.2) осуществляет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21.2 введен </w:t>
      </w:r>
      <w:hyperlink w:history="0" r:id="rId31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21.3) организует сбор статистических показателей, характеризующих состояние экономики и социальной сферы города Орла, и предоставляет указанные данные органам государственной власти в порядке, установленном Правительством Российской Федерации;</w:t>
      </w:r>
    </w:p>
    <w:p>
      <w:pPr>
        <w:pStyle w:val="0"/>
        <w:jc w:val="both"/>
      </w:pPr>
      <w:r>
        <w:rPr>
          <w:sz w:val="20"/>
        </w:rPr>
        <w:t xml:space="preserve">(п. 21.3 введен </w:t>
      </w:r>
      <w:hyperlink w:history="0" r:id="rId31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22) создает условия для предоставления транспортных услуг населению и организует транспортное обслуживание населения в границах города;</w:t>
      </w:r>
    </w:p>
    <w:p>
      <w:pPr>
        <w:pStyle w:val="0"/>
        <w:spacing w:before="200" w:lineRule="auto"/>
        <w:ind w:firstLine="540"/>
        <w:jc w:val="both"/>
      </w:pPr>
      <w:r>
        <w:rPr>
          <w:sz w:val="20"/>
        </w:rPr>
        <w:t xml:space="preserve">23)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0"/>
        <w:spacing w:before="200" w:lineRule="auto"/>
        <w:ind w:firstLine="540"/>
        <w:jc w:val="both"/>
      </w:pPr>
      <w:r>
        <w:rPr>
          <w:sz w:val="20"/>
        </w:rPr>
        <w:t xml:space="preserve">23.1)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23.1 введен </w:t>
      </w:r>
      <w:hyperlink w:history="0" r:id="rId31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315"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24) участвует в предупреждении и ликвидации последствий чрезвычайных ситуаций в границах муниципального образования;</w:t>
      </w:r>
    </w:p>
    <w:p>
      <w:pPr>
        <w:pStyle w:val="0"/>
        <w:spacing w:before="200" w:lineRule="auto"/>
        <w:ind w:firstLine="540"/>
        <w:jc w:val="both"/>
      </w:pPr>
      <w:r>
        <w:rPr>
          <w:sz w:val="20"/>
        </w:rPr>
        <w:t xml:space="preserve">25) обеспечивает первичные меры пожарной безопасности в границах муниципального образования;</w:t>
      </w:r>
    </w:p>
    <w:p>
      <w:pPr>
        <w:pStyle w:val="0"/>
        <w:spacing w:before="200" w:lineRule="auto"/>
        <w:ind w:firstLine="540"/>
        <w:jc w:val="both"/>
      </w:pPr>
      <w:r>
        <w:rPr>
          <w:sz w:val="20"/>
        </w:rPr>
        <w:t xml:space="preserve">26) организует мероприятия по охране окружающей среды в границах города,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Орла;</w:t>
      </w:r>
    </w:p>
    <w:p>
      <w:pPr>
        <w:pStyle w:val="0"/>
        <w:jc w:val="both"/>
      </w:pPr>
      <w:r>
        <w:rPr>
          <w:sz w:val="20"/>
        </w:rPr>
        <w:t xml:space="preserve">(в ред. </w:t>
      </w:r>
      <w:hyperlink w:history="0" r:id="rId316"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27)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31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318"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 от 25.04.2025 </w:t>
      </w:r>
      <w:hyperlink w:history="0" r:id="rId319"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N 67/0954-ГС</w:t>
        </w:r>
      </w:hyperlink>
      <w:r>
        <w:rPr>
          <w:sz w:val="20"/>
        </w:rPr>
        <w:t xml:space="preserve">)</w:t>
      </w:r>
    </w:p>
    <w:p>
      <w:pPr>
        <w:pStyle w:val="0"/>
        <w:spacing w:before="200" w:lineRule="auto"/>
        <w:ind w:firstLine="540"/>
        <w:jc w:val="both"/>
      </w:pPr>
      <w:r>
        <w:rPr>
          <w:sz w:val="20"/>
        </w:rPr>
        <w:t xml:space="preserve">27.1) осуществляет организацию профессионального образования и дополнительного профессионального образования муниципальных служащих администрации города Орла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27.1 введен </w:t>
      </w:r>
      <w:hyperlink w:history="0" r:id="rId32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321"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28) создает условия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28 в ред. </w:t>
      </w:r>
      <w:hyperlink w:history="0" r:id="rId32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28.1) осуществляет мероприятия, предусмотренные Федеральным </w:t>
      </w:r>
      <w:hyperlink w:history="0" r:id="rId323"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28.1 введен </w:t>
      </w:r>
      <w:hyperlink w:history="0" r:id="rId32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29) создает условия для обеспечения жителей муниципального образования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29.1) осуществляет мероприятия по защите прав потребителей, предусмотренных </w:t>
      </w:r>
      <w:hyperlink w:history="0" r:id="rId32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29.1 введен </w:t>
      </w:r>
      <w:hyperlink w:history="0" r:id="rId326"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29.2) осуществляет мероприятия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29.2 введен </w:t>
      </w:r>
      <w:hyperlink w:history="0" r:id="rId32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30) организует библиотечное обслуживание населения, комплектование и обеспечение сохранности библиотечных фондов библиотек муниципального образования;</w:t>
      </w:r>
    </w:p>
    <w:p>
      <w:pPr>
        <w:pStyle w:val="0"/>
        <w:spacing w:before="200" w:lineRule="auto"/>
        <w:ind w:firstLine="540"/>
        <w:jc w:val="both"/>
      </w:pPr>
      <w:r>
        <w:rPr>
          <w:sz w:val="20"/>
        </w:rPr>
        <w:t xml:space="preserve">31) создает условия для организации досуга и обеспечения жителей муниципального образования услугами организаций культуры;</w:t>
      </w:r>
    </w:p>
    <w:p>
      <w:pPr>
        <w:pStyle w:val="0"/>
        <w:spacing w:before="200" w:lineRule="auto"/>
        <w:ind w:firstLine="540"/>
        <w:jc w:val="both"/>
      </w:pPr>
      <w:r>
        <w:rPr>
          <w:sz w:val="20"/>
        </w:rPr>
        <w:t xml:space="preserve">32)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pPr>
        <w:pStyle w:val="0"/>
        <w:spacing w:before="200" w:lineRule="auto"/>
        <w:ind w:firstLine="540"/>
        <w:jc w:val="both"/>
      </w:pPr>
      <w:r>
        <w:rPr>
          <w:sz w:val="20"/>
        </w:rPr>
        <w:t xml:space="preserve">33) организует работы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охране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0"/>
        <w:spacing w:before="200" w:lineRule="auto"/>
        <w:ind w:firstLine="540"/>
        <w:jc w:val="both"/>
      </w:pPr>
      <w:r>
        <w:rPr>
          <w:sz w:val="20"/>
        </w:rPr>
        <w:t xml:space="preserve">34) организует обеспечение условий для развития на территории муниципального образования физической культуры, школьного спорта и массового спорта, проведение официальных физкультурно-оздоровительных и спортивных мероприятий муниципального образования, в том числе включающих в себя физкультурные мероприятия и спортивные мероприятия по реализации комплекса ГТО, присваивает спортивные разряды и квалификационные категории спортивных судей в соответствии со </w:t>
      </w:r>
      <w:hyperlink w:history="0" r:id="rId328" w:tooltip="Федеральный закон от 04.12.2007 N 329-ФЗ (ред. от 24.06.2025) &quot;О физической культуре и спорте в Российской Федерации&quot; {КонсультантПлюс}">
        <w:r>
          <w:rPr>
            <w:sz w:val="20"/>
            <w:color w:val="0000ff"/>
          </w:rPr>
          <w:t xml:space="preserve">статьей 22</w:t>
        </w:r>
      </w:hyperlink>
      <w:r>
        <w:rPr>
          <w:sz w:val="20"/>
        </w:rPr>
        <w:t xml:space="preserve"> Федерального закона "О физической культуре и спорте в Российской Федерации";</w:t>
      </w:r>
    </w:p>
    <w:p>
      <w:pPr>
        <w:pStyle w:val="0"/>
        <w:jc w:val="both"/>
      </w:pPr>
      <w:r>
        <w:rPr>
          <w:sz w:val="20"/>
        </w:rPr>
        <w:t xml:space="preserve">(п. 34 в ред. </w:t>
      </w:r>
      <w:hyperlink w:history="0" r:id="rId329"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34.1)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34.1 введен </w:t>
      </w:r>
      <w:hyperlink w:history="0" r:id="rId330"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35) создает условия для массового отдыха жителей муниципального образования и организует обустройство мест массового отдыха населения;</w:t>
      </w:r>
    </w:p>
    <w:p>
      <w:pPr>
        <w:pStyle w:val="0"/>
        <w:spacing w:before="200" w:lineRule="auto"/>
        <w:ind w:firstLine="540"/>
        <w:jc w:val="both"/>
      </w:pPr>
      <w:r>
        <w:rPr>
          <w:sz w:val="20"/>
        </w:rPr>
        <w:t xml:space="preserve">36) осуществляет формирование и содержание муниципального архива;</w:t>
      </w:r>
    </w:p>
    <w:p>
      <w:pPr>
        <w:pStyle w:val="0"/>
        <w:spacing w:before="200" w:lineRule="auto"/>
        <w:ind w:firstLine="540"/>
        <w:jc w:val="both"/>
      </w:pPr>
      <w:r>
        <w:rPr>
          <w:sz w:val="20"/>
        </w:rPr>
        <w:t xml:space="preserve">37) осуществляет организацию ритуальных услуг, содержания мест погребения и похоронного дела на территории города Орла, а также иные полномочия органов местного самоуправления, предусмотренные Федеральным </w:t>
      </w:r>
      <w:hyperlink w:history="0" r:id="rId331"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законом</w:t>
        </w:r>
      </w:hyperlink>
      <w:r>
        <w:rPr>
          <w:sz w:val="20"/>
        </w:rPr>
        <w:t xml:space="preserve"> "О погребении и похоронном деле" и принимаемыми в соответствии с ним другими федеральными законами, иными нормативными правовыми актами Российской Федерации, а также законами и иными нормативными правовыми актами субъекта Российской Федерации Орловской области, за исключением полномочий, отнесенных Уставом города Орла к полномочиям Орловского городского Совета народных депутатов;</w:t>
      </w:r>
    </w:p>
    <w:p>
      <w:pPr>
        <w:pStyle w:val="0"/>
        <w:jc w:val="both"/>
      </w:pPr>
      <w:r>
        <w:rPr>
          <w:sz w:val="20"/>
        </w:rPr>
        <w:t xml:space="preserve">(п. 37 в ред. </w:t>
      </w:r>
      <w:hyperlink w:history="0" r:id="rId33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38 в ред. </w:t>
      </w:r>
      <w:hyperlink w:history="0" r:id="rId333"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3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color w:val="392c69"/>
              </w:rPr>
              <w:t xml:space="preserve"> Орловского городского Совета народных депутатов от 26.11.2021 N 16/0233-ГС в пункте 39 слова "осуществление контроля за их соблюдением" заменены словами "осуществление муниципального контроля в сфере благоустройства, предметом которого является соблюдение правил благоустройства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осуществляет контроль за соблюдением правил благоустройства территории города Орла, организует благоустройство территории города Орла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pPr>
        <w:pStyle w:val="0"/>
        <w:jc w:val="both"/>
      </w:pPr>
      <w:r>
        <w:rPr>
          <w:sz w:val="20"/>
        </w:rPr>
        <w:t xml:space="preserve">(п. 39 в ред. </w:t>
      </w:r>
      <w:hyperlink w:history="0" r:id="rId335"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39.1) принимает решения о создании, об упразднении лесничеств, создаваемых их составе участковых лесничеств, расположенных на землях города Орла, 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 Орла;</w:t>
      </w:r>
    </w:p>
    <w:p>
      <w:pPr>
        <w:pStyle w:val="0"/>
        <w:jc w:val="both"/>
      </w:pPr>
      <w:r>
        <w:rPr>
          <w:sz w:val="20"/>
        </w:rPr>
        <w:t xml:space="preserve">(п. 39.1 введен </w:t>
      </w:r>
      <w:hyperlink w:history="0" r:id="rId33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39.2 введен </w:t>
      </w:r>
      <w:hyperlink w:history="0" r:id="rId33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40) утверждает схемы размещения рекламных конструкций,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w:history="0" r:id="rId338" w:tooltip="Федеральный закон от 13.03.2006 N 38-ФЗ (ред. от 31.07.2025) &quot;О рекламе&quot;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40 в ред. </w:t>
      </w:r>
      <w:hyperlink w:history="0" r:id="rId33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41) организует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присвоение наименования элементам планировочной структуры в границах города Орла, изменяет, аннулирование таких наименований, размещение информации в государственном адресном реестре;</w:t>
      </w:r>
    </w:p>
    <w:p>
      <w:pPr>
        <w:pStyle w:val="0"/>
        <w:jc w:val="both"/>
      </w:pPr>
      <w:r>
        <w:rPr>
          <w:sz w:val="20"/>
        </w:rPr>
        <w:t xml:space="preserve">(п. 41 в ред. </w:t>
      </w:r>
      <w:hyperlink w:history="0" r:id="rId34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 организует и осуществляет мероприятия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pPr>
        <w:pStyle w:val="0"/>
        <w:jc w:val="both"/>
      </w:pPr>
      <w:r>
        <w:rPr>
          <w:sz w:val="20"/>
        </w:rPr>
        <w:t xml:space="preserve">(п. 42 в ред. </w:t>
      </w:r>
      <w:hyperlink w:history="0" r:id="rId34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42.1) участвует в мероприятиях, направленных на противодействие коррупции в границах города Орла;</w:t>
      </w:r>
    </w:p>
    <w:p>
      <w:pPr>
        <w:pStyle w:val="0"/>
        <w:ind w:firstLine="540"/>
        <w:jc w:val="both"/>
      </w:pPr>
      <w:r>
        <w:rPr>
          <w:sz w:val="20"/>
        </w:rPr>
        <w:t xml:space="preserve">(п. 42.1 введен </w:t>
      </w:r>
      <w:hyperlink w:history="0" r:id="rId342"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42.2. осуществляет мероприятия в сфере профилактики правонарушений, предусмотренных Федеральным </w:t>
      </w:r>
      <w:hyperlink w:history="0" r:id="rId343"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42.2 введен </w:t>
      </w:r>
      <w:hyperlink w:history="0" r:id="rId344"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43) осуществляет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образования;</w:t>
      </w:r>
    </w:p>
    <w:p>
      <w:pPr>
        <w:pStyle w:val="0"/>
        <w:spacing w:before="200" w:lineRule="auto"/>
        <w:ind w:firstLine="540"/>
        <w:jc w:val="both"/>
      </w:pPr>
      <w:r>
        <w:rPr>
          <w:sz w:val="20"/>
        </w:rPr>
        <w:t xml:space="preserve">44) осуществляет муниципальный контроль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34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34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 от 25.10.2024 </w:t>
      </w:r>
      <w:hyperlink w:history="0" r:id="rId347"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rPr>
        <w:t xml:space="preserve">)</w:t>
      </w:r>
    </w:p>
    <w:p>
      <w:pPr>
        <w:pStyle w:val="0"/>
        <w:spacing w:before="200" w:lineRule="auto"/>
        <w:ind w:firstLine="540"/>
        <w:jc w:val="both"/>
      </w:pPr>
      <w:r>
        <w:rPr>
          <w:sz w:val="20"/>
        </w:rPr>
        <w:t xml:space="preserve">45)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pPr>
        <w:pStyle w:val="0"/>
        <w:spacing w:before="200" w:lineRule="auto"/>
        <w:ind w:firstLine="540"/>
        <w:jc w:val="both"/>
      </w:pPr>
      <w:r>
        <w:rPr>
          <w:sz w:val="20"/>
        </w:rPr>
        <w:t xml:space="preserve">46) организует мероприятия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47)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348"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349"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47.1) выступает уполномоченным органом местного самоуправления при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w:t>
      </w:r>
    </w:p>
    <w:p>
      <w:pPr>
        <w:pStyle w:val="0"/>
        <w:jc w:val="both"/>
      </w:pPr>
      <w:r>
        <w:rPr>
          <w:sz w:val="20"/>
        </w:rPr>
        <w:t xml:space="preserve">(п. 47.1 в ред. </w:t>
      </w:r>
      <w:hyperlink w:history="0" r:id="rId350"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Орле;</w:t>
      </w:r>
    </w:p>
    <w:p>
      <w:pPr>
        <w:pStyle w:val="0"/>
        <w:jc w:val="both"/>
      </w:pPr>
      <w:r>
        <w:rPr>
          <w:sz w:val="20"/>
        </w:rPr>
        <w:t xml:space="preserve">(п. 48 в ред. </w:t>
      </w:r>
      <w:hyperlink w:history="0" r:id="rId351"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49) информирует население об ограничениях использования водных объектов, обеспечивает свободный доступ граждан к водным объектам общего пользования и их береговым полосам;</w:t>
      </w:r>
    </w:p>
    <w:p>
      <w:pPr>
        <w:pStyle w:val="0"/>
        <w:jc w:val="both"/>
      </w:pPr>
      <w:r>
        <w:rPr>
          <w:sz w:val="20"/>
        </w:rPr>
        <w:t xml:space="preserve">(п. 49 в ред. </w:t>
      </w:r>
      <w:hyperlink w:history="0" r:id="rId35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50)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0"/>
        <w:jc w:val="both"/>
      </w:pPr>
      <w:r>
        <w:rPr>
          <w:sz w:val="20"/>
        </w:rPr>
        <w:t xml:space="preserve">(п. 50 в ред. </w:t>
      </w:r>
      <w:hyperlink w:history="0" r:id="rId35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51) осуществляет муниципальный лесной контроль;</w:t>
      </w:r>
    </w:p>
    <w:p>
      <w:pPr>
        <w:pStyle w:val="0"/>
        <w:jc w:val="both"/>
      </w:pPr>
      <w:r>
        <w:rPr>
          <w:sz w:val="20"/>
        </w:rPr>
        <w:t xml:space="preserve">(п. 51 в ред. </w:t>
      </w:r>
      <w:hyperlink w:history="0" r:id="rId35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52) участвует в осуществлении деятельности по опеке и попечительству;</w:t>
      </w:r>
    </w:p>
    <w:p>
      <w:pPr>
        <w:pStyle w:val="0"/>
        <w:spacing w:before="200" w:lineRule="auto"/>
        <w:ind w:firstLine="540"/>
        <w:jc w:val="both"/>
      </w:pPr>
      <w:r>
        <w:rPr>
          <w:sz w:val="20"/>
        </w:rPr>
        <w:t xml:space="preserve">53)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54) заключает с организациями коммунального комплекса договоры в целях развития коммунальной инфраструктуры;</w:t>
      </w:r>
    </w:p>
    <w:p>
      <w:pPr>
        <w:pStyle w:val="0"/>
        <w:spacing w:before="200" w:lineRule="auto"/>
        <w:ind w:firstLine="540"/>
        <w:jc w:val="both"/>
      </w:pPr>
      <w:r>
        <w:rPr>
          <w:sz w:val="20"/>
        </w:rPr>
        <w:t xml:space="preserve">54.1) исключен. - </w:t>
      </w:r>
      <w:hyperlink w:history="0" r:id="rId35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54.2) разрабатывает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w:t>
      </w:r>
    </w:p>
    <w:p>
      <w:pPr>
        <w:pStyle w:val="0"/>
        <w:jc w:val="both"/>
      </w:pPr>
      <w:r>
        <w:rPr>
          <w:sz w:val="20"/>
        </w:rPr>
        <w:t xml:space="preserve">(п. 54.2 в ред. </w:t>
      </w:r>
      <w:hyperlink w:history="0" r:id="rId356"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54.3) организует в соответствии с федеральным законом выполнение комплексных кадастровых работ и утверждение карты-плана территории;</w:t>
      </w:r>
    </w:p>
    <w:p>
      <w:pPr>
        <w:pStyle w:val="0"/>
        <w:jc w:val="both"/>
      </w:pPr>
      <w:r>
        <w:rPr>
          <w:sz w:val="20"/>
        </w:rPr>
        <w:t xml:space="preserve">(п. 54.3 в ред. </w:t>
      </w:r>
      <w:hyperlink w:history="0" r:id="rId35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54.4) является органом, уполномоченным на осуществление полномочий, предусмотренных Федеральным </w:t>
      </w:r>
      <w:hyperlink w:history="0" r:id="rId358"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(п. 54.4 введен </w:t>
      </w:r>
      <w:hyperlink w:history="0" r:id="rId359"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Решением</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54.5) осуществляет внутренний муниципальный финансовый контроль;</w:t>
      </w:r>
    </w:p>
    <w:p>
      <w:pPr>
        <w:pStyle w:val="0"/>
        <w:jc w:val="both"/>
      </w:pPr>
      <w:r>
        <w:rPr>
          <w:sz w:val="20"/>
        </w:rPr>
        <w:t xml:space="preserve">(п. 54.5 введен </w:t>
      </w:r>
      <w:hyperlink w:history="0" r:id="rId360"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54.6) осуществляет реализацию правомочия по созданию на территории города условий для развития туризма;</w:t>
      </w:r>
    </w:p>
    <w:p>
      <w:pPr>
        <w:pStyle w:val="0"/>
        <w:jc w:val="both"/>
      </w:pPr>
      <w:r>
        <w:rPr>
          <w:sz w:val="20"/>
        </w:rPr>
        <w:t xml:space="preserve">(п. 54.6 введен </w:t>
      </w:r>
      <w:hyperlink w:history="0" r:id="rId361"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54.7) исключен. - </w:t>
      </w:r>
      <w:hyperlink w:history="0" r:id="rId36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54.8) осуществляет выдачу разрешений на выполнение авиационных работ, парашютных прыжков, демонстрационных полетов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 порядке, установленном администрацией города Орла;</w:t>
      </w:r>
    </w:p>
    <w:p>
      <w:pPr>
        <w:pStyle w:val="0"/>
        <w:jc w:val="both"/>
      </w:pPr>
      <w:r>
        <w:rPr>
          <w:sz w:val="20"/>
        </w:rPr>
        <w:t xml:space="preserve">(п. 54.8 введен </w:t>
      </w:r>
      <w:hyperlink w:history="0" r:id="rId363"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Решением</w:t>
        </w:r>
      </w:hyperlink>
      <w:r>
        <w:rPr>
          <w:sz w:val="20"/>
        </w:rPr>
        <w:t xml:space="preserve"> Орловского городского Совета народных депутатов от 25.12.2018 N 47/0853-ГС)</w:t>
      </w:r>
    </w:p>
    <w:p>
      <w:pPr>
        <w:pStyle w:val="0"/>
        <w:spacing w:before="200" w:lineRule="auto"/>
        <w:ind w:firstLine="540"/>
        <w:jc w:val="both"/>
      </w:pPr>
      <w:r>
        <w:rPr>
          <w:sz w:val="20"/>
        </w:rPr>
        <w:t xml:space="preserve">54.9) принимает решения и проводит на территории города Орла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54.9 введен </w:t>
      </w:r>
      <w:hyperlink w:history="0" r:id="rId364"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54.10)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54.10 введен </w:t>
      </w:r>
      <w:hyperlink w:history="0" r:id="rId365"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spacing w:before="200" w:lineRule="auto"/>
        <w:ind w:firstLine="540"/>
        <w:jc w:val="both"/>
      </w:pPr>
      <w:r>
        <w:rPr>
          <w:sz w:val="20"/>
        </w:rPr>
        <w:t xml:space="preserve">54.11) осуществляет международные и внешнеэкономические связи в соответствии с Федеральным </w:t>
      </w:r>
      <w:hyperlink w:history="0" r:id="rId36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(п. 54.11 введен </w:t>
      </w:r>
      <w:hyperlink w:history="0" r:id="rId367"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54.12) осуществляет учет личных подсобных хозяйств, которые ведут граждане в соответствии с Федеральным </w:t>
      </w:r>
      <w:hyperlink w:history="0" r:id="rId36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в похозяйственных книгах.</w:t>
      </w:r>
    </w:p>
    <w:p>
      <w:pPr>
        <w:pStyle w:val="0"/>
        <w:jc w:val="both"/>
      </w:pPr>
      <w:r>
        <w:rPr>
          <w:sz w:val="20"/>
        </w:rPr>
        <w:t xml:space="preserve">(п. 54.12 введен </w:t>
      </w:r>
      <w:hyperlink w:history="0" r:id="rId369"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55) осуществляет иные полномочия, возложенные законодательством Российской Федерации, Орловской области, правовыми актами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6. КОНТРОЛЬНО-СЧЕТНАЯ ПАЛАТА ГОРОДА ОРЛА</w:t>
      </w:r>
    </w:p>
    <w:p>
      <w:pPr>
        <w:pStyle w:val="0"/>
        <w:ind w:firstLine="540"/>
        <w:jc w:val="both"/>
      </w:pPr>
      <w:r>
        <w:rPr>
          <w:sz w:val="20"/>
        </w:rPr>
      </w:r>
    </w:p>
    <w:p>
      <w:pPr>
        <w:pStyle w:val="2"/>
        <w:outlineLvl w:val="1"/>
        <w:ind w:firstLine="540"/>
        <w:jc w:val="both"/>
      </w:pPr>
      <w:r>
        <w:rPr>
          <w:sz w:val="20"/>
        </w:rPr>
        <w:t xml:space="preserve">Статья 25. Контрольно-счетная палата города Орла</w:t>
      </w:r>
    </w:p>
    <w:p>
      <w:pPr>
        <w:pStyle w:val="0"/>
        <w:ind w:firstLine="540"/>
        <w:jc w:val="both"/>
      </w:pPr>
      <w:r>
        <w:rPr>
          <w:sz w:val="20"/>
        </w:rPr>
      </w:r>
    </w:p>
    <w:p>
      <w:pPr>
        <w:pStyle w:val="0"/>
        <w:ind w:firstLine="540"/>
        <w:jc w:val="both"/>
      </w:pPr>
      <w:r>
        <w:rPr>
          <w:sz w:val="20"/>
        </w:rPr>
        <w:t xml:space="preserve">(в ред. </w:t>
      </w:r>
      <w:hyperlink w:history="0" r:id="rId37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Контрольно-счетный орган муниципального образования - Контрольно-счетная палата города Орла (далее по тексту - Контрольно-счетная палата) является постоянно действующим органом внешнего муниципального финансового контроля.</w:t>
      </w:r>
    </w:p>
    <w:p>
      <w:pPr>
        <w:pStyle w:val="0"/>
        <w:spacing w:before="200" w:lineRule="auto"/>
        <w:ind w:firstLine="540"/>
        <w:jc w:val="both"/>
      </w:pPr>
      <w:r>
        <w:rPr>
          <w:sz w:val="20"/>
        </w:rPr>
        <w:t xml:space="preserve">Контрольно-счетная палата образуется Орловским городским Советом народных депутатов, подотчетна ему.</w:t>
      </w:r>
    </w:p>
    <w:p>
      <w:pPr>
        <w:pStyle w:val="0"/>
        <w:spacing w:before="200" w:lineRule="auto"/>
        <w:ind w:firstLine="540"/>
        <w:jc w:val="both"/>
      </w:pPr>
      <w:r>
        <w:rPr>
          <w:sz w:val="20"/>
        </w:rPr>
        <w:t xml:space="preserve">2. Контрольно-счетная палата обладает правами юридического лица, организационной и функциональной независимостью и осуществляет свою деятельность самостоятельно. Деятельность Контрольно-счетной палаты не может быть приостановлена, в том числе в связи с досрочным прекращением полномочий Орловского городского Совета народных депутатов.</w:t>
      </w:r>
    </w:p>
    <w:p>
      <w:pPr>
        <w:pStyle w:val="0"/>
        <w:spacing w:before="200" w:lineRule="auto"/>
        <w:ind w:firstLine="540"/>
        <w:jc w:val="both"/>
      </w:pPr>
      <w:r>
        <w:rPr>
          <w:sz w:val="20"/>
        </w:rPr>
        <w:t xml:space="preserve">3. Правовое регулирование организации и деятельности Контрольно-счетной палаты основывается на </w:t>
      </w:r>
      <w:hyperlink w:history="0" r:id="rId3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37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Бюджетным </w:t>
      </w:r>
      <w:hyperlink w:history="0" r:id="rId373"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Федеральным </w:t>
      </w:r>
      <w:hyperlink w:history="0" r:id="rId374"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Орловской области, настоящим Уставом, Регламентом Контрольно-счетной палаты, муниципальными нормативными правовыми актами.</w:t>
      </w:r>
    </w:p>
    <w:p>
      <w:pPr>
        <w:pStyle w:val="0"/>
        <w:spacing w:before="200" w:lineRule="auto"/>
        <w:ind w:firstLine="540"/>
        <w:jc w:val="both"/>
      </w:pPr>
      <w:r>
        <w:rPr>
          <w:sz w:val="20"/>
        </w:rPr>
        <w:t xml:space="preserve">4. Контрольно-счетная палата осуществляет следующие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РФ;</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3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Орловский городской Совет народных депутатов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Орловской области, Уставом города Орла и нормативными правовыми актами городского Совета.</w:t>
      </w:r>
    </w:p>
    <w:p>
      <w:pPr>
        <w:pStyle w:val="0"/>
        <w:jc w:val="both"/>
      </w:pPr>
      <w:r>
        <w:rPr>
          <w:sz w:val="20"/>
        </w:rPr>
        <w:t xml:space="preserve">(часть 4 в ред. </w:t>
      </w:r>
      <w:hyperlink w:history="0" r:id="rId37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Внешний муниципальный финансовый контроль осуществляется Контрольно-счетной палатой:</w:t>
      </w:r>
    </w:p>
    <w:p>
      <w:pPr>
        <w:pStyle w:val="0"/>
        <w:spacing w:before="200" w:lineRule="auto"/>
        <w:ind w:firstLine="540"/>
        <w:jc w:val="both"/>
      </w:pPr>
      <w:r>
        <w:rPr>
          <w:sz w:val="20"/>
        </w:rPr>
        <w:t xml:space="preserve">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377"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РФ и другими федеральными законами.</w:t>
      </w:r>
    </w:p>
    <w:p>
      <w:pPr>
        <w:pStyle w:val="0"/>
        <w:jc w:val="both"/>
      </w:pPr>
      <w:r>
        <w:rPr>
          <w:sz w:val="20"/>
        </w:rPr>
        <w:t xml:space="preserve">(часть 5 в ред. </w:t>
      </w:r>
      <w:hyperlink w:history="0" r:id="rId37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26. Формирование Контрольно-счетной палаты города Орла и полномочия председателя Контрольно-счетной палаты города Орла</w:t>
      </w:r>
    </w:p>
    <w:p>
      <w:pPr>
        <w:pStyle w:val="0"/>
        <w:ind w:firstLine="540"/>
        <w:jc w:val="both"/>
      </w:pPr>
      <w:r>
        <w:rPr>
          <w:sz w:val="20"/>
        </w:rPr>
      </w:r>
    </w:p>
    <w:p>
      <w:pPr>
        <w:pStyle w:val="0"/>
        <w:ind w:firstLine="540"/>
        <w:jc w:val="both"/>
      </w:pPr>
      <w:r>
        <w:rPr>
          <w:sz w:val="20"/>
        </w:rPr>
        <w:t xml:space="preserve">(в ред. </w:t>
      </w:r>
      <w:hyperlink w:history="0" r:id="rId37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Контрольно-счетная палата образуется в составе председателя, заместителя председателя, аудиторов и аппарата Контрольно-счетной палаты.</w:t>
      </w:r>
    </w:p>
    <w:p>
      <w:pPr>
        <w:pStyle w:val="0"/>
        <w:jc w:val="both"/>
      </w:pPr>
      <w:r>
        <w:rPr>
          <w:sz w:val="20"/>
        </w:rPr>
        <w:t xml:space="preserve">(в ред. </w:t>
      </w:r>
      <w:hyperlink w:history="0" r:id="rId380"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2. Председатель и заместитель председателя, аудиторы Контрольно-счетной палаты назначаются на должность Орловским городским Советом народных депутатов. Решение о назначении председателя, заместителя председателя, аудиторов Контрольно-счетной палаты считается принятым, если за него проголосовало более половины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8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 Предложения о кандидатурах на должность председателя Контрольно-счетной палаты вносятся в Орловский городской Совет народных депутатов: председателем Орловского городского Совета народных депутатов, мэром города Орла, а также не менее 1/3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8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 Предложения о кандидатурах на должность заместителя председателя, аудиторов Контрольно-счетной палаты вносятся в Орловский городской Совет народных депутатов: председателем Контрольно-счетной палаты.</w:t>
      </w:r>
    </w:p>
    <w:p>
      <w:pPr>
        <w:pStyle w:val="0"/>
        <w:jc w:val="both"/>
      </w:pPr>
      <w:r>
        <w:rPr>
          <w:sz w:val="20"/>
        </w:rPr>
        <w:t xml:space="preserve">(в ред. </w:t>
      </w:r>
      <w:hyperlink w:history="0" r:id="rId38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Председатель и заместитель председателя, аудиторы Контрольно-счетной палаты города Орла замещают муниципальные должности.</w:t>
      </w:r>
    </w:p>
    <w:p>
      <w:pPr>
        <w:pStyle w:val="0"/>
        <w:jc w:val="both"/>
      </w:pPr>
      <w:r>
        <w:rPr>
          <w:sz w:val="20"/>
        </w:rPr>
        <w:t xml:space="preserve">(в ред. Решений Орловского городского Совета народных депутатов от 28.03.2013 </w:t>
      </w:r>
      <w:hyperlink w:history="0" r:id="rId384"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rPr>
        <w:t xml:space="preserve">, от 26.11.2021 </w:t>
      </w:r>
      <w:hyperlink w:history="0" r:id="rId38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Председатель и заместитель председателя, аудиторы Контрольно-счетной палаты могут быть досрочно освобождены от должности на основании решения Орловского городского Совета народных депутатов в случаях, установленных действующим законодательством. Решение считается принятым, если за него проголосовало не менее 2/3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8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6. Председатель Контрольно-счетной палаты:</w:t>
      </w:r>
    </w:p>
    <w:p>
      <w:pPr>
        <w:pStyle w:val="0"/>
        <w:spacing w:before="200" w:lineRule="auto"/>
        <w:ind w:firstLine="540"/>
        <w:jc w:val="both"/>
      </w:pPr>
      <w:r>
        <w:rPr>
          <w:sz w:val="20"/>
        </w:rPr>
        <w:t xml:space="preserve">1) осуществляет общее руководство деятельностью Контрольно-счетной палаты;</w:t>
      </w:r>
    </w:p>
    <w:p>
      <w:pPr>
        <w:pStyle w:val="0"/>
        <w:spacing w:before="200" w:lineRule="auto"/>
        <w:ind w:firstLine="540"/>
        <w:jc w:val="both"/>
      </w:pPr>
      <w:r>
        <w:rPr>
          <w:sz w:val="20"/>
        </w:rPr>
        <w:t xml:space="preserve">2) без доверенности действует от имени Контрольно-счетной палаты, в том числе представляет Контрольно-счетную палату в отношениях с органами государственной власти и органами местного самоуправления, с судебными, контрольными и правоохранительными органами, с организациями и гражданами;</w:t>
      </w:r>
    </w:p>
    <w:p>
      <w:pPr>
        <w:pStyle w:val="0"/>
        <w:spacing w:before="200" w:lineRule="auto"/>
        <w:ind w:firstLine="540"/>
        <w:jc w:val="both"/>
      </w:pPr>
      <w:r>
        <w:rPr>
          <w:sz w:val="20"/>
        </w:rPr>
        <w:t xml:space="preserve">3) представляет на рассмотрение в Орловский городской Совет народных депутатов ежегодный отчет о деятельности Контрольно-счетной палаты;</w:t>
      </w:r>
    </w:p>
    <w:p>
      <w:pPr>
        <w:pStyle w:val="0"/>
        <w:spacing w:before="200" w:lineRule="auto"/>
        <w:ind w:firstLine="540"/>
        <w:jc w:val="both"/>
      </w:pPr>
      <w:r>
        <w:rPr>
          <w:sz w:val="20"/>
        </w:rPr>
        <w:t xml:space="preserve">4) разрабатывает и представляет на утверждение Орловскому городскому Совету народных депутатов штатную численность Контрольно-счетной палаты;</w:t>
      </w:r>
    </w:p>
    <w:p>
      <w:pPr>
        <w:pStyle w:val="0"/>
        <w:spacing w:before="200" w:lineRule="auto"/>
        <w:ind w:firstLine="540"/>
        <w:jc w:val="both"/>
      </w:pPr>
      <w:r>
        <w:rPr>
          <w:sz w:val="20"/>
        </w:rPr>
        <w:t xml:space="preserve">5) подписывает представления, предписания, договоры, соглашения, банковские и другие документы Контрольно-счетной палаты, издает распоряжения и приказы;</w:t>
      </w:r>
    </w:p>
    <w:p>
      <w:pPr>
        <w:pStyle w:val="0"/>
        <w:spacing w:before="200" w:lineRule="auto"/>
        <w:ind w:firstLine="540"/>
        <w:jc w:val="both"/>
      </w:pPr>
      <w:r>
        <w:rPr>
          <w:sz w:val="20"/>
        </w:rPr>
        <w:t xml:space="preserve">6) утверждает штатное расписание Контрольно-счетной палаты;</w:t>
      </w:r>
    </w:p>
    <w:p>
      <w:pPr>
        <w:pStyle w:val="0"/>
        <w:spacing w:before="200" w:lineRule="auto"/>
        <w:ind w:firstLine="540"/>
        <w:jc w:val="both"/>
      </w:pPr>
      <w:r>
        <w:rPr>
          <w:sz w:val="20"/>
        </w:rPr>
        <w:t xml:space="preserve">7) осуществляет полномочия представителя нанимателя в соответствии с законодательством о муниципальной службе, полномочия по найму и увольнению работников, не являющихся муниципальными служащими, а также осуществляет организацию профессионального образования и дополнительного профессионального образования муниципальных служащих Контрольно-счетной палаты,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(в ред. Решений Орловского городского Совета народных депутатов от 23.12.2014 </w:t>
      </w:r>
      <w:hyperlink w:history="0" r:id="rId38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388"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w:t>
      </w:r>
    </w:p>
    <w:p>
      <w:pPr>
        <w:pStyle w:val="0"/>
        <w:spacing w:before="200" w:lineRule="auto"/>
        <w:ind w:firstLine="540"/>
        <w:jc w:val="both"/>
      </w:pPr>
      <w:r>
        <w:rPr>
          <w:sz w:val="20"/>
        </w:rPr>
        <w:t xml:space="preserve">8) осуществляет иные полномочия, предусмотренные действующими нормативными правовыми актами.</w:t>
      </w:r>
    </w:p>
    <w:p>
      <w:pPr>
        <w:pStyle w:val="0"/>
        <w:spacing w:before="200" w:lineRule="auto"/>
        <w:ind w:firstLine="540"/>
        <w:jc w:val="both"/>
      </w:pPr>
      <w:r>
        <w:rPr>
          <w:sz w:val="20"/>
        </w:rPr>
        <w:t xml:space="preserve">7. В период временного отсутствия председателя Контрольно-счетной палаты (отпуск, болезнь, командировка) его обязанности исполняет заместитель председателя.</w:t>
      </w:r>
    </w:p>
    <w:p>
      <w:pPr>
        <w:pStyle w:val="0"/>
        <w:spacing w:before="200" w:lineRule="auto"/>
        <w:ind w:firstLine="540"/>
        <w:jc w:val="both"/>
      </w:pPr>
      <w:r>
        <w:rPr>
          <w:sz w:val="20"/>
        </w:rPr>
        <w:t xml:space="preserve">Заместитель председателя Контрольно-счетной палаты осуществляет полномочия в соответствии с Регламентом Контрольно-счетной палаты.</w:t>
      </w:r>
    </w:p>
    <w:p>
      <w:pPr>
        <w:pStyle w:val="0"/>
        <w:spacing w:before="200" w:lineRule="auto"/>
        <w:ind w:firstLine="540"/>
        <w:jc w:val="both"/>
      </w:pPr>
      <w:r>
        <w:rPr>
          <w:sz w:val="20"/>
        </w:rPr>
        <w:t xml:space="preserve">8. Штатная численность Контрольно-счетной палаты определяется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9. Структура Контрольно-счетной палаты утверждается в порядке, установленном нормативным правовым актом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7. МУНИЦИПАЛЬНАЯ ИЗБИРАТЕЛЬНАЯ КОМИССИЯ ГОРОДА ОРЛА</w:t>
      </w:r>
    </w:p>
    <w:p>
      <w:pPr>
        <w:pStyle w:val="0"/>
        <w:ind w:firstLine="540"/>
        <w:jc w:val="both"/>
      </w:pPr>
      <w:r>
        <w:rPr>
          <w:sz w:val="20"/>
        </w:rPr>
      </w:r>
    </w:p>
    <w:p>
      <w:pPr>
        <w:pStyle w:val="0"/>
        <w:ind w:firstLine="540"/>
        <w:jc w:val="both"/>
      </w:pPr>
      <w:r>
        <w:rPr>
          <w:sz w:val="20"/>
        </w:rPr>
        <w:t xml:space="preserve">Исключена. - </w:t>
      </w:r>
      <w:hyperlink w:history="0" r:id="rId389"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ind w:firstLine="540"/>
        <w:jc w:val="both"/>
      </w:pPr>
      <w:r>
        <w:rPr>
          <w:sz w:val="20"/>
        </w:rPr>
      </w:r>
    </w:p>
    <w:p>
      <w:pPr>
        <w:pStyle w:val="2"/>
        <w:outlineLvl w:val="0"/>
        <w:jc w:val="center"/>
      </w:pPr>
      <w:r>
        <w:rPr>
          <w:sz w:val="20"/>
        </w:rPr>
        <w:t xml:space="preserve">Глава 8. ПРАВОВЫЕ АКТЫ ГОРОДА ОРЛА</w:t>
      </w:r>
    </w:p>
    <w:p>
      <w:pPr>
        <w:pStyle w:val="0"/>
        <w:ind w:firstLine="540"/>
        <w:jc w:val="both"/>
      </w:pPr>
      <w:r>
        <w:rPr>
          <w:sz w:val="20"/>
        </w:rPr>
      </w:r>
    </w:p>
    <w:p>
      <w:pPr>
        <w:pStyle w:val="2"/>
        <w:outlineLvl w:val="1"/>
        <w:ind w:firstLine="540"/>
        <w:jc w:val="both"/>
      </w:pPr>
      <w:r>
        <w:rPr>
          <w:sz w:val="20"/>
        </w:rPr>
        <w:t xml:space="preserve">Статья 30. Система муниципальных правовых актов</w:t>
      </w:r>
    </w:p>
    <w:p>
      <w:pPr>
        <w:pStyle w:val="0"/>
        <w:ind w:firstLine="54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города Орла;</w:t>
      </w:r>
    </w:p>
    <w:p>
      <w:pPr>
        <w:pStyle w:val="0"/>
        <w:spacing w:before="200" w:lineRule="auto"/>
        <w:ind w:firstLine="540"/>
        <w:jc w:val="both"/>
      </w:pPr>
      <w:r>
        <w:rPr>
          <w:sz w:val="20"/>
        </w:rPr>
        <w:t xml:space="preserve">2) правовые акты, принятые на местном референдуме;</w:t>
      </w:r>
    </w:p>
    <w:p>
      <w:pPr>
        <w:pStyle w:val="0"/>
        <w:spacing w:before="200" w:lineRule="auto"/>
        <w:ind w:firstLine="540"/>
        <w:jc w:val="both"/>
      </w:pPr>
      <w:r>
        <w:rPr>
          <w:sz w:val="20"/>
        </w:rPr>
        <w:t xml:space="preserve">3) решения Орловского городского Совета народных депутатов, устанавливающие правила, обязательные для исполнения на территории города Орла, об удалении Мэра города Орла в отставку, а также решения по вопросам организации деятельности Орловского городского Совета народных депутатов и по иным вопросам, отнесенным к его компетенции федеральными законами, законами Орловской области, настоящим Уставом;</w:t>
      </w:r>
    </w:p>
    <w:p>
      <w:pPr>
        <w:pStyle w:val="0"/>
        <w:spacing w:before="200" w:lineRule="auto"/>
        <w:ind w:firstLine="540"/>
        <w:jc w:val="both"/>
      </w:pPr>
      <w:r>
        <w:rPr>
          <w:sz w:val="20"/>
        </w:rPr>
        <w:t xml:space="preserve">3.1) постановления и распоряжения председателя Орловского городского Совета народных по вопросам организации деятельности Орловского городского Совета народных депутатов;</w:t>
      </w:r>
    </w:p>
    <w:p>
      <w:pPr>
        <w:pStyle w:val="0"/>
        <w:jc w:val="both"/>
      </w:pPr>
      <w:r>
        <w:rPr>
          <w:sz w:val="20"/>
        </w:rPr>
        <w:t xml:space="preserve">(п. 3.1 введен </w:t>
      </w:r>
      <w:hyperlink w:history="0" r:id="rId39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 постановления администрации города Орла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города Орла по вопросам организации работы администрации города Орла;</w:t>
      </w:r>
    </w:p>
    <w:p>
      <w:pPr>
        <w:pStyle w:val="0"/>
        <w:spacing w:before="200" w:lineRule="auto"/>
        <w:ind w:firstLine="540"/>
        <w:jc w:val="both"/>
      </w:pPr>
      <w:r>
        <w:rPr>
          <w:sz w:val="20"/>
        </w:rPr>
        <w:t xml:space="preserve">5) постановления и распоряжения Мэра города Орла по вопросам организации деятельности Администрации города Орла и по иным вопросам, отнесенным к его компетенции действующим законодательством;</w:t>
      </w:r>
    </w:p>
    <w:p>
      <w:pPr>
        <w:pStyle w:val="0"/>
        <w:jc w:val="both"/>
      </w:pPr>
      <w:r>
        <w:rPr>
          <w:sz w:val="20"/>
        </w:rPr>
        <w:t xml:space="preserve">(в ред. Решений Орловского городского Совета народных депутатов от 30.08.2012 </w:t>
      </w:r>
      <w:hyperlink w:history="0" r:id="rId39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27.08.2020 </w:t>
      </w:r>
      <w:hyperlink w:history="0" r:id="rId39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6) распоряжения и приказы председателя Контрольно-счетной палаты города Орла, руководителей структурных подразделений администрации города Орла, обладающих правами юридического лица, по вопросам, отнесенным к их полномочиям муниципальными правовыми актами.</w:t>
      </w:r>
    </w:p>
    <w:p>
      <w:pPr>
        <w:pStyle w:val="0"/>
        <w:spacing w:before="200" w:lineRule="auto"/>
        <w:ind w:firstLine="540"/>
        <w:jc w:val="both"/>
      </w:pPr>
      <w:r>
        <w:rPr>
          <w:sz w:val="20"/>
        </w:rPr>
        <w:t xml:space="preserve">2. Муниципальные правовые акты, принятые органами местного самоуправления города,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pPr>
        <w:pStyle w:val="0"/>
        <w:ind w:firstLine="540"/>
        <w:jc w:val="both"/>
      </w:pPr>
      <w:r>
        <w:rPr>
          <w:sz w:val="20"/>
        </w:rPr>
      </w:r>
    </w:p>
    <w:p>
      <w:pPr>
        <w:pStyle w:val="2"/>
        <w:outlineLvl w:val="1"/>
        <w:ind w:firstLine="540"/>
        <w:jc w:val="both"/>
      </w:pPr>
      <w:r>
        <w:rPr>
          <w:sz w:val="20"/>
        </w:rPr>
        <w:t xml:space="preserve">Статья 31. Подготовка и вступление в силу муниципальных правовых актов</w:t>
      </w:r>
    </w:p>
    <w:p>
      <w:pPr>
        <w:pStyle w:val="0"/>
        <w:ind w:firstLine="540"/>
        <w:jc w:val="both"/>
      </w:pPr>
      <w:r>
        <w:rPr>
          <w:sz w:val="20"/>
        </w:rPr>
      </w:r>
    </w:p>
    <w:p>
      <w:pPr>
        <w:pStyle w:val="0"/>
        <w:ind w:firstLine="540"/>
        <w:jc w:val="both"/>
      </w:pPr>
      <w:r>
        <w:rPr>
          <w:sz w:val="20"/>
        </w:rPr>
        <w:t xml:space="preserve">1. Проекты муниципальных правовых актов могут вноситься: структурными подразделениями Орловского городского Совета народных депутатов, фракциями, депутатами Орловского городского Совета народных депутатов, Мэром города Орла, органами территориального общественного самоуправления, инициативными группами граждан, а также по вопросам ведения - прокурором Советского района города Орла.</w:t>
      </w:r>
    </w:p>
    <w:p>
      <w:pPr>
        <w:pStyle w:val="0"/>
        <w:jc w:val="both"/>
      </w:pPr>
      <w:r>
        <w:rPr>
          <w:sz w:val="20"/>
        </w:rPr>
        <w:t xml:space="preserve">(в ред. </w:t>
      </w:r>
      <w:hyperlink w:history="0" r:id="rId39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pPr>
        <w:pStyle w:val="0"/>
        <w:spacing w:before="200" w:lineRule="auto"/>
        <w:ind w:firstLine="540"/>
        <w:jc w:val="both"/>
      </w:pPr>
      <w:r>
        <w:rPr>
          <w:sz w:val="20"/>
        </w:rPr>
        <w:t xml:space="preserve">2.1.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Решений Орловского городского Совета народных депутатов от 28.04.2016 </w:t>
      </w:r>
      <w:hyperlink w:history="0" r:id="rId394"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rPr>
        <w:t xml:space="preserve">, от 26.11.2021 </w:t>
      </w:r>
      <w:hyperlink w:history="0" r:id="rId39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1) проектов решений Орловского городского Совета народных депутатов, устанавливающих, изменяющих, приостанавливающих, отменяющих местные налоги и сборы;</w:t>
      </w:r>
    </w:p>
    <w:p>
      <w:pPr>
        <w:pStyle w:val="0"/>
        <w:jc w:val="both"/>
      </w:pPr>
      <w:r>
        <w:rPr>
          <w:sz w:val="20"/>
        </w:rPr>
        <w:t xml:space="preserve">(в ред. </w:t>
      </w:r>
      <w:hyperlink w:history="0" r:id="rId396"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2) проектов решений Орловского городского Совета народных депутатов, регулирующих бюджетные правоотношения;</w:t>
      </w:r>
    </w:p>
    <w:p>
      <w:pPr>
        <w:pStyle w:val="0"/>
        <w:jc w:val="both"/>
      </w:pPr>
      <w:r>
        <w:rPr>
          <w:sz w:val="20"/>
        </w:rPr>
        <w:t xml:space="preserve">(в ред. </w:t>
      </w:r>
      <w:hyperlink w:history="0" r:id="rId397"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w:t>
      </w:r>
      <w:hyperlink w:history="0" r:id="rId398"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(в ред. </w:t>
      </w:r>
      <w:hyperlink w:history="0" r:id="rId39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jc w:val="both"/>
      </w:pPr>
      <w:r>
        <w:rPr>
          <w:sz w:val="20"/>
        </w:rPr>
        <w:t xml:space="preserve">(часть 2.1 введена </w:t>
      </w:r>
      <w:hyperlink w:history="0" r:id="rId400"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bookmarkStart w:id="967" w:name="P967"/>
    <w:bookmarkEnd w:id="967"/>
    <w:p>
      <w:pPr>
        <w:pStyle w:val="0"/>
        <w:spacing w:before="200" w:lineRule="auto"/>
        <w:ind w:firstLine="540"/>
        <w:jc w:val="both"/>
      </w:pPr>
      <w:r>
        <w:rPr>
          <w:sz w:val="20"/>
        </w:rPr>
        <w:t xml:space="preserve">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w:t>
      </w:r>
      <w:hyperlink w:history="0" w:anchor="P1300" w:tooltip="Статья 71. Порядок принятия и внесения изменений (дополнений) в Устав города Орла">
        <w:r>
          <w:rPr>
            <w:sz w:val="20"/>
            <w:color w:val="0000ff"/>
          </w:rPr>
          <w:t xml:space="preserve">статьей 71</w:t>
        </w:r>
      </w:hyperlink>
      <w:r>
        <w:rPr>
          <w:sz w:val="20"/>
        </w:rPr>
        <w:t xml:space="preserve"> настоящего Устава.</w:t>
      </w:r>
    </w:p>
    <w:p>
      <w:pPr>
        <w:pStyle w:val="0"/>
        <w:jc w:val="both"/>
      </w:pPr>
      <w:r>
        <w:rPr>
          <w:sz w:val="20"/>
        </w:rPr>
        <w:t xml:space="preserve">(в ред. </w:t>
      </w:r>
      <w:hyperlink w:history="0" r:id="rId401"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Нормативные правовые акты Орловского городского Совета народных депутатов о налогах и сборах вступают в силу в соответствии с Налоговым </w:t>
      </w:r>
      <w:hyperlink w:history="0" r:id="rId40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bookmarkStart w:id="970" w:name="P970"/>
    <w:bookmarkEnd w:id="970"/>
    <w:p>
      <w:pPr>
        <w:pStyle w:val="0"/>
        <w:spacing w:before="200" w:lineRule="auto"/>
        <w:ind w:firstLine="540"/>
        <w:jc w:val="both"/>
      </w:pPr>
      <w:r>
        <w:rPr>
          <w:sz w:val="20"/>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jc w:val="both"/>
      </w:pPr>
      <w:r>
        <w:rPr>
          <w:sz w:val="20"/>
        </w:rPr>
        <w:t xml:space="preserve">(в ред. </w:t>
      </w:r>
      <w:hyperlink w:history="0" r:id="rId40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Муниципальные правовые акты города, не указанные в </w:t>
      </w:r>
      <w:hyperlink w:history="0" w:anchor="P967" w:tooltip="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статьей 71 настоящего Устава.">
        <w:r>
          <w:rPr>
            <w:sz w:val="20"/>
            <w:color w:val="0000ff"/>
          </w:rPr>
          <w:t xml:space="preserve">абзацах 1</w:t>
        </w:r>
      </w:hyperlink>
      <w:r>
        <w:rPr>
          <w:sz w:val="20"/>
        </w:rPr>
        <w:t xml:space="preserve"> - </w:t>
      </w:r>
      <w:hyperlink w:history="0" w:anchor="P970" w:tooltip="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r>
          <w:rPr>
            <w:sz w:val="20"/>
            <w:color w:val="0000ff"/>
          </w:rPr>
          <w:t xml:space="preserve">3</w:t>
        </w:r>
      </w:hyperlink>
      <w:r>
        <w:rPr>
          <w:sz w:val="20"/>
        </w:rPr>
        <w:t xml:space="preserve"> настоящей части, вступают в силу с момента их подписания, если иное не установлено в муниципальном правовом акте.</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jc w:val="both"/>
      </w:pPr>
      <w:r>
        <w:rPr>
          <w:sz w:val="20"/>
        </w:rPr>
        <w:t xml:space="preserve">(абзац введен </w:t>
      </w:r>
      <w:hyperlink w:history="0" r:id="rId404"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Официальное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pPr>
        <w:pStyle w:val="0"/>
        <w:jc w:val="both"/>
      </w:pPr>
      <w:r>
        <w:rPr>
          <w:sz w:val="20"/>
        </w:rPr>
        <w:t xml:space="preserve">(абзац введен </w:t>
      </w:r>
      <w:hyperlink w:history="0" r:id="rId40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 Действие муниципального правового акта может быть распространено на отношения, возникающие до его введения в действие, если об этом указано в самом акте (обратная сила). Придание нормативному правовому акту обратной силы не допускается, если его нормы ухудшают положение физических и (или) юридических лиц.</w:t>
      </w:r>
    </w:p>
    <w:p>
      <w:pPr>
        <w:pStyle w:val="0"/>
        <w:spacing w:before="200" w:lineRule="auto"/>
        <w:ind w:firstLine="540"/>
        <w:jc w:val="both"/>
      </w:pPr>
      <w:r>
        <w:rPr>
          <w:sz w:val="20"/>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в газете "Орловская городская газета".</w:t>
      </w:r>
    </w:p>
    <w:p>
      <w:pPr>
        <w:pStyle w:val="0"/>
        <w:jc w:val="both"/>
      </w:pPr>
      <w:r>
        <w:rPr>
          <w:sz w:val="20"/>
        </w:rPr>
        <w:t xml:space="preserve">(часть 5 в ред. </w:t>
      </w:r>
      <w:hyperlink w:history="0" r:id="rId406"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6. Нормативные правовые акты, принятые Орловским городским Советом народных депутатов, направляются Мэру города Орла для подписания и опубликования в течение 10 дней.</w:t>
      </w:r>
    </w:p>
    <w:p>
      <w:pPr>
        <w:pStyle w:val="0"/>
        <w:spacing w:before="200" w:lineRule="auto"/>
        <w:ind w:firstLine="540"/>
        <w:jc w:val="both"/>
      </w:pPr>
      <w:r>
        <w:rPr>
          <w:sz w:val="20"/>
        </w:rPr>
        <w:t xml:space="preserve">Мэр города Орла имеет право отклонить нормативный правовой акт, принятый Орловским городским Советом народных депутатов. В этом случае указанный нормативный правовой акт в течение 10 дней возвращается в Орловский городской Совет народных депутатов с мотивированным обоснованием его отклонения либо с предложениями о внесении в него изменений и дополнений. Возвращенный нормативный правовой акт вновь рассматривается Орловским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Орловского городского Совета народных депутатов, он подлежит подписанию Мэром города Орла в течение семи дней и обнародованию.</w:t>
      </w:r>
    </w:p>
    <w:p>
      <w:pPr>
        <w:pStyle w:val="0"/>
        <w:spacing w:before="200" w:lineRule="auto"/>
        <w:ind w:firstLine="540"/>
        <w:jc w:val="both"/>
      </w:pPr>
      <w:r>
        <w:rPr>
          <w:sz w:val="20"/>
        </w:rPr>
        <w:t xml:space="preserve">Нормативные правовые акты администрации города Орла подлежат официальному опубликованию Мэром города Орла в течение 15 дней после даты их принятия.</w:t>
      </w:r>
    </w:p>
    <w:p>
      <w:pPr>
        <w:pStyle w:val="0"/>
        <w:jc w:val="both"/>
      </w:pPr>
      <w:r>
        <w:rPr>
          <w:sz w:val="20"/>
        </w:rPr>
        <w:t xml:space="preserve">(часть 6 в ред. </w:t>
      </w:r>
      <w:hyperlink w:history="0" r:id="rId40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Правовые акты органов местного самоуправления индивидуально-правового характера, как правило, не публикуются. Они могут быть опубликованы для всеобщего сведения, если представляют общественный интерес.</w:t>
      </w:r>
    </w:p>
    <w:p>
      <w:pPr>
        <w:pStyle w:val="0"/>
        <w:spacing w:before="200" w:lineRule="auto"/>
        <w:ind w:firstLine="540"/>
        <w:jc w:val="both"/>
      </w:pPr>
      <w:r>
        <w:rPr>
          <w:sz w:val="20"/>
        </w:rPr>
        <w:t xml:space="preserve">8.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pPr>
        <w:pStyle w:val="0"/>
        <w:spacing w:before="200" w:lineRule="auto"/>
        <w:ind w:firstLine="540"/>
        <w:jc w:val="both"/>
      </w:pPr>
      <w:r>
        <w:rPr>
          <w:sz w:val="20"/>
        </w:rPr>
        <w:t xml:space="preserve">9. Тексты нормативных правовых актов органов местного самоуправления города Орла, включенные в интегрированный полнотекстовый банк правовой информации (эталонный банк данных правовой информации), являются официальными.</w:t>
      </w:r>
    </w:p>
    <w:p>
      <w:pPr>
        <w:pStyle w:val="0"/>
        <w:jc w:val="both"/>
      </w:pPr>
      <w:r>
        <w:rPr>
          <w:sz w:val="20"/>
        </w:rPr>
        <w:t xml:space="preserve">(часть 9 введена </w:t>
      </w:r>
      <w:hyperlink w:history="0" r:id="rId408"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ind w:firstLine="540"/>
        <w:jc w:val="both"/>
      </w:pPr>
      <w:r>
        <w:rPr>
          <w:sz w:val="20"/>
        </w:rPr>
      </w:r>
    </w:p>
    <w:p>
      <w:pPr>
        <w:pStyle w:val="2"/>
        <w:outlineLvl w:val="1"/>
        <w:ind w:firstLine="540"/>
        <w:jc w:val="both"/>
      </w:pPr>
      <w:r>
        <w:rPr>
          <w:sz w:val="20"/>
        </w:rPr>
        <w:t xml:space="preserve">Статья 32. Отмена муниципальных правовых актов</w:t>
      </w:r>
    </w:p>
    <w:p>
      <w:pPr>
        <w:pStyle w:val="0"/>
        <w:ind w:firstLine="540"/>
        <w:jc w:val="both"/>
      </w:pPr>
      <w:r>
        <w:rPr>
          <w:sz w:val="20"/>
        </w:rPr>
      </w:r>
    </w:p>
    <w:p>
      <w:pPr>
        <w:pStyle w:val="0"/>
        <w:ind w:firstLine="540"/>
        <w:jc w:val="both"/>
      </w:pPr>
      <w:r>
        <w:rPr>
          <w:sz w:val="2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w:t>
      </w:r>
    </w:p>
    <w:p>
      <w:pPr>
        <w:pStyle w:val="0"/>
        <w:spacing w:before="200" w:lineRule="auto"/>
        <w:ind w:firstLine="540"/>
        <w:jc w:val="both"/>
      </w:pPr>
      <w:r>
        <w:rPr>
          <w:sz w:val="20"/>
        </w:rPr>
        <w:t xml:space="preserve">Глава администрации города Орла вправе отменить или приостановить распоряжения районных администраций города, приказы, распоряжения функциональных (отраслевых) управлений (отделов).</w:t>
      </w:r>
    </w:p>
    <w:p>
      <w:pPr>
        <w:pStyle w:val="0"/>
        <w:jc w:val="both"/>
      </w:pPr>
      <w:r>
        <w:rPr>
          <w:sz w:val="20"/>
        </w:rPr>
        <w:t xml:space="preserve">(в ред. </w:t>
      </w:r>
      <w:hyperlink w:history="0" r:id="rId40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w:t>
      </w:r>
      <w:hyperlink w:history="0" r:id="rId41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Если судебным органом в соответствии с федеральным законом будет признано, что муниципальный правовой акт противоречит закону, соответствующий орган местного самоуправления обязан своевременно отменить данный нормативный правовой акт либо внести в него необходимые изменения. До официальной отмены или внесения изменений, в соответствии с решением суда, нормативный правовой акт или его часть не применяются.</w:t>
      </w:r>
    </w:p>
    <w:p>
      <w:pPr>
        <w:pStyle w:val="0"/>
        <w:ind w:firstLine="540"/>
        <w:jc w:val="both"/>
      </w:pPr>
      <w:r>
        <w:rPr>
          <w:sz w:val="20"/>
        </w:rPr>
      </w:r>
    </w:p>
    <w:p>
      <w:pPr>
        <w:pStyle w:val="2"/>
        <w:outlineLvl w:val="0"/>
        <w:jc w:val="center"/>
      </w:pPr>
      <w:r>
        <w:rPr>
          <w:sz w:val="20"/>
        </w:rPr>
        <w:t xml:space="preserve">Глава 9. ФОРМЫ, ПОРЯДОК И ГАРАНТИИ</w:t>
      </w:r>
    </w:p>
    <w:p>
      <w:pPr>
        <w:pStyle w:val="2"/>
        <w:jc w:val="center"/>
      </w:pPr>
      <w:r>
        <w:rPr>
          <w:sz w:val="20"/>
        </w:rPr>
        <w:t xml:space="preserve">НЕПОСРЕДСТВЕННОГО УЧАСТИЯ НАСЕЛЕНИЯ В РЕШЕНИИ ВОПРОСОВ</w:t>
      </w:r>
    </w:p>
    <w:p>
      <w:pPr>
        <w:pStyle w:val="2"/>
        <w:jc w:val="center"/>
      </w:pPr>
      <w:r>
        <w:rPr>
          <w:sz w:val="20"/>
        </w:rPr>
        <w:t xml:space="preserve">МЕСТНОГО ЗНАЧЕНИЯ ГОРОДА ОРЛА</w:t>
      </w:r>
    </w:p>
    <w:p>
      <w:pPr>
        <w:pStyle w:val="0"/>
        <w:ind w:firstLine="540"/>
        <w:jc w:val="both"/>
      </w:pPr>
      <w:r>
        <w:rPr>
          <w:sz w:val="20"/>
        </w:rPr>
      </w:r>
    </w:p>
    <w:p>
      <w:pPr>
        <w:pStyle w:val="2"/>
        <w:outlineLvl w:val="1"/>
        <w:ind w:firstLine="540"/>
        <w:jc w:val="both"/>
      </w:pPr>
      <w:r>
        <w:rPr>
          <w:sz w:val="20"/>
        </w:rPr>
        <w:t xml:space="preserve">Статья 33. Местный референдум</w:t>
      </w:r>
    </w:p>
    <w:p>
      <w:pPr>
        <w:pStyle w:val="0"/>
        <w:ind w:firstLine="540"/>
        <w:jc w:val="both"/>
      </w:pPr>
      <w:r>
        <w:rPr>
          <w:sz w:val="20"/>
        </w:rPr>
      </w:r>
    </w:p>
    <w:p>
      <w:pPr>
        <w:pStyle w:val="0"/>
        <w:ind w:firstLine="540"/>
        <w:jc w:val="both"/>
      </w:pPr>
      <w:r>
        <w:rPr>
          <w:sz w:val="20"/>
        </w:rPr>
        <w:t xml:space="preserve">1. В целях решения непосредственно населением города Орла вопросов местного значения проводится местный референдум.</w:t>
      </w:r>
    </w:p>
    <w:p>
      <w:pPr>
        <w:pStyle w:val="0"/>
        <w:spacing w:before="200" w:lineRule="auto"/>
        <w:ind w:firstLine="540"/>
        <w:jc w:val="both"/>
      </w:pPr>
      <w:r>
        <w:rPr>
          <w:sz w:val="20"/>
        </w:rPr>
        <w:t xml:space="preserve">2. Решение о назначении местного референдума принимается Орловским городским Советом народных депутатов:</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по инициативе Орловского городского Совета народных депутатов и Главы администрации города Орла, выдвинутой ими совместно.</w:t>
      </w:r>
    </w:p>
    <w:p>
      <w:pPr>
        <w:pStyle w:val="0"/>
        <w:spacing w:before="200" w:lineRule="auto"/>
        <w:ind w:firstLine="540"/>
        <w:jc w:val="both"/>
      </w:pPr>
      <w:r>
        <w:rPr>
          <w:sz w:val="20"/>
        </w:rPr>
        <w:t xml:space="preserve">3. Принятое на местном референдуме решение подлежит обязательному исполнению на территории города Орла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4. Органы местного самоуправления города Орла обеспечивают исполнение принятого на местном референдуме решения в соответствии с разграничением полномочий между ними, определенным Уставом города Орла.</w:t>
      </w:r>
    </w:p>
    <w:p>
      <w:pPr>
        <w:pStyle w:val="0"/>
        <w:ind w:firstLine="540"/>
        <w:jc w:val="both"/>
      </w:pPr>
      <w:r>
        <w:rPr>
          <w:sz w:val="20"/>
        </w:rPr>
      </w:r>
    </w:p>
    <w:p>
      <w:pPr>
        <w:pStyle w:val="2"/>
        <w:outlineLvl w:val="1"/>
        <w:ind w:firstLine="540"/>
        <w:jc w:val="both"/>
      </w:pPr>
      <w:r>
        <w:rPr>
          <w:sz w:val="20"/>
        </w:rPr>
        <w:t xml:space="preserve">Статья 34. Муниципальные выборы</w:t>
      </w:r>
    </w:p>
    <w:p>
      <w:pPr>
        <w:pStyle w:val="0"/>
        <w:ind w:firstLine="540"/>
        <w:jc w:val="both"/>
      </w:pPr>
      <w:r>
        <w:rPr>
          <w:sz w:val="20"/>
        </w:rPr>
      </w:r>
    </w:p>
    <w:p>
      <w:pPr>
        <w:pStyle w:val="0"/>
        <w:ind w:firstLine="540"/>
        <w:jc w:val="both"/>
      </w:pPr>
      <w:r>
        <w:rPr>
          <w:sz w:val="20"/>
        </w:rPr>
        <w:t xml:space="preserve">(в ред. </w:t>
      </w:r>
      <w:hyperlink w:history="0" r:id="rId41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Муниципальные выборы проводятся в целях избрания депутатов Орловского городского Совета народных депутатов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При проведении выборов депутатов Орловского городского Совета народных депутатов используется смешанная избирательная система, при которой в случае, если выборы признаны состоявшимися и действительными:</w:t>
      </w:r>
    </w:p>
    <w:p>
      <w:pPr>
        <w:pStyle w:val="0"/>
        <w:spacing w:before="200" w:lineRule="auto"/>
        <w:ind w:firstLine="540"/>
        <w:jc w:val="both"/>
      </w:pPr>
      <w:r>
        <w:rPr>
          <w:sz w:val="20"/>
        </w:rPr>
        <w:t xml:space="preserve">- 28 депутатов избираются по мажоритарной одномандатной избирательной системе относительно большинства голосов избирателей, при которой в одномандатном избирательном округе избранным считается один зарегистрированный кандидат, набравший наибольшее число голосов избирателей по отношению к другому кандидату (кандидатам);</w:t>
      </w:r>
    </w:p>
    <w:p>
      <w:pPr>
        <w:pStyle w:val="0"/>
        <w:spacing w:before="200" w:lineRule="auto"/>
        <w:ind w:firstLine="540"/>
        <w:jc w:val="both"/>
      </w:pPr>
      <w:r>
        <w:rPr>
          <w:sz w:val="20"/>
        </w:rPr>
        <w:t xml:space="preserve">- 10 депутатов избираются распределением депутатских мандатов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pPr>
        <w:pStyle w:val="0"/>
        <w:jc w:val="both"/>
      </w:pPr>
      <w:r>
        <w:rPr>
          <w:sz w:val="20"/>
        </w:rPr>
        <w:t xml:space="preserve">(часть 2 в ред. </w:t>
      </w:r>
      <w:hyperlink w:history="0" r:id="rId412"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Решение о назначении муниципальных выборов принимается Орловским городским Советом народных депутатов не ранее чем за 90 дней и не позднее, чем за 80 дней до дня голосования.</w:t>
      </w:r>
    </w:p>
    <w:p>
      <w:pPr>
        <w:pStyle w:val="0"/>
        <w:spacing w:before="200" w:lineRule="auto"/>
        <w:ind w:firstLine="540"/>
        <w:jc w:val="both"/>
      </w:pPr>
      <w:r>
        <w:rPr>
          <w:sz w:val="20"/>
        </w:rPr>
        <w:t xml:space="preserve">В случаях, установленных федеральным законом, муниципальные выборы назначаются избирательной комиссией или судом.</w:t>
      </w:r>
    </w:p>
    <w:p>
      <w:pPr>
        <w:pStyle w:val="0"/>
        <w:jc w:val="both"/>
      </w:pPr>
      <w:r>
        <w:rPr>
          <w:sz w:val="20"/>
        </w:rPr>
        <w:t xml:space="preserve">(в ред. Решений Орловского городского Совета народных депутатов от 25.12.2018 </w:t>
      </w:r>
      <w:hyperlink w:history="0" r:id="rId413"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14"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4. Днем голосования на муниципальных выборах в соответствии с Федеральным </w:t>
      </w:r>
      <w:hyperlink w:history="0" r:id="rId41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депутатов Орловского городского Совета народных депутатов, а если сроки их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r:id="rId41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w:t>
      </w:r>
      <w:hyperlink w:history="0" r:id="rId41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5.1</w:t>
        </w:r>
      </w:hyperlink>
      <w:r>
        <w:rPr>
          <w:sz w:val="20"/>
        </w:rPr>
        <w:t xml:space="preserve">, </w:t>
      </w:r>
      <w:hyperlink w:history="0" r:id="rId41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указанного Федерального закона.</w:t>
      </w:r>
    </w:p>
    <w:p>
      <w:pPr>
        <w:pStyle w:val="0"/>
        <w:jc w:val="both"/>
      </w:pPr>
      <w:r>
        <w:rPr>
          <w:sz w:val="20"/>
        </w:rPr>
        <w:t xml:space="preserve">(часть 4 в ред. </w:t>
      </w:r>
      <w:hyperlink w:history="0" r:id="rId41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определяется федеральным законом и принимаемыми в соответствии с ним законами Орловской области.</w:t>
      </w:r>
    </w:p>
    <w:p>
      <w:pPr>
        <w:pStyle w:val="0"/>
        <w:spacing w:before="200" w:lineRule="auto"/>
        <w:ind w:firstLine="540"/>
        <w:jc w:val="both"/>
      </w:pPr>
      <w:r>
        <w:rPr>
          <w:sz w:val="20"/>
        </w:rPr>
        <w:t xml:space="preserve">6. Итоги муниципальных выборов подлежат обязательному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35. Голосование по отзыву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Население города Орла вправе досрочно отозвать депутатов Орловского городского Совета народных депутатов.</w:t>
      </w:r>
    </w:p>
    <w:p>
      <w:pPr>
        <w:pStyle w:val="0"/>
        <w:spacing w:before="200" w:lineRule="auto"/>
        <w:ind w:firstLine="540"/>
        <w:jc w:val="both"/>
      </w:pPr>
      <w:r>
        <w:rPr>
          <w:sz w:val="20"/>
        </w:rPr>
        <w:t xml:space="preserve">2. Основаниями для отзыва могут служить лишь противоправные решения или действия (бездействие) отзываемого лица в случае их подтверждения в судебном порядке.</w:t>
      </w:r>
    </w:p>
    <w:p>
      <w:pPr>
        <w:pStyle w:val="0"/>
        <w:spacing w:before="200" w:lineRule="auto"/>
        <w:ind w:firstLine="540"/>
        <w:jc w:val="both"/>
      </w:pPr>
      <w:r>
        <w:rPr>
          <w:sz w:val="20"/>
        </w:rPr>
        <w:t xml:space="preserve">3. Основаниями для отзыва являются:</w:t>
      </w:r>
    </w:p>
    <w:p>
      <w:pPr>
        <w:pStyle w:val="0"/>
        <w:spacing w:before="200" w:lineRule="auto"/>
        <w:ind w:firstLine="540"/>
        <w:jc w:val="both"/>
      </w:pPr>
      <w:r>
        <w:rPr>
          <w:sz w:val="20"/>
        </w:rPr>
        <w:t xml:space="preserve">1) систематическое невыполнение обязанностей, возложенных на отзываемое лицо законом или нормативными правовыми актами города Орла;</w:t>
      </w:r>
    </w:p>
    <w:p>
      <w:pPr>
        <w:pStyle w:val="0"/>
        <w:spacing w:before="200" w:lineRule="auto"/>
        <w:ind w:firstLine="540"/>
        <w:jc w:val="both"/>
      </w:pPr>
      <w:r>
        <w:rPr>
          <w:sz w:val="20"/>
        </w:rPr>
        <w:t xml:space="preserve">2) превышение отзываемым лицом полномочий либо злоупотребление ими;</w:t>
      </w:r>
    </w:p>
    <w:p>
      <w:pPr>
        <w:pStyle w:val="0"/>
        <w:spacing w:before="200" w:lineRule="auto"/>
        <w:ind w:firstLine="540"/>
        <w:jc w:val="both"/>
      </w:pPr>
      <w:r>
        <w:rPr>
          <w:sz w:val="20"/>
        </w:rPr>
        <w:t xml:space="preserve">3) грубое или неоднократное нарушение отзываемым лицом требований законодательства.</w:t>
      </w:r>
    </w:p>
    <w:p>
      <w:pPr>
        <w:pStyle w:val="0"/>
        <w:spacing w:before="200" w:lineRule="auto"/>
        <w:ind w:firstLine="540"/>
        <w:jc w:val="both"/>
      </w:pPr>
      <w:r>
        <w:rPr>
          <w:sz w:val="20"/>
        </w:rPr>
        <w:t xml:space="preserve">4. Правом на возбуждение процедуры отзыва обладают граждане, проживающие на территории соответствующего избирательного округа и обладающие активным избирательным правом.</w:t>
      </w:r>
    </w:p>
    <w:p>
      <w:pPr>
        <w:pStyle w:val="0"/>
        <w:spacing w:before="200" w:lineRule="auto"/>
        <w:ind w:firstLine="540"/>
        <w:jc w:val="both"/>
      </w:pPr>
      <w:r>
        <w:rPr>
          <w:sz w:val="20"/>
        </w:rPr>
        <w:t xml:space="preserve">5. Граждане реализуют право на возбуждение процедуры отзыва коллективно при наличии судебного решения, которым подтверждено одно из оснований отзыва.</w:t>
      </w:r>
    </w:p>
    <w:p>
      <w:pPr>
        <w:pStyle w:val="0"/>
        <w:spacing w:before="200" w:lineRule="auto"/>
        <w:ind w:firstLine="540"/>
        <w:jc w:val="both"/>
      </w:pPr>
      <w:r>
        <w:rPr>
          <w:sz w:val="20"/>
        </w:rPr>
        <w:t xml:space="preserve">6. Инициаторы отзыва в количестве не менее 10 избирателей соответствующего округа подают коллективное заявление о возбуждении процедуры отзыва, протокол собрания инициативной группы и соответствующее судебное решение в Орловский городской Совет народных депутатов. Заявление должно быть подписано всеми членами инициативной группы лично с указанием фамилии, имени, отчества, года рождения и адреса места жительства каждого. В заявлении должны содержаться: сформулированное предложение об отзыве; изложение мотивов возбуждения вопроса об отзыве; сведения об уполномоченном представителе инициативной группы.</w:t>
      </w:r>
    </w:p>
    <w:p>
      <w:pPr>
        <w:pStyle w:val="0"/>
        <w:spacing w:before="200" w:lineRule="auto"/>
        <w:ind w:firstLine="540"/>
        <w:jc w:val="both"/>
      </w:pPr>
      <w:r>
        <w:rPr>
          <w:sz w:val="20"/>
        </w:rPr>
        <w:t xml:space="preserve">7. Заявление инициативной группы о возбуждении процедуры отзыва должно быть рассмотрено Орловским городским Советом народных депутатов в течение трех месяцев со дня получения заявления.</w:t>
      </w:r>
    </w:p>
    <w:p>
      <w:pPr>
        <w:pStyle w:val="0"/>
        <w:spacing w:before="200" w:lineRule="auto"/>
        <w:ind w:firstLine="540"/>
        <w:jc w:val="both"/>
      </w:pPr>
      <w:r>
        <w:rPr>
          <w:sz w:val="20"/>
        </w:rPr>
        <w:t xml:space="preserve">8. После получения заявления Орловский городской Совет народных депутатов извещает отзываемое лицо о поступившей инициативе, организует проверку достоверности волеизъявления членов инициативной группы.</w:t>
      </w:r>
    </w:p>
    <w:p>
      <w:pPr>
        <w:pStyle w:val="0"/>
        <w:spacing w:before="200" w:lineRule="auto"/>
        <w:ind w:firstLine="540"/>
        <w:jc w:val="both"/>
      </w:pPr>
      <w:r>
        <w:rPr>
          <w:sz w:val="20"/>
        </w:rPr>
        <w:t xml:space="preserve">9. Решение о возбуждении процедуры отзыва принимается Орловским городским Советом народных депутатов большинством в две трети от установленной численности депутатов. Отзываемому лицу предоставляется возможность изложить свою позицию непосредственно на заседании Орловского городского Совета народных депутатов.</w:t>
      </w:r>
    </w:p>
    <w:p>
      <w:pPr>
        <w:pStyle w:val="0"/>
        <w:spacing w:before="200" w:lineRule="auto"/>
        <w:ind w:firstLine="540"/>
        <w:jc w:val="both"/>
      </w:pPr>
      <w:r>
        <w:rPr>
          <w:sz w:val="20"/>
        </w:rPr>
        <w:t xml:space="preserve">10. В случае принятия Орловским городским Советом народных депутатов решения о возбуждении процедуры отзыва избирательная комиссия принимает решение о регистрации инициативной группы, выдает ей регистрационное свидетельство и разрешает ей начать сбор подписей в поддержку инициативы.</w:t>
      </w:r>
    </w:p>
    <w:p>
      <w:pPr>
        <w:pStyle w:val="0"/>
        <w:jc w:val="both"/>
      </w:pPr>
      <w:r>
        <w:rPr>
          <w:sz w:val="20"/>
        </w:rPr>
        <w:t xml:space="preserve">(в ред. Решений Орловского городского Совета народных депутатов от 25.12.2018 </w:t>
      </w:r>
      <w:hyperlink w:history="0" r:id="rId420"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21"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11. Голосование по отзыву депутата Орловского городского Совета народных депутатов может быть назначено Орловским городским Советом народных депутатов при условии наличия не менее 10% достоверных подписей, собранных в поддержку данной инициативы в соответствующем избирательном округе.</w:t>
      </w:r>
    </w:p>
    <w:p>
      <w:pPr>
        <w:pStyle w:val="0"/>
        <w:spacing w:before="200" w:lineRule="auto"/>
        <w:ind w:firstLine="540"/>
        <w:jc w:val="both"/>
      </w:pPr>
      <w:r>
        <w:rPr>
          <w:sz w:val="20"/>
        </w:rPr>
        <w:t xml:space="preserve">12.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13. Расходы, связанные с инициированием голосования по отзыву, осуществляются за счет инициаторов отзыва. Расходы, связанные с подготовкой и проведением голосования по отзыву после принятия решения Орловским городским Советом народных депутатов, производятся за счет средств местного бюджета.</w:t>
      </w:r>
    </w:p>
    <w:p>
      <w:pPr>
        <w:pStyle w:val="0"/>
        <w:spacing w:before="200" w:lineRule="auto"/>
        <w:ind w:firstLine="540"/>
        <w:jc w:val="both"/>
      </w:pPr>
      <w:r>
        <w:rPr>
          <w:sz w:val="20"/>
        </w:rPr>
        <w:t xml:space="preserve">14. Право отзыва не может быть использовано в течение первых двенадцати месяцев со дня избрания и в течение последних двенадцати месяцев перед истечением срока, на который избран депутат Орловского городского Совета народных депутатов.</w:t>
      </w:r>
    </w:p>
    <w:p>
      <w:pPr>
        <w:pStyle w:val="0"/>
        <w:spacing w:before="200" w:lineRule="auto"/>
        <w:ind w:firstLine="540"/>
        <w:jc w:val="both"/>
      </w:pPr>
      <w:r>
        <w:rPr>
          <w:sz w:val="20"/>
        </w:rPr>
        <w:t xml:space="preserve">15. Если по результатам голосования по отзыву депутат Орловского городского Совета народных депутатов не был отозван, повторная инициатива до истечения срока его полномочий не допускается.</w:t>
      </w:r>
    </w:p>
    <w:p>
      <w:pPr>
        <w:pStyle w:val="0"/>
        <w:ind w:firstLine="540"/>
        <w:jc w:val="both"/>
      </w:pPr>
      <w:r>
        <w:rPr>
          <w:sz w:val="20"/>
        </w:rPr>
      </w:r>
    </w:p>
    <w:p>
      <w:pPr>
        <w:pStyle w:val="2"/>
        <w:outlineLvl w:val="1"/>
        <w:ind w:firstLine="540"/>
        <w:jc w:val="both"/>
      </w:pPr>
      <w:r>
        <w:rPr>
          <w:sz w:val="20"/>
        </w:rPr>
        <w:t xml:space="preserve">Статья 36. Голосование по вопросам изменения границ и преобразования города Орла</w:t>
      </w:r>
    </w:p>
    <w:p>
      <w:pPr>
        <w:pStyle w:val="0"/>
        <w:ind w:firstLine="540"/>
        <w:jc w:val="both"/>
      </w:pPr>
      <w:r>
        <w:rPr>
          <w:sz w:val="20"/>
        </w:rPr>
      </w:r>
    </w:p>
    <w:p>
      <w:pPr>
        <w:pStyle w:val="0"/>
        <w:ind w:firstLine="540"/>
        <w:jc w:val="both"/>
      </w:pPr>
      <w:r>
        <w:rPr>
          <w:sz w:val="20"/>
        </w:rPr>
        <w:t xml:space="preserve">В целях получения согласия населения города Орла при изменении границ или преобразовании города Орла, в соответствии с законодательством проводится голосование населения по указанным вопросам.</w:t>
      </w:r>
    </w:p>
    <w:p>
      <w:pPr>
        <w:pStyle w:val="0"/>
        <w:ind w:firstLine="540"/>
        <w:jc w:val="both"/>
      </w:pPr>
      <w:r>
        <w:rPr>
          <w:sz w:val="20"/>
        </w:rPr>
      </w:r>
    </w:p>
    <w:p>
      <w:pPr>
        <w:pStyle w:val="2"/>
        <w:outlineLvl w:val="1"/>
        <w:ind w:firstLine="540"/>
        <w:jc w:val="both"/>
      </w:pPr>
      <w:r>
        <w:rPr>
          <w:sz w:val="20"/>
        </w:rPr>
        <w:t xml:space="preserve">Статья 37. Правотворческая инициатива граждан в городе Орле</w:t>
      </w:r>
    </w:p>
    <w:p>
      <w:pPr>
        <w:pStyle w:val="0"/>
        <w:ind w:firstLine="540"/>
        <w:jc w:val="both"/>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муниципального правового акта, в течение трех месяцев со дня его внесения.</w:t>
      </w:r>
    </w:p>
    <w:p>
      <w:pPr>
        <w:pStyle w:val="0"/>
        <w:spacing w:before="200" w:lineRule="auto"/>
        <w:ind w:firstLine="540"/>
        <w:jc w:val="both"/>
      </w:pPr>
      <w:r>
        <w:rPr>
          <w:sz w:val="20"/>
        </w:rPr>
        <w:t xml:space="preserve">3.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4. Мотивированное решение, принятое по результатам рассмотрения проекта муниципального правового акта города Орла,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p>
      <w:pPr>
        <w:pStyle w:val="2"/>
        <w:outlineLvl w:val="1"/>
        <w:ind w:firstLine="540"/>
        <w:jc w:val="both"/>
      </w:pPr>
      <w:r>
        <w:rPr>
          <w:sz w:val="20"/>
        </w:rPr>
        <w:t xml:space="preserve">Статья 37.1. Инициативные проекты</w:t>
      </w:r>
    </w:p>
    <w:p>
      <w:pPr>
        <w:pStyle w:val="0"/>
        <w:ind w:firstLine="540"/>
        <w:jc w:val="both"/>
      </w:pPr>
      <w:r>
        <w:rPr>
          <w:sz w:val="20"/>
        </w:rPr>
      </w:r>
    </w:p>
    <w:p>
      <w:pPr>
        <w:pStyle w:val="0"/>
        <w:ind w:firstLine="540"/>
        <w:jc w:val="both"/>
      </w:pPr>
      <w:r>
        <w:rPr>
          <w:sz w:val="20"/>
        </w:rPr>
        <w:t xml:space="preserve">(введена </w:t>
      </w:r>
      <w:hyperlink w:history="0" r:id="rId422"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города Орла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Орла может быть внесен инициативный проект.</w:t>
      </w:r>
    </w:p>
    <w:p>
      <w:pPr>
        <w:pStyle w:val="0"/>
        <w:spacing w:before="200" w:lineRule="auto"/>
        <w:ind w:firstLine="540"/>
        <w:jc w:val="both"/>
      </w:pPr>
      <w:r>
        <w:rPr>
          <w:sz w:val="20"/>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города Орла, на которой могут реализовываться инициативные проекты, устанавливается нормативным правовым актом Орловского городского Совета народных депутатов в соответствии с федеральным законодательством.</w:t>
      </w:r>
    </w:p>
    <w:p>
      <w:pPr>
        <w:pStyle w:val="0"/>
        <w:ind w:firstLine="540"/>
        <w:jc w:val="both"/>
      </w:pPr>
      <w:r>
        <w:rPr>
          <w:sz w:val="20"/>
        </w:rPr>
      </w:r>
    </w:p>
    <w:p>
      <w:pPr>
        <w:pStyle w:val="2"/>
        <w:outlineLvl w:val="1"/>
        <w:ind w:firstLine="540"/>
        <w:jc w:val="both"/>
      </w:pPr>
      <w:r>
        <w:rPr>
          <w:sz w:val="20"/>
        </w:rPr>
        <w:t xml:space="preserve">Статья 38. Территориальное общественное самоуправление в городе Орле</w:t>
      </w:r>
    </w:p>
    <w:p>
      <w:pPr>
        <w:pStyle w:val="0"/>
        <w:ind w:firstLine="540"/>
        <w:jc w:val="both"/>
      </w:pPr>
      <w:r>
        <w:rPr>
          <w:sz w:val="20"/>
        </w:rPr>
      </w:r>
    </w:p>
    <w:p>
      <w:pPr>
        <w:pStyle w:val="0"/>
        <w:ind w:firstLine="540"/>
        <w:jc w:val="both"/>
      </w:pPr>
      <w:r>
        <w:rPr>
          <w:sz w:val="20"/>
        </w:rPr>
        <w:t xml:space="preserve">1. В городе Орле организуется территориальное общественное самоуправление.</w:t>
      </w:r>
    </w:p>
    <w:p>
      <w:pPr>
        <w:pStyle w:val="0"/>
        <w:spacing w:before="200" w:lineRule="auto"/>
        <w:ind w:firstLine="540"/>
        <w:jc w:val="both"/>
      </w:pPr>
      <w:r>
        <w:rPr>
          <w:sz w:val="20"/>
        </w:rPr>
        <w:t xml:space="preserve">2. Границы территорий, на которых осуществляется территориальное общественное самоуправление, устанавливаются Орловским городским Советом народных депутатов по предложению населения, проживающего на данных территориях.</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pPr>
        <w:pStyle w:val="0"/>
        <w:jc w:val="both"/>
      </w:pPr>
      <w:r>
        <w:rPr>
          <w:sz w:val="20"/>
        </w:rPr>
        <w:t xml:space="preserve">(часть 3 в ред. </w:t>
      </w:r>
      <w:hyperlink w:history="0" r:id="rId42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39. Публичные слушания, общественные обсуждения в городе Орле</w:t>
      </w:r>
    </w:p>
    <w:p>
      <w:pPr>
        <w:pStyle w:val="0"/>
        <w:jc w:val="both"/>
      </w:pPr>
      <w:r>
        <w:rPr>
          <w:sz w:val="20"/>
        </w:rPr>
        <w:t xml:space="preserve">(в ред. </w:t>
      </w:r>
      <w:hyperlink w:history="0" r:id="rId424"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ind w:firstLine="540"/>
        <w:jc w:val="both"/>
      </w:pPr>
      <w:r>
        <w:rPr>
          <w:sz w:val="20"/>
        </w:rPr>
      </w:r>
    </w:p>
    <w:p>
      <w:pPr>
        <w:pStyle w:val="0"/>
        <w:ind w:firstLine="540"/>
        <w:jc w:val="both"/>
      </w:pPr>
      <w:r>
        <w:rPr>
          <w:sz w:val="20"/>
        </w:rPr>
        <w:t xml:space="preserve">1. Для обсуждения проектов муниципальных правовых актов Орла по вопросам местного значения с участием жителей города Орла Орловским городским Советом народных депутатов, Мэром города Орла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Орловского городского Совета народных депутатов, Мэра города Орла.</w:t>
      </w:r>
    </w:p>
    <w:p>
      <w:pPr>
        <w:pStyle w:val="0"/>
        <w:jc w:val="both"/>
      </w:pPr>
      <w:r>
        <w:rPr>
          <w:sz w:val="20"/>
        </w:rPr>
        <w:t xml:space="preserve">(в ред. Решений Орловского городского Совета народных депутатов от 25.12.2018 </w:t>
      </w:r>
      <w:hyperlink w:history="0" r:id="rId425"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2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Публичные слушания, проводимые по инициативе населения или Орловского городского Совета народных депутатов, назначаются Орловским городским Советом народных депутатов. Публичные слушания, проводимые по инициативе Мэра города Орла, назначаются Мэром города Орла.</w:t>
      </w:r>
    </w:p>
    <w:p>
      <w:pPr>
        <w:pStyle w:val="0"/>
        <w:jc w:val="both"/>
      </w:pPr>
      <w:r>
        <w:rPr>
          <w:sz w:val="20"/>
        </w:rPr>
        <w:t xml:space="preserve">(в ред. Решений Орловского городского Совета народных депутатов от 25.12.2018 </w:t>
      </w:r>
      <w:hyperlink w:history="0" r:id="rId427"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2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города Орла, проект муниципального нормативного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w:t>
      </w:r>
      <w:hyperlink w:history="0" r:id="rId4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настоящего Устава в соответствие с этими нормативными правовыми актами;</w:t>
      </w:r>
    </w:p>
    <w:p>
      <w:pPr>
        <w:pStyle w:val="0"/>
        <w:jc w:val="both"/>
      </w:pPr>
      <w:r>
        <w:rPr>
          <w:sz w:val="20"/>
        </w:rPr>
        <w:t xml:space="preserve">(п. 1 в ред. </w:t>
      </w:r>
      <w:hyperlink w:history="0" r:id="rId430"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города Орла;</w:t>
      </w:r>
    </w:p>
    <w:p>
      <w:pPr>
        <w:pStyle w:val="0"/>
        <w:jc w:val="both"/>
      </w:pPr>
      <w:r>
        <w:rPr>
          <w:sz w:val="20"/>
        </w:rPr>
        <w:t xml:space="preserve">(п. 3 в ред. </w:t>
      </w:r>
      <w:hyperlink w:history="0" r:id="rId431"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4) вопросы о преобразовании города Орла, за исключением случаев, если в соответствии со </w:t>
      </w:r>
      <w:hyperlink w:history="0" r:id="rId43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статьей 13</w:t>
        </w:r>
      </w:hyperlink>
      <w:r>
        <w:rPr>
          <w:sz w:val="20"/>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(п. 4 в ред. </w:t>
      </w:r>
      <w:hyperlink w:history="0" r:id="rId433"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нормативными правовыми актами Орловского городского Совета народных депутатов.</w:t>
      </w:r>
    </w:p>
    <w:p>
      <w:pPr>
        <w:pStyle w:val="0"/>
        <w:jc w:val="both"/>
      </w:pPr>
      <w:r>
        <w:rPr>
          <w:sz w:val="20"/>
        </w:rPr>
        <w:t xml:space="preserve">(в ред. Решений Орловского городского Совета народных депутатов от 29.03.2018 </w:t>
      </w:r>
      <w:hyperlink w:history="0" r:id="rId434"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25.12.2018 </w:t>
      </w:r>
      <w:hyperlink w:history="0" r:id="rId435"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5 в ред. </w:t>
      </w:r>
      <w:hyperlink w:history="0" r:id="rId43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40. Собрания граждан в городе Орле</w:t>
      </w:r>
    </w:p>
    <w:p>
      <w:pPr>
        <w:pStyle w:val="0"/>
        <w:ind w:firstLine="540"/>
        <w:jc w:val="both"/>
      </w:pPr>
      <w:r>
        <w:rPr>
          <w:sz w:val="20"/>
        </w:rPr>
      </w:r>
    </w:p>
    <w:p>
      <w:pPr>
        <w:pStyle w:val="0"/>
        <w:ind w:firstLine="540"/>
        <w:jc w:val="both"/>
      </w:pPr>
      <w:r>
        <w:rPr>
          <w:sz w:val="20"/>
        </w:rPr>
        <w:t xml:space="preserve">1. Для обсуждения вопросов местного значения города Орла,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Орла могут проводиться собрания граждан.</w:t>
      </w:r>
    </w:p>
    <w:p>
      <w:pPr>
        <w:pStyle w:val="0"/>
        <w:jc w:val="both"/>
      </w:pPr>
      <w:r>
        <w:rPr>
          <w:sz w:val="20"/>
        </w:rPr>
        <w:t xml:space="preserve">(в ред. </w:t>
      </w:r>
      <w:hyperlink w:history="0" r:id="rId437"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Орловского городского Совета народных депутатов.</w:t>
      </w:r>
    </w:p>
    <w:p>
      <w:pPr>
        <w:pStyle w:val="0"/>
        <w:jc w:val="both"/>
      </w:pPr>
      <w:r>
        <w:rPr>
          <w:sz w:val="20"/>
        </w:rPr>
        <w:t xml:space="preserve">(абзац введен </w:t>
      </w:r>
      <w:hyperlink w:history="0" r:id="rId438"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Собрание граждан проводится по инициативе населения, Орловского городского Совета народных депутатов, Мэра города Орла,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3. Порядок назначения и проведения собрания граждан, полномочия собрания граждан определяются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ind w:firstLine="540"/>
        <w:jc w:val="both"/>
      </w:pPr>
      <w:r>
        <w:rPr>
          <w:sz w:val="20"/>
        </w:rPr>
      </w:r>
    </w:p>
    <w:p>
      <w:pPr>
        <w:pStyle w:val="2"/>
        <w:outlineLvl w:val="1"/>
        <w:ind w:firstLine="540"/>
        <w:jc w:val="both"/>
      </w:pPr>
      <w:r>
        <w:rPr>
          <w:sz w:val="20"/>
        </w:rPr>
        <w:t xml:space="preserve">Статья 41. Особенности организации собраний граждан, проводимых по инициативе населения города Орла</w:t>
      </w:r>
    </w:p>
    <w:p>
      <w:pPr>
        <w:pStyle w:val="0"/>
        <w:ind w:firstLine="540"/>
        <w:jc w:val="both"/>
      </w:pPr>
      <w:r>
        <w:rPr>
          <w:sz w:val="20"/>
        </w:rPr>
      </w:r>
    </w:p>
    <w:p>
      <w:pPr>
        <w:pStyle w:val="0"/>
        <w:ind w:firstLine="540"/>
        <w:jc w:val="both"/>
      </w:pPr>
      <w:r>
        <w:rPr>
          <w:sz w:val="20"/>
        </w:rPr>
        <w:t xml:space="preserve">1. Инициативная группа граждан численностью не менее 100 человек вправе обратиться в Орловский городской Совет народных депутатов с предложением о проведении собрания по обсуждению вопросов местного значения, отнесенных к ведению города Орла.</w:t>
      </w:r>
    </w:p>
    <w:p>
      <w:pPr>
        <w:pStyle w:val="0"/>
        <w:spacing w:before="200" w:lineRule="auto"/>
        <w:ind w:firstLine="540"/>
        <w:jc w:val="both"/>
      </w:pPr>
      <w:r>
        <w:rPr>
          <w:sz w:val="20"/>
        </w:rPr>
        <w:t xml:space="preserve">2. Указанное предложение рассматривается Мэром города Орла с приглашением представителя инициативной группы не позднее чем через месяц с момента выражения указанной инициативы.</w:t>
      </w:r>
    </w:p>
    <w:p>
      <w:pPr>
        <w:pStyle w:val="0"/>
        <w:spacing w:before="200" w:lineRule="auto"/>
        <w:ind w:firstLine="540"/>
        <w:jc w:val="both"/>
      </w:pPr>
      <w:r>
        <w:rPr>
          <w:sz w:val="20"/>
        </w:rPr>
        <w:t xml:space="preserve">3. В случае если предлагаемые к обсуждению на собрании граждан вопросы относятся к ведению города Орла, Орловский городской Совет народных депутатов назначает собрание граждан и определяет порядок его проведения. Данное решение Орловского городского Совета народных депутатов должно быть принято не позднее трех месяцев с момента выражения указанной инициативы.</w:t>
      </w:r>
    </w:p>
    <w:p>
      <w:pPr>
        <w:pStyle w:val="0"/>
        <w:ind w:firstLine="540"/>
        <w:jc w:val="both"/>
      </w:pPr>
      <w:r>
        <w:rPr>
          <w:sz w:val="20"/>
        </w:rPr>
      </w:r>
    </w:p>
    <w:p>
      <w:pPr>
        <w:pStyle w:val="2"/>
        <w:outlineLvl w:val="1"/>
        <w:ind w:firstLine="540"/>
        <w:jc w:val="both"/>
      </w:pPr>
      <w:r>
        <w:rPr>
          <w:sz w:val="20"/>
        </w:rPr>
        <w:t xml:space="preserve">Статья 42. Конференции граждан (собрания делегатов) в городе Орле</w:t>
      </w:r>
    </w:p>
    <w:p>
      <w:pPr>
        <w:pStyle w:val="0"/>
        <w:ind w:firstLine="540"/>
        <w:jc w:val="both"/>
      </w:pPr>
      <w:r>
        <w:rPr>
          <w:sz w:val="20"/>
        </w:rPr>
      </w:r>
    </w:p>
    <w:p>
      <w:pPr>
        <w:pStyle w:val="0"/>
        <w:ind w:firstLine="540"/>
        <w:jc w:val="both"/>
      </w:pPr>
      <w:r>
        <w:rPr>
          <w:sz w:val="20"/>
        </w:rPr>
        <w:t xml:space="preserve">1. В случаях, предусмотренных нормативными правовыми актами Орловского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43. Опрос граждан в городе Орле</w:t>
      </w:r>
    </w:p>
    <w:p>
      <w:pPr>
        <w:pStyle w:val="0"/>
        <w:ind w:firstLine="540"/>
        <w:jc w:val="both"/>
      </w:pPr>
      <w:r>
        <w:rPr>
          <w:sz w:val="20"/>
        </w:rPr>
      </w:r>
    </w:p>
    <w:p>
      <w:pPr>
        <w:pStyle w:val="0"/>
        <w:ind w:firstLine="540"/>
        <w:jc w:val="both"/>
      </w:pPr>
      <w:r>
        <w:rPr>
          <w:sz w:val="20"/>
        </w:rPr>
        <w:t xml:space="preserve">1. Опрос граждан проводится на всей территории города Орла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2. Результаты опроса носят рекомендательный характер.</w:t>
      </w:r>
    </w:p>
    <w:p>
      <w:pPr>
        <w:pStyle w:val="0"/>
        <w:spacing w:before="200" w:lineRule="auto"/>
        <w:ind w:firstLine="540"/>
        <w:jc w:val="both"/>
      </w:pPr>
      <w:r>
        <w:rPr>
          <w:sz w:val="20"/>
        </w:rPr>
        <w:t xml:space="preserve">3. Порядок назначения и проведения опроса граждан определяется нормативными правовыми актами Орловского городского Совета народных депутатов в соответствии с законом Орловской области.</w:t>
      </w:r>
    </w:p>
    <w:p>
      <w:pPr>
        <w:pStyle w:val="0"/>
        <w:jc w:val="both"/>
      </w:pPr>
      <w:r>
        <w:rPr>
          <w:sz w:val="20"/>
        </w:rPr>
        <w:t xml:space="preserve">(в ред. </w:t>
      </w:r>
      <w:hyperlink w:history="0" r:id="rId439"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ind w:firstLine="540"/>
        <w:jc w:val="both"/>
      </w:pPr>
      <w:r>
        <w:rPr>
          <w:sz w:val="20"/>
        </w:rPr>
      </w:r>
    </w:p>
    <w:p>
      <w:pPr>
        <w:pStyle w:val="2"/>
        <w:outlineLvl w:val="1"/>
        <w:ind w:firstLine="540"/>
        <w:jc w:val="both"/>
      </w:pPr>
      <w:r>
        <w:rPr>
          <w:sz w:val="20"/>
        </w:rPr>
        <w:t xml:space="preserve">Статья 44. Обращения граждан в органы местного самоуправления города Орла</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 города Орла.</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440"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Другие формы непосредственного осуществления населением местного самоуправления и участия в его осуществлении в городе Орле</w:t>
      </w:r>
    </w:p>
    <w:p>
      <w:pPr>
        <w:pStyle w:val="0"/>
        <w:ind w:firstLine="540"/>
        <w:jc w:val="both"/>
      </w:pPr>
      <w:r>
        <w:rPr>
          <w:sz w:val="20"/>
        </w:rPr>
      </w:r>
    </w:p>
    <w:p>
      <w:pPr>
        <w:pStyle w:val="0"/>
        <w:ind w:firstLine="540"/>
        <w:jc w:val="both"/>
      </w:pPr>
      <w:r>
        <w:rPr>
          <w:sz w:val="20"/>
        </w:rPr>
        <w:t xml:space="preserve">Наряду с предусмотренными законодательством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4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w:t>
      </w:r>
    </w:p>
    <w:p>
      <w:pPr>
        <w:pStyle w:val="0"/>
        <w:ind w:firstLine="540"/>
        <w:jc w:val="both"/>
      </w:pPr>
      <w:r>
        <w:rPr>
          <w:sz w:val="20"/>
        </w:rPr>
      </w:r>
    </w:p>
    <w:p>
      <w:pPr>
        <w:pStyle w:val="2"/>
        <w:outlineLvl w:val="0"/>
        <w:jc w:val="center"/>
      </w:pPr>
      <w:r>
        <w:rPr>
          <w:sz w:val="20"/>
        </w:rPr>
        <w:t xml:space="preserve">Глава 10. МУНИЦИПАЛЬНАЯ СЛУЖБА</w:t>
      </w:r>
    </w:p>
    <w:p>
      <w:pPr>
        <w:pStyle w:val="0"/>
        <w:ind w:firstLine="540"/>
        <w:jc w:val="both"/>
      </w:pPr>
      <w:r>
        <w:rPr>
          <w:sz w:val="20"/>
        </w:rPr>
      </w:r>
    </w:p>
    <w:p>
      <w:pPr>
        <w:pStyle w:val="2"/>
        <w:outlineLvl w:val="1"/>
        <w:ind w:firstLine="540"/>
        <w:jc w:val="both"/>
      </w:pPr>
      <w:r>
        <w:rPr>
          <w:sz w:val="20"/>
        </w:rPr>
        <w:t xml:space="preserve">Статья 46. Муниципальная служба</w:t>
      </w:r>
    </w:p>
    <w:p>
      <w:pPr>
        <w:pStyle w:val="0"/>
        <w:ind w:firstLine="540"/>
        <w:jc w:val="both"/>
      </w:pPr>
      <w:r>
        <w:rPr>
          <w:sz w:val="20"/>
        </w:rPr>
      </w:r>
    </w:p>
    <w:p>
      <w:pPr>
        <w:pStyle w:val="0"/>
        <w:ind w:firstLine="540"/>
        <w:jc w:val="both"/>
      </w:pPr>
      <w:r>
        <w:rPr>
          <w:sz w:val="20"/>
        </w:rPr>
        <w:t xml:space="preserve">1. Правовую основу муниципальной службы в городе Орле составляют </w:t>
      </w:r>
      <w:hyperlink w:history="0" r:id="rId4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федеральные законы, иные нормативные правовые акты Российской Федерации, законы и иные нормативные правовые акты Орловской области, настоящий Устав и иные муниципальные правовые акты.</w:t>
      </w:r>
    </w:p>
    <w:p>
      <w:pPr>
        <w:pStyle w:val="0"/>
        <w:spacing w:before="200" w:lineRule="auto"/>
        <w:ind w:firstLine="540"/>
        <w:jc w:val="both"/>
      </w:pPr>
      <w:r>
        <w:rPr>
          <w:sz w:val="20"/>
        </w:rPr>
        <w:t xml:space="preserve">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3.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47. Должность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города Орла,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города Орла или лица, замещающего муниципальную должность.</w:t>
      </w:r>
    </w:p>
    <w:p>
      <w:pPr>
        <w:pStyle w:val="0"/>
        <w:jc w:val="both"/>
      </w:pPr>
      <w:r>
        <w:rPr>
          <w:sz w:val="20"/>
        </w:rPr>
        <w:t xml:space="preserve">(часть 1 в ред. </w:t>
      </w:r>
      <w:hyperlink w:history="0" r:id="rId443"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Решения</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Орловской области.</w:t>
      </w:r>
    </w:p>
    <w:p>
      <w:pPr>
        <w:pStyle w:val="0"/>
        <w:spacing w:before="200" w:lineRule="auto"/>
        <w:ind w:firstLine="540"/>
        <w:jc w:val="both"/>
      </w:pPr>
      <w:r>
        <w:rPr>
          <w:sz w:val="20"/>
        </w:rPr>
        <w:t xml:space="preserve">3. Штатное расписание муниципальных должностей органа местного самоуправления утверждается на основании наименования должностей муниципальной службы, предусмотренных реестром должностей муниципальной службы, утверждаемым законом Орловской области.</w:t>
      </w:r>
    </w:p>
    <w:p>
      <w:pPr>
        <w:pStyle w:val="0"/>
        <w:jc w:val="both"/>
      </w:pPr>
      <w:r>
        <w:rPr>
          <w:sz w:val="20"/>
        </w:rPr>
        <w:t xml:space="preserve">(в ред. Решений Орловского городского Совета народных депутатов от 25.12.2018 </w:t>
      </w:r>
      <w:hyperlink w:history="0" r:id="rId444"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45"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Все муниципальные служащие города Орла включаются в реестр муниципальных служащих, порядок ведения которого утверждается Орловским городским Советом народных депутатов.</w:t>
      </w:r>
    </w:p>
    <w:p>
      <w:pPr>
        <w:pStyle w:val="0"/>
        <w:spacing w:before="200" w:lineRule="auto"/>
        <w:ind w:firstLine="540"/>
        <w:jc w:val="both"/>
      </w:pPr>
      <w:r>
        <w:rPr>
          <w:sz w:val="20"/>
        </w:rPr>
        <w:t xml:space="preserve">3. Размер и условия оплаты труда муниципальных служащих устанавливаются решениями Орловского городского Совета народных депутатов.</w:t>
      </w:r>
    </w:p>
    <w:p>
      <w:pPr>
        <w:pStyle w:val="0"/>
        <w:spacing w:before="200" w:lineRule="auto"/>
        <w:ind w:firstLine="540"/>
        <w:jc w:val="both"/>
      </w:pPr>
      <w:r>
        <w:rPr>
          <w:sz w:val="20"/>
        </w:rPr>
        <w:t xml:space="preserve">4. Муниципальному служащему, заключившему в соответствии с </w:t>
      </w:r>
      <w:hyperlink w:history="0" r:id="rId446" w:tooltip="Федеральный закон от 28.03.1998 N 53-ФЗ (ред. от 07.07.2025)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в период проведения специальной военной операции на территории Украины, Донецкой Народной Республики, Луганской Народной Республики, Херсонской и Запорожской областей, предоставляется единовременная денежная выплата в размере и порядке, установленном решением Орловского городского Совета народных депутатов.</w:t>
      </w:r>
    </w:p>
    <w:p>
      <w:pPr>
        <w:pStyle w:val="0"/>
        <w:jc w:val="both"/>
      </w:pPr>
      <w:r>
        <w:rPr>
          <w:sz w:val="20"/>
        </w:rPr>
        <w:t xml:space="preserve">(часть 4 введена </w:t>
      </w:r>
      <w:hyperlink w:history="0" r:id="rId447"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ind w:firstLine="540"/>
        <w:jc w:val="both"/>
      </w:pPr>
      <w:r>
        <w:rPr>
          <w:sz w:val="20"/>
        </w:rPr>
      </w:r>
    </w:p>
    <w:p>
      <w:pPr>
        <w:pStyle w:val="2"/>
        <w:outlineLvl w:val="1"/>
        <w:ind w:firstLine="540"/>
        <w:jc w:val="both"/>
      </w:pPr>
      <w:r>
        <w:rPr>
          <w:sz w:val="20"/>
        </w:rPr>
        <w:t xml:space="preserve">Статья 49. Поступление на муниципальную службу и порядок ее прохождения</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но не старше 65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pPr>
        <w:pStyle w:val="0"/>
        <w:spacing w:before="200" w:lineRule="auto"/>
        <w:ind w:firstLine="540"/>
        <w:jc w:val="both"/>
      </w:pPr>
      <w:r>
        <w:rPr>
          <w:sz w:val="20"/>
        </w:rPr>
        <w:t xml:space="preserve">2. Прием на муниципальную службу осуществляется в порядке назначения или конкурса при наличии соответствующего образования, стажа муниципальной службы или стажа работы по специальности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до пяти лет.</w:t>
      </w:r>
    </w:p>
    <w:p>
      <w:pPr>
        <w:pStyle w:val="0"/>
        <w:spacing w:before="200" w:lineRule="auto"/>
        <w:ind w:firstLine="540"/>
        <w:jc w:val="both"/>
      </w:pPr>
      <w:r>
        <w:rPr>
          <w:sz w:val="20"/>
        </w:rPr>
        <w:t xml:space="preserve">Конкурс на замещение должности муниципальной службы проводится конкурсной комиссией в </w:t>
      </w:r>
      <w:hyperlink w:history="0" r:id="rId448" w:tooltip="Решение Орловского городского Совета народных депутатов от 21.12.2006 N 10/183-ГС (ред. от 29.03.2024) &quot;О Положении &quot;О порядке проведения конкурса на замещение должности муниципальной службы в органах местного самоуправления города Орла&quot; {КонсультантПлюс}">
        <w:r>
          <w:rPr>
            <w:sz w:val="20"/>
            <w:color w:val="0000ff"/>
          </w:rPr>
          <w:t xml:space="preserve">порядке</w:t>
        </w:r>
      </w:hyperlink>
      <w:r>
        <w:rPr>
          <w:sz w:val="20"/>
        </w:rPr>
        <w:t xml:space="preserve">, установленном Орловским городским Советом народных депутатов.</w:t>
      </w:r>
    </w:p>
    <w:p>
      <w:pPr>
        <w:pStyle w:val="0"/>
        <w:spacing w:before="200" w:lineRule="auto"/>
        <w:ind w:firstLine="540"/>
        <w:jc w:val="both"/>
      </w:pPr>
      <w:r>
        <w:rPr>
          <w:sz w:val="20"/>
        </w:rPr>
        <w:t xml:space="preserve">3. Поступление на муниципальную службу, ее прохождение и увольнение с муниципальной службы отражается в личном деле муниципального служащего.</w:t>
      </w:r>
    </w:p>
    <w:p>
      <w:pPr>
        <w:pStyle w:val="0"/>
        <w:spacing w:before="200" w:lineRule="auto"/>
        <w:ind w:firstLine="540"/>
        <w:jc w:val="both"/>
      </w:pPr>
      <w:r>
        <w:rPr>
          <w:sz w:val="20"/>
        </w:rPr>
        <w:t xml:space="preserve">4. Для определения соответствия муниципального служащего замещаемой должности муниципальной службы проводится его аттестация.</w:t>
      </w:r>
    </w:p>
    <w:p>
      <w:pPr>
        <w:pStyle w:val="0"/>
        <w:spacing w:before="200" w:lineRule="auto"/>
        <w:ind w:firstLine="540"/>
        <w:jc w:val="both"/>
      </w:pPr>
      <w:r>
        <w:rPr>
          <w:sz w:val="20"/>
        </w:rPr>
        <w:t xml:space="preserve">5. Иные вопросы, связанные с правовым регулированием муниципальной службы, регламентируются федеральным законом, принимаемыми в соответствии с ним законами Орловской области, настоящим Уставом, а также муниципальными правовыми актами.</w:t>
      </w:r>
    </w:p>
    <w:p>
      <w:pPr>
        <w:pStyle w:val="0"/>
        <w:ind w:firstLine="540"/>
        <w:jc w:val="both"/>
      </w:pPr>
      <w:r>
        <w:rPr>
          <w:sz w:val="20"/>
        </w:rPr>
      </w:r>
    </w:p>
    <w:p>
      <w:pPr>
        <w:pStyle w:val="2"/>
        <w:outlineLvl w:val="0"/>
        <w:jc w:val="center"/>
      </w:pPr>
      <w:r>
        <w:rPr>
          <w:sz w:val="20"/>
        </w:rPr>
        <w:t xml:space="preserve">Глава 11. ФИНАНСОВО-ЭКОНОМИЧЕСКИЕ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50. Экономическая основа местного самоуправления в городе Орле</w:t>
      </w:r>
    </w:p>
    <w:p>
      <w:pPr>
        <w:pStyle w:val="0"/>
        <w:ind w:firstLine="540"/>
        <w:jc w:val="both"/>
      </w:pPr>
      <w:r>
        <w:rPr>
          <w:sz w:val="20"/>
        </w:rPr>
      </w:r>
    </w:p>
    <w:p>
      <w:pPr>
        <w:pStyle w:val="0"/>
        <w:ind w:firstLine="540"/>
        <w:jc w:val="both"/>
      </w:pPr>
      <w:r>
        <w:rPr>
          <w:sz w:val="20"/>
        </w:rPr>
        <w:t xml:space="preserve">1. Экономическую основу местного самоуправления в городе Орле составляют находящееся в собственности города Орла имущество, средства местного бюджета, а также имущественные права города Орла.</w:t>
      </w:r>
    </w:p>
    <w:p>
      <w:pPr>
        <w:pStyle w:val="0"/>
        <w:spacing w:before="200" w:lineRule="auto"/>
        <w:ind w:firstLine="540"/>
        <w:jc w:val="both"/>
      </w:pPr>
      <w:r>
        <w:rPr>
          <w:sz w:val="20"/>
        </w:rPr>
        <w:t xml:space="preserve">2. В соответствии с федеральным законом собственность города Орла признается и защищается государством наравне с иными формами собственности.</w:t>
      </w:r>
    </w:p>
    <w:p>
      <w:pPr>
        <w:pStyle w:val="0"/>
        <w:ind w:firstLine="540"/>
        <w:jc w:val="both"/>
      </w:pPr>
      <w:r>
        <w:rPr>
          <w:sz w:val="20"/>
        </w:rPr>
      </w:r>
    </w:p>
    <w:p>
      <w:pPr>
        <w:pStyle w:val="2"/>
        <w:outlineLvl w:val="1"/>
        <w:ind w:firstLine="540"/>
        <w:jc w:val="both"/>
      </w:pPr>
      <w:r>
        <w:rPr>
          <w:sz w:val="20"/>
        </w:rPr>
        <w:t xml:space="preserve">Статья 51. Муниципальное имущество</w:t>
      </w:r>
    </w:p>
    <w:p>
      <w:pPr>
        <w:pStyle w:val="0"/>
        <w:ind w:firstLine="540"/>
        <w:jc w:val="both"/>
      </w:pPr>
      <w:r>
        <w:rPr>
          <w:sz w:val="20"/>
        </w:rPr>
      </w:r>
    </w:p>
    <w:p>
      <w:pPr>
        <w:pStyle w:val="0"/>
        <w:ind w:firstLine="540"/>
        <w:jc w:val="both"/>
      </w:pPr>
      <w:r>
        <w:rPr>
          <w:sz w:val="20"/>
        </w:rPr>
        <w:t xml:space="preserve">1. В состав муниципальной собственности входят:</w:t>
      </w:r>
    </w:p>
    <w:p>
      <w:pPr>
        <w:pStyle w:val="0"/>
        <w:spacing w:before="200" w:lineRule="auto"/>
        <w:ind w:firstLine="540"/>
        <w:jc w:val="both"/>
      </w:pPr>
      <w:r>
        <w:rPr>
          <w:sz w:val="20"/>
        </w:rPr>
        <w:t xml:space="preserve">1) указанное в </w:t>
      </w:r>
      <w:hyperlink w:history="0" r:id="rId44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частях 2</w:t>
        </w:r>
      </w:hyperlink>
      <w:r>
        <w:rPr>
          <w:sz w:val="20"/>
        </w:rPr>
        <w:t xml:space="preserve"> - </w:t>
      </w:r>
      <w:hyperlink w:history="0" r:id="rId45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4 статьи 50</w:t>
        </w:r>
      </w:hyperlink>
      <w:r>
        <w:rPr>
          <w:sz w:val="20"/>
        </w:rPr>
        <w:t xml:space="preserve"> Федерального закона "Об общих принципах организации местного самоуправления в Российской Федерации" имущество, предназначенное для решения установленных Федеральным </w:t>
      </w:r>
      <w:hyperlink w:history="0" r:id="rId45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r:id="rId45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4 статьи 15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pPr>
        <w:pStyle w:val="0"/>
        <w:ind w:firstLine="540"/>
        <w:jc w:val="both"/>
      </w:pPr>
      <w:r>
        <w:rPr>
          <w:sz w:val="20"/>
        </w:rPr>
      </w:r>
    </w:p>
    <w:p>
      <w:pPr>
        <w:pStyle w:val="2"/>
        <w:outlineLvl w:val="1"/>
        <w:ind w:firstLine="540"/>
        <w:jc w:val="both"/>
      </w:pPr>
      <w:r>
        <w:rPr>
          <w:sz w:val="20"/>
        </w:rPr>
        <w:t xml:space="preserve">Статья 52. Владение, пользование и распоряжение муниципальным имуществом</w:t>
      </w:r>
    </w:p>
    <w:p>
      <w:pPr>
        <w:pStyle w:val="0"/>
        <w:ind w:firstLine="540"/>
        <w:jc w:val="both"/>
      </w:pPr>
      <w:r>
        <w:rPr>
          <w:sz w:val="20"/>
        </w:rPr>
      </w:r>
    </w:p>
    <w:p>
      <w:pPr>
        <w:pStyle w:val="0"/>
        <w:ind w:firstLine="540"/>
        <w:jc w:val="both"/>
      </w:pPr>
      <w:r>
        <w:rPr>
          <w:sz w:val="20"/>
        </w:rPr>
        <w:t xml:space="preserve">1. Органы местного самоуправления города Орла от имени города Орла самостоятельно владеют, пользуются и распоряжаются имуществом города Орла в соответствии с </w:t>
      </w:r>
      <w:hyperlink w:history="0" r:id="rId4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Орла.</w:t>
      </w:r>
    </w:p>
    <w:p>
      <w:pPr>
        <w:pStyle w:val="0"/>
        <w:spacing w:before="200" w:lineRule="auto"/>
        <w:ind w:firstLine="540"/>
        <w:jc w:val="both"/>
      </w:pPr>
      <w:r>
        <w:rPr>
          <w:sz w:val="20"/>
        </w:rPr>
        <w:t xml:space="preserve">2. Органы местного самоуправления города Орла вправе передавать имущество города Орла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Орловской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имущества города Орла определяются нормативными правовыми актами Орловского городского Совета народных депутатов в соответствии с федеральными законами. Доходы от использования и приватизации имущества города Орла поступают в местный бюджет.</w:t>
      </w:r>
    </w:p>
    <w:p>
      <w:pPr>
        <w:pStyle w:val="0"/>
        <w:spacing w:before="200" w:lineRule="auto"/>
        <w:ind w:firstLine="540"/>
        <w:jc w:val="both"/>
      </w:pPr>
      <w:r>
        <w:rPr>
          <w:sz w:val="20"/>
        </w:rPr>
        <w:t xml:space="preserve">4. Органы местного самоуправления города Орла могут создавать предприятия и учреждения города Орла,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 Орла.</w:t>
      </w:r>
    </w:p>
    <w:p>
      <w:pPr>
        <w:pStyle w:val="0"/>
        <w:spacing w:before="200" w:lineRule="auto"/>
        <w:ind w:firstLine="540"/>
        <w:jc w:val="both"/>
      </w:pPr>
      <w:r>
        <w:rPr>
          <w:sz w:val="20"/>
        </w:rPr>
        <w:t xml:space="preserve">5. Администрация города Орла определяет цели, условия и порядок деятельности предприятий и учреждений города Орла,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0"/>
        <w:spacing w:before="200" w:lineRule="auto"/>
        <w:ind w:firstLine="540"/>
        <w:jc w:val="both"/>
      </w:pPr>
      <w:r>
        <w:rPr>
          <w:sz w:val="20"/>
        </w:rPr>
        <w:t xml:space="preserve">6. Органы местного самоуправления города Орла от имени города Орла субсидиарно отвечают по обязательствам учреждений города Орла и обеспечивают их исполнение в порядке, установленном федеральным законом.</w:t>
      </w:r>
    </w:p>
    <w:p>
      <w:pPr>
        <w:pStyle w:val="0"/>
        <w:spacing w:before="200" w:lineRule="auto"/>
        <w:ind w:firstLine="540"/>
        <w:jc w:val="both"/>
      </w:pPr>
      <w:r>
        <w:rPr>
          <w:sz w:val="20"/>
        </w:rPr>
        <w:t xml:space="preserve">7. Администрация города Орла ведет реестр имущества города Орла в порядке, установленном уполномоченным Правительством Российской Федерации органом исполнительной власти.</w:t>
      </w:r>
    </w:p>
    <w:p>
      <w:pPr>
        <w:pStyle w:val="0"/>
        <w:jc w:val="both"/>
      </w:pPr>
      <w:r>
        <w:rPr>
          <w:sz w:val="20"/>
        </w:rPr>
        <w:t xml:space="preserve">(часть 7 в ред. </w:t>
      </w:r>
      <w:hyperlink w:history="0" r:id="rId45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Органы местного самоуправления города Орла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Орловской области,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8 введена </w:t>
      </w:r>
      <w:hyperlink w:history="0" r:id="rId455"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1"/>
        <w:ind w:firstLine="540"/>
        <w:jc w:val="both"/>
      </w:pPr>
      <w:r>
        <w:rPr>
          <w:sz w:val="20"/>
        </w:rPr>
        <w:t xml:space="preserve">Статья 53. Местный бюджет</w:t>
      </w:r>
    </w:p>
    <w:p>
      <w:pPr>
        <w:pStyle w:val="0"/>
        <w:ind w:firstLine="540"/>
        <w:jc w:val="both"/>
      </w:pPr>
      <w:r>
        <w:rPr>
          <w:sz w:val="20"/>
        </w:rPr>
      </w:r>
    </w:p>
    <w:p>
      <w:pPr>
        <w:pStyle w:val="0"/>
        <w:ind w:firstLine="540"/>
        <w:jc w:val="both"/>
      </w:pPr>
      <w:r>
        <w:rPr>
          <w:sz w:val="20"/>
        </w:rPr>
        <w:t xml:space="preserve">(в ред. </w:t>
      </w:r>
      <w:hyperlink w:history="0" r:id="rId456"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Город Орел имеет собственный бюджет (местный бюджет).</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Орла самостоятельно с соблюдением требований, установленных Бюджетным </w:t>
      </w:r>
      <w:hyperlink w:history="0" r:id="rId457"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города Орла устанавливаются Бюджетным </w:t>
      </w:r>
      <w:hyperlink w:history="0" r:id="rId458"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города Орла, работников муниципальных учреждений города Орла с указанием фактических затрат на их денежное содержание подлежат официальному опубликованию.</w:t>
      </w:r>
    </w:p>
    <w:p>
      <w:pPr>
        <w:pStyle w:val="0"/>
        <w:ind w:firstLine="540"/>
        <w:jc w:val="both"/>
      </w:pPr>
      <w:r>
        <w:rPr>
          <w:sz w:val="20"/>
        </w:rPr>
      </w:r>
    </w:p>
    <w:p>
      <w:pPr>
        <w:pStyle w:val="2"/>
        <w:outlineLvl w:val="1"/>
        <w:ind w:firstLine="540"/>
        <w:jc w:val="both"/>
      </w:pPr>
      <w:r>
        <w:rPr>
          <w:sz w:val="20"/>
        </w:rPr>
        <w:t xml:space="preserve">Статья 54. Расходы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59"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Формирование расходов местного бюджета осуществляется в соответствии с расходными обязательствами города Орла, устанавливаемыми и исполняемыми органами местного самоуправления города Орла в соответствии с требованиями Бюджетного </w:t>
      </w:r>
      <w:hyperlink w:history="0" r:id="rId460" w:tooltip="&quot;Бюджетный кодекс Российской Федерации&quot; от 31.07.1998 N 145-ФЗ (ред. от 31.07.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города Орла осуществляется за счет средств местного бюджета в соответствии с требованиями Бюджетного </w:t>
      </w:r>
      <w:hyperlink w:history="0" r:id="rId461" w:tooltip="&quot;Бюджетный кодекс Российской Федерации&quot; от 31.07.1998 N 145-ФЗ (ред. от 31.07.2025) {КонсультантПлюс}">
        <w:r>
          <w:rPr>
            <w:sz w:val="20"/>
            <w:color w:val="0000ff"/>
          </w:rPr>
          <w:t xml:space="preserve">кодекса</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55. Утратила силу. - </w:t>
      </w:r>
      <w:hyperlink w:history="0" r:id="rId46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2"/>
        <w:outlineLvl w:val="1"/>
        <w:ind w:firstLine="540"/>
        <w:jc w:val="both"/>
      </w:pPr>
      <w:r>
        <w:rPr>
          <w:sz w:val="20"/>
        </w:rPr>
        <w:t xml:space="preserve">Статья 56. Доходы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63"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ind w:firstLine="540"/>
        <w:jc w:val="both"/>
      </w:pPr>
      <w:r>
        <w:rPr>
          <w:sz w:val="20"/>
        </w:rPr>
      </w:r>
    </w:p>
    <w:p>
      <w:pPr>
        <w:pStyle w:val="2"/>
        <w:outlineLvl w:val="1"/>
        <w:ind w:firstLine="540"/>
        <w:jc w:val="both"/>
      </w:pPr>
      <w:r>
        <w:rPr>
          <w:sz w:val="20"/>
        </w:rPr>
        <w:t xml:space="preserve">Статья 57. Заимствования города Орла</w:t>
      </w:r>
    </w:p>
    <w:p>
      <w:pPr>
        <w:pStyle w:val="0"/>
        <w:ind w:firstLine="540"/>
        <w:jc w:val="both"/>
      </w:pPr>
      <w:r>
        <w:rPr>
          <w:sz w:val="20"/>
        </w:rPr>
      </w:r>
    </w:p>
    <w:p>
      <w:pPr>
        <w:pStyle w:val="0"/>
        <w:ind w:firstLine="540"/>
        <w:jc w:val="both"/>
      </w:pPr>
      <w:r>
        <w:rPr>
          <w:sz w:val="20"/>
        </w:rPr>
        <w:t xml:space="preserve">Город Орёл вправе осуществлять заимствования, в том числе путем выпуска ценных бумаг города Орла, в соответствии с Бюджетным </w:t>
      </w:r>
      <w:hyperlink w:history="0" r:id="rId464"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58. Утратила силу. - </w:t>
      </w:r>
      <w:hyperlink w:history="0" r:id="rId465"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2"/>
        <w:outlineLvl w:val="0"/>
        <w:jc w:val="center"/>
      </w:pPr>
      <w:r>
        <w:rPr>
          <w:sz w:val="20"/>
        </w:rPr>
        <w:t xml:space="preserve">Глава 12. ГАРАНТИИ МЕСТНОГО САМОУПРАВЛЕНИЯ ГОРОДА ОРЛА</w:t>
      </w:r>
    </w:p>
    <w:p>
      <w:pPr>
        <w:pStyle w:val="0"/>
        <w:ind w:firstLine="540"/>
        <w:jc w:val="both"/>
      </w:pPr>
      <w:r>
        <w:rPr>
          <w:sz w:val="20"/>
        </w:rPr>
      </w:r>
    </w:p>
    <w:p>
      <w:pPr>
        <w:pStyle w:val="2"/>
        <w:outlineLvl w:val="1"/>
        <w:ind w:firstLine="540"/>
        <w:jc w:val="both"/>
      </w:pPr>
      <w:r>
        <w:rPr>
          <w:sz w:val="20"/>
        </w:rPr>
        <w:t xml:space="preserve">Статья 59. Гарантии местного самоуправления. Запрет на ограничение прав местного самоуправления</w:t>
      </w:r>
    </w:p>
    <w:p>
      <w:pPr>
        <w:pStyle w:val="0"/>
        <w:ind w:firstLine="540"/>
        <w:jc w:val="both"/>
      </w:pPr>
      <w:r>
        <w:rPr>
          <w:sz w:val="20"/>
        </w:rPr>
      </w:r>
    </w:p>
    <w:p>
      <w:pPr>
        <w:pStyle w:val="0"/>
        <w:ind w:firstLine="540"/>
        <w:jc w:val="both"/>
      </w:pPr>
      <w:r>
        <w:rPr>
          <w:sz w:val="20"/>
        </w:rPr>
        <w:t xml:space="preserve">1. На территории города Орла действуют все гарантии, установленные </w:t>
      </w:r>
      <w:hyperlink w:history="0" r:id="rId4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для органов местного самоуправления.</w:t>
      </w:r>
    </w:p>
    <w:p>
      <w:pPr>
        <w:pStyle w:val="0"/>
        <w:spacing w:before="200" w:lineRule="auto"/>
        <w:ind w:firstLine="540"/>
        <w:jc w:val="both"/>
      </w:pPr>
      <w:r>
        <w:rPr>
          <w:sz w:val="20"/>
        </w:rPr>
        <w:t xml:space="preserve">2. Ограничение прав местного самоуправления, установленных настоящим Уставом в соответствии с </w:t>
      </w:r>
      <w:hyperlink w:history="0" r:id="rId4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запрещается.</w:t>
      </w:r>
    </w:p>
    <w:p>
      <w:pPr>
        <w:pStyle w:val="0"/>
        <w:ind w:firstLine="540"/>
        <w:jc w:val="both"/>
      </w:pPr>
      <w:r>
        <w:rPr>
          <w:sz w:val="20"/>
        </w:rPr>
      </w:r>
    </w:p>
    <w:p>
      <w:pPr>
        <w:pStyle w:val="2"/>
        <w:outlineLvl w:val="1"/>
        <w:ind w:firstLine="540"/>
        <w:jc w:val="both"/>
      </w:pPr>
      <w:r>
        <w:rPr>
          <w:sz w:val="20"/>
        </w:rPr>
        <w:t xml:space="preserve">Статья 60. Обязательность исполнения правовых актов органов местного самоуправления города</w:t>
      </w:r>
    </w:p>
    <w:p>
      <w:pPr>
        <w:pStyle w:val="0"/>
        <w:ind w:firstLine="540"/>
        <w:jc w:val="both"/>
      </w:pPr>
      <w:r>
        <w:rPr>
          <w:sz w:val="20"/>
        </w:rPr>
      </w:r>
    </w:p>
    <w:p>
      <w:pPr>
        <w:pStyle w:val="0"/>
        <w:ind w:firstLine="540"/>
        <w:jc w:val="both"/>
      </w:pPr>
      <w:r>
        <w:rPr>
          <w:sz w:val="20"/>
        </w:rPr>
        <w:t xml:space="preserve">1. Решения, принятые населением непосредственно, а также правовые акты органов и должностных лиц местного самоуправления, принятые в пределах их компетенции в соответствии с законодательством Российской Федерации, законами Орловской области и настоящим Уставом, обязательны для исполнения всеми предприятиями, учреждениями, организациями, расположенными на территории города, независимо от подчиненности и формы собственности, а также органами и должностными лицами местного самоуправления, гражданами.</w:t>
      </w:r>
    </w:p>
    <w:p>
      <w:pPr>
        <w:pStyle w:val="0"/>
        <w:spacing w:before="200" w:lineRule="auto"/>
        <w:ind w:firstLine="540"/>
        <w:jc w:val="both"/>
      </w:pPr>
      <w:r>
        <w:rPr>
          <w:sz w:val="20"/>
        </w:rPr>
        <w:t xml:space="preserve">2. Правовые акты органов местного самоуправления могут быть отменены лишь органами, принявшими их, либо признаны недействительными по решению суда.</w:t>
      </w:r>
    </w:p>
    <w:p>
      <w:pPr>
        <w:pStyle w:val="0"/>
        <w:spacing w:before="200" w:lineRule="auto"/>
        <w:ind w:firstLine="540"/>
        <w:jc w:val="both"/>
      </w:pPr>
      <w:r>
        <w:rPr>
          <w:sz w:val="20"/>
        </w:rPr>
        <w:t xml:space="preserve">3. Неисполнение или ненадлежащее исполнение решений, принятых путем прямого волеизъявления граждан, правовых актов органов местного самоуправления и должностных лиц местного самоуправления влечет ответственность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61. Рассмотрение обращений органов местного самоуправления и должностных лиц местного самоуправления</w:t>
      </w:r>
    </w:p>
    <w:p>
      <w:pPr>
        <w:pStyle w:val="0"/>
        <w:ind w:firstLine="540"/>
        <w:jc w:val="both"/>
      </w:pPr>
      <w:r>
        <w:rPr>
          <w:sz w:val="20"/>
        </w:rPr>
      </w:r>
    </w:p>
    <w:p>
      <w:pPr>
        <w:pStyle w:val="0"/>
        <w:ind w:firstLine="540"/>
        <w:jc w:val="both"/>
      </w:pPr>
      <w:r>
        <w:rPr>
          <w:sz w:val="20"/>
        </w:rPr>
        <w:t xml:space="preserve">В соответствии с федеральным законом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должностными лицами указанных органов, предприятиями, учреждениями и организациями, независимо от их подчиненности и формы собственности, к которым эти обращения направлены.</w:t>
      </w:r>
    </w:p>
    <w:p>
      <w:pPr>
        <w:pStyle w:val="0"/>
        <w:ind w:firstLine="540"/>
        <w:jc w:val="both"/>
      </w:pPr>
      <w:r>
        <w:rPr>
          <w:sz w:val="20"/>
        </w:rPr>
      </w:r>
    </w:p>
    <w:p>
      <w:pPr>
        <w:pStyle w:val="2"/>
        <w:outlineLvl w:val="1"/>
        <w:ind w:firstLine="540"/>
        <w:jc w:val="both"/>
      </w:pPr>
      <w:r>
        <w:rPr>
          <w:sz w:val="20"/>
        </w:rPr>
        <w:t xml:space="preserve">Статья 62. Судебная защита местного самоуправления</w:t>
      </w:r>
    </w:p>
    <w:p>
      <w:pPr>
        <w:pStyle w:val="0"/>
        <w:ind w:firstLine="540"/>
        <w:jc w:val="both"/>
      </w:pPr>
      <w:r>
        <w:rPr>
          <w:sz w:val="20"/>
        </w:rPr>
      </w:r>
    </w:p>
    <w:p>
      <w:pPr>
        <w:pStyle w:val="0"/>
        <w:ind w:firstLine="540"/>
        <w:jc w:val="both"/>
      </w:pPr>
      <w:r>
        <w:rPr>
          <w:sz w:val="20"/>
        </w:rPr>
        <w:t xml:space="preserve">1. Граждане, проживающие на территории города, органы местного самоуправления и должностные лица местного самоуправления вправе предъявлять в суд или в арбитражный суд иски о признании недействительными нарушающих права местного самоуправления актов органов государственной власти и местного самоуправления, их должностных лиц, предприятий, учреждений и организаций, а также общественных объединений.</w:t>
      </w:r>
    </w:p>
    <w:p>
      <w:pPr>
        <w:pStyle w:val="0"/>
        <w:spacing w:before="200" w:lineRule="auto"/>
        <w:ind w:firstLine="540"/>
        <w:jc w:val="both"/>
      </w:pPr>
      <w:r>
        <w:rPr>
          <w:sz w:val="20"/>
        </w:rPr>
        <w:t xml:space="preserve">2.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w:history="0" r:id="rId4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13. ВЗАИМООТНОШЕНИЯ ОРГАНОВ МЕСТНОГО САМОУПРАВЛЕНИЯ</w:t>
      </w:r>
    </w:p>
    <w:p>
      <w:pPr>
        <w:pStyle w:val="2"/>
        <w:jc w:val="center"/>
      </w:pPr>
      <w:r>
        <w:rPr>
          <w:sz w:val="20"/>
        </w:rPr>
        <w:t xml:space="preserve">ГОРОДА ОРЛА,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63. Взаимоотношения органов местного самоуправления города и органов государственной власти</w:t>
      </w:r>
    </w:p>
    <w:p>
      <w:pPr>
        <w:pStyle w:val="0"/>
        <w:ind w:firstLine="540"/>
        <w:jc w:val="both"/>
      </w:pPr>
      <w:r>
        <w:rPr>
          <w:sz w:val="20"/>
        </w:rPr>
      </w:r>
    </w:p>
    <w:p>
      <w:pPr>
        <w:pStyle w:val="0"/>
        <w:ind w:firstLine="540"/>
        <w:jc w:val="both"/>
      </w:pPr>
      <w:r>
        <w:rPr>
          <w:sz w:val="20"/>
        </w:rPr>
        <w:t xml:space="preserve">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Органы местного самоуправления не вправе самостоятельно принимать к своему рассмотрению вопросы, отнесенные к компетенции органов государственной власти, за исключением вопросов, переданных им в установленном законом порядке.</w:t>
      </w:r>
    </w:p>
    <w:p>
      <w:pPr>
        <w:pStyle w:val="0"/>
        <w:ind w:firstLine="540"/>
        <w:jc w:val="both"/>
      </w:pPr>
      <w:r>
        <w:rPr>
          <w:sz w:val="20"/>
        </w:rPr>
      </w:r>
    </w:p>
    <w:p>
      <w:pPr>
        <w:pStyle w:val="2"/>
        <w:outlineLvl w:val="1"/>
        <w:ind w:firstLine="540"/>
        <w:jc w:val="both"/>
      </w:pPr>
      <w:r>
        <w:rPr>
          <w:sz w:val="20"/>
        </w:rPr>
        <w:t xml:space="preserve">Статья 64. Взаимоотношения органов местного самоуправления</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а также настоящим Уставом к компетенции администрации города Орла, не вправе вмешиваться в ее оперативную финансово-хозяйственную и исполнительно-распорядительную деятельность.</w:t>
      </w:r>
    </w:p>
    <w:p>
      <w:pPr>
        <w:pStyle w:val="0"/>
        <w:spacing w:before="200" w:lineRule="auto"/>
        <w:ind w:firstLine="540"/>
        <w:jc w:val="both"/>
      </w:pPr>
      <w:r>
        <w:rPr>
          <w:sz w:val="20"/>
        </w:rPr>
        <w:t xml:space="preserve">2. Администрация города Орла не может принимать к своему рассмотрению вопросы, отнесенные к компетенции Орловского городского Совета народных депутатов.</w:t>
      </w:r>
    </w:p>
    <w:p>
      <w:pPr>
        <w:pStyle w:val="0"/>
        <w:spacing w:before="200" w:lineRule="auto"/>
        <w:ind w:firstLine="540"/>
        <w:jc w:val="both"/>
      </w:pPr>
      <w:r>
        <w:rPr>
          <w:sz w:val="20"/>
        </w:rPr>
        <w:t xml:space="preserve">Администрация города Орла подконтрольна в своей деятельности Орловскому городскому Совету народных депутатов и обязана по официальному запросу Орловского городского Совета народных депутатов, его структурных подразделений предоставлять информацию и документы, необходимые для их рассмотрения.</w:t>
      </w:r>
    </w:p>
    <w:p>
      <w:pPr>
        <w:pStyle w:val="0"/>
        <w:spacing w:before="200" w:lineRule="auto"/>
        <w:ind w:firstLine="540"/>
        <w:jc w:val="both"/>
      </w:pPr>
      <w:r>
        <w:rPr>
          <w:sz w:val="20"/>
        </w:rPr>
        <w:t xml:space="preserve">3. Органы местного самоуправления города Орла направляют друг другу планы работ, принятые правовые акты и другую информацию в течение семи дней с момента принятия правового акта или получения запроса о предоставлении информации.</w:t>
      </w:r>
    </w:p>
    <w:p>
      <w:pPr>
        <w:pStyle w:val="0"/>
        <w:spacing w:before="200" w:lineRule="auto"/>
        <w:ind w:firstLine="540"/>
        <w:jc w:val="both"/>
      </w:pPr>
      <w:r>
        <w:rPr>
          <w:sz w:val="20"/>
        </w:rPr>
        <w:t xml:space="preserve">Споры, возникающие между органами местного самоуправления города, решаются путем создания согласительной комиссии или в судебном порядке.</w:t>
      </w:r>
    </w:p>
    <w:p>
      <w:pPr>
        <w:pStyle w:val="0"/>
        <w:ind w:firstLine="540"/>
        <w:jc w:val="both"/>
      </w:pPr>
      <w:r>
        <w:rPr>
          <w:sz w:val="20"/>
        </w:rPr>
      </w:r>
    </w:p>
    <w:p>
      <w:pPr>
        <w:pStyle w:val="2"/>
        <w:outlineLvl w:val="1"/>
        <w:ind w:firstLine="540"/>
        <w:jc w:val="both"/>
      </w:pPr>
      <w:r>
        <w:rPr>
          <w:sz w:val="20"/>
        </w:rPr>
        <w:t xml:space="preserve">Статья 65. Участие должностных лиц в работе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По требованию Орловского городского Совета народных депутатов, его структурных подразделений должностные лица предприятий, учреждений и организаций, расположенных на территории города, обязаны являться на заседание Орловского городского Совета народных депутатов, его органов для предоставления информации по вопросам, относящимся к компетенции Орловского городского Совета народных депутатов или его органов.</w:t>
      </w:r>
    </w:p>
    <w:p>
      <w:pPr>
        <w:pStyle w:val="0"/>
        <w:spacing w:before="200" w:lineRule="auto"/>
        <w:ind w:firstLine="540"/>
        <w:jc w:val="both"/>
      </w:pPr>
      <w:r>
        <w:rPr>
          <w:sz w:val="20"/>
        </w:rPr>
        <w:t xml:space="preserve">Неучастие должностных лиц в обсуждении проекта решения Орловского городского Совета народных депутатов не снимает с них ответственности за невыполнение указанных решений.</w:t>
      </w:r>
    </w:p>
    <w:p>
      <w:pPr>
        <w:pStyle w:val="0"/>
        <w:ind w:firstLine="540"/>
        <w:jc w:val="both"/>
      </w:pPr>
      <w:r>
        <w:rPr>
          <w:sz w:val="20"/>
        </w:rPr>
      </w:r>
    </w:p>
    <w:p>
      <w:pPr>
        <w:pStyle w:val="2"/>
        <w:outlineLvl w:val="0"/>
        <w:jc w:val="center"/>
      </w:pPr>
      <w:r>
        <w:rPr>
          <w:sz w:val="20"/>
        </w:rPr>
        <w:t xml:space="preserve">Глава 14. ОТВЕТСТВЕННОСТЬ ОРГАНОВ МЕСТНОГО САМОУПРАВЛЕНИЯ</w:t>
      </w:r>
    </w:p>
    <w:p>
      <w:pPr>
        <w:pStyle w:val="2"/>
        <w:jc w:val="center"/>
      </w:pPr>
      <w:r>
        <w:rPr>
          <w:sz w:val="20"/>
        </w:rPr>
        <w:t xml:space="preserve">И ДОЛЖНОСТНЫХ ЛИЦ МЕСТНОГО САМОУПРАВЛЕНИЯ ГОРОДА ОРЛА,</w:t>
      </w:r>
    </w:p>
    <w:p>
      <w:pPr>
        <w:pStyle w:val="2"/>
        <w:jc w:val="center"/>
      </w:pPr>
      <w:r>
        <w:rPr>
          <w:sz w:val="20"/>
        </w:rPr>
        <w:t xml:space="preserve">КОНТРОЛЬ И НАДЗОР ЗА ИХ ДЕЯТЕЛЬНОСТЬЮ</w:t>
      </w:r>
    </w:p>
    <w:p>
      <w:pPr>
        <w:pStyle w:val="0"/>
        <w:ind w:firstLine="540"/>
        <w:jc w:val="both"/>
      </w:pPr>
      <w:r>
        <w:rPr>
          <w:sz w:val="20"/>
        </w:rPr>
      </w:r>
    </w:p>
    <w:p>
      <w:pPr>
        <w:pStyle w:val="2"/>
        <w:outlineLvl w:val="1"/>
        <w:ind w:firstLine="540"/>
        <w:jc w:val="both"/>
      </w:pPr>
      <w:r>
        <w:rPr>
          <w:sz w:val="20"/>
        </w:rPr>
        <w:t xml:space="preserve">Статья 66. Виды ответственности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города Орла, государством, физическими и юридическими лицами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67. Ответственность депутатов Орловского городского Совета народных депутатов, Мэра города Орла перед населением</w:t>
      </w:r>
    </w:p>
    <w:p>
      <w:pPr>
        <w:pStyle w:val="0"/>
        <w:ind w:firstLine="540"/>
        <w:jc w:val="both"/>
      </w:pPr>
      <w:r>
        <w:rPr>
          <w:sz w:val="20"/>
        </w:rPr>
      </w:r>
    </w:p>
    <w:p>
      <w:pPr>
        <w:pStyle w:val="0"/>
        <w:ind w:firstLine="540"/>
        <w:jc w:val="both"/>
      </w:pPr>
      <w:r>
        <w:rPr>
          <w:sz w:val="20"/>
        </w:rPr>
        <w:t xml:space="preserve">Голосование по отзыву депутатов Орловского городского Совета народных депутатов, Мэра города Орла проводится по инициативе населения города Орла в порядке, установленном законодательством и настоящим Уставом.</w:t>
      </w:r>
    </w:p>
    <w:p>
      <w:pPr>
        <w:pStyle w:val="0"/>
        <w:ind w:firstLine="540"/>
        <w:jc w:val="both"/>
      </w:pPr>
      <w:r>
        <w:rPr>
          <w:sz w:val="20"/>
        </w:rPr>
      </w:r>
    </w:p>
    <w:p>
      <w:pPr>
        <w:pStyle w:val="2"/>
        <w:outlineLvl w:val="1"/>
        <w:ind w:firstLine="540"/>
        <w:jc w:val="both"/>
      </w:pPr>
      <w:r>
        <w:rPr>
          <w:sz w:val="20"/>
        </w:rPr>
        <w:t xml:space="preserve">Статья 68. Ответственность органов местного самоуправления и должностных лиц местного самоуправления города Орла перед государством</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государством наступает на основании решения соответствующего суда в случае нарушения ими </w:t>
      </w:r>
      <w:hyperlink w:history="0" r:id="rId4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470" w:tooltip="Устав (Основной Закон) Орловской области от 26.02.1996 N 7-ОЗ (принят ООД РФ 26.02.1996) (ред. от 05.11.2024) {КонсультантПлюс}">
        <w:r>
          <w:rPr>
            <w:sz w:val="20"/>
            <w:color w:val="0000ff"/>
          </w:rPr>
          <w:t xml:space="preserve">Устава</w:t>
        </w:r>
      </w:hyperlink>
      <w:r>
        <w:rPr>
          <w:sz w:val="20"/>
        </w:rPr>
        <w:t xml:space="preserve"> (Основного Закона) и законов Орловской области, Устава города Орла, а также в случае ненадлежащего осуществления указанными органами местного самоуправления и должностными лицами местного самоуправления города Орла переданных им отдельных государственных полномочий.</w:t>
      </w:r>
    </w:p>
    <w:p>
      <w:pPr>
        <w:pStyle w:val="0"/>
        <w:ind w:firstLine="540"/>
        <w:jc w:val="both"/>
      </w:pPr>
      <w:r>
        <w:rPr>
          <w:sz w:val="20"/>
        </w:rPr>
      </w:r>
    </w:p>
    <w:p>
      <w:pPr>
        <w:pStyle w:val="2"/>
        <w:outlineLvl w:val="1"/>
        <w:ind w:firstLine="540"/>
        <w:jc w:val="both"/>
      </w:pPr>
      <w:r>
        <w:rPr>
          <w:sz w:val="20"/>
        </w:rPr>
        <w:t xml:space="preserve">Статья 69. Ответственность органов местного самоуправления и должностных лиц местного самоуправления города Орла перед физическими и юридическими лицами</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физическими и юридическими лицами наступает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70. Контроль и надзор за деятельностью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(в ред. </w:t>
      </w:r>
      <w:hyperlink w:history="0" r:id="rId47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0"/>
        <w:ind w:firstLine="540"/>
        <w:jc w:val="both"/>
      </w:pPr>
      <w:r>
        <w:rPr>
          <w:sz w:val="20"/>
        </w:rPr>
        <w:t xml:space="preserve">Контроль и надзор за деятельностью органов местного самоуправления и должностных лиц местного самоуправления осуществляется в соответствии с действующим законодательством.</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bookmarkStart w:id="1300" w:name="P1300"/>
    <w:bookmarkEnd w:id="1300"/>
    <w:p>
      <w:pPr>
        <w:pStyle w:val="2"/>
        <w:outlineLvl w:val="1"/>
        <w:ind w:firstLine="540"/>
        <w:jc w:val="both"/>
      </w:pPr>
      <w:r>
        <w:rPr>
          <w:sz w:val="20"/>
        </w:rPr>
        <w:t xml:space="preserve">Статья 71. Порядок принятия и внесения изменений (дополнений) в Устав города Орла</w:t>
      </w:r>
    </w:p>
    <w:p>
      <w:pPr>
        <w:pStyle w:val="0"/>
        <w:ind w:firstLine="540"/>
        <w:jc w:val="both"/>
      </w:pPr>
      <w:r>
        <w:rPr>
          <w:sz w:val="20"/>
        </w:rPr>
      </w:r>
    </w:p>
    <w:p>
      <w:pPr>
        <w:pStyle w:val="0"/>
        <w:ind w:firstLine="540"/>
        <w:jc w:val="both"/>
      </w:pPr>
      <w:r>
        <w:rPr>
          <w:sz w:val="20"/>
        </w:rPr>
        <w:t xml:space="preserve">1. Устав, изменения и дополнения к нему принимаются на заседании Орловского городского Совета народных депутатов квалифицированным большинством голосов - не менее двух третей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2. Предложения об изменениях и дополнениях положений Устава могут быть внесены жителями города, общественными объединениям, предприятиями, организациями, учреждениями, независимо от их подчиненности и формы собственности, расположенными на территории города, депутатами Орловского городского Совета народных депутатов, должностными лицами органов государственной власти и местного самоуправления города Орла, органами территориального общественного самоуправления города.</w:t>
      </w:r>
    </w:p>
    <w:p>
      <w:pPr>
        <w:pStyle w:val="0"/>
        <w:spacing w:before="200" w:lineRule="auto"/>
        <w:ind w:firstLine="540"/>
        <w:jc w:val="both"/>
      </w:pPr>
      <w:r>
        <w:rPr>
          <w:sz w:val="20"/>
        </w:rPr>
        <w:t xml:space="preserve">3. Проект Устава города, проект решения о внесении изменений и дополнений в Устав города не позднее, чем за 30 дней до дня рассмотрения Орловским городским Советом народных депутатов вопроса о его принятии подлежит официальному опубликованию в газете "Орловская городская газета" с одновременным опубликованием установленного Орловским городским Советом народных депутатов порядка учета предложений по проекту Устава города или проекту решения о внесении в Устав города изменений и дополнений, а также порядка участия граждан в его обсуждении.</w:t>
      </w:r>
    </w:p>
    <w:p>
      <w:pPr>
        <w:pStyle w:val="0"/>
        <w:spacing w:before="200" w:lineRule="auto"/>
        <w:ind w:firstLine="540"/>
        <w:jc w:val="both"/>
      </w:pPr>
      <w:r>
        <w:rPr>
          <w:sz w:val="20"/>
        </w:rPr>
        <w:t xml:space="preserve">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w:history="0" r:id="rId4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w:t>
      </w:r>
    </w:p>
    <w:p>
      <w:pPr>
        <w:pStyle w:val="0"/>
        <w:jc w:val="both"/>
      </w:pPr>
      <w:r>
        <w:rPr>
          <w:sz w:val="20"/>
        </w:rPr>
        <w:t xml:space="preserve">(в ред. </w:t>
      </w:r>
      <w:hyperlink w:history="0" r:id="rId473"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4. По проекту Устава города и по проекту муниципального нормативного правового акта 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w:history="0" r:id="rId4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 проводятся публичные слушания в порядке, предусмотренном нормативным правовым актом Орловского городского Совета народных депутатов.</w:t>
      </w:r>
    </w:p>
    <w:p>
      <w:pPr>
        <w:pStyle w:val="0"/>
        <w:jc w:val="both"/>
      </w:pPr>
      <w:r>
        <w:rPr>
          <w:sz w:val="20"/>
        </w:rPr>
        <w:t xml:space="preserve">(часть 4 в ред. </w:t>
      </w:r>
      <w:hyperlink w:history="0" r:id="rId475"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5. Устав города, решение Орловского городского Совета народных депутатов о внесении изменений и дополнений в Устав города направляются Мэру города Орла для подписания.</w:t>
      </w:r>
    </w:p>
    <w:p>
      <w:pPr>
        <w:pStyle w:val="0"/>
        <w:spacing w:before="200" w:lineRule="auto"/>
        <w:ind w:firstLine="540"/>
        <w:jc w:val="both"/>
      </w:pPr>
      <w:r>
        <w:rPr>
          <w:sz w:val="20"/>
        </w:rPr>
        <w:t xml:space="preserve">Мэр города Орла в течение 10 дней подписывает Устав города, решение Орловского городского Совета народных депутатов о внесении изменений и дополнений в Устав города.</w:t>
      </w:r>
    </w:p>
    <w:p>
      <w:pPr>
        <w:pStyle w:val="0"/>
        <w:spacing w:before="200" w:lineRule="auto"/>
        <w:ind w:firstLine="540"/>
        <w:jc w:val="both"/>
      </w:pPr>
      <w:r>
        <w:rPr>
          <w:sz w:val="20"/>
        </w:rPr>
        <w:t xml:space="preserve">6. Устав города, решение о внесении изменений и дополнений в Устав города подлежат государственной регистрации в порядке, предусмотренном законодательством.</w:t>
      </w:r>
    </w:p>
    <w:p>
      <w:pPr>
        <w:pStyle w:val="0"/>
        <w:spacing w:before="200" w:lineRule="auto"/>
        <w:ind w:firstLine="540"/>
        <w:jc w:val="both"/>
      </w:pPr>
      <w:r>
        <w:rPr>
          <w:sz w:val="20"/>
        </w:rPr>
        <w:t xml:space="preserve">7. Устав города Орла, решение Орловского городского Совета народных депутатов о внесении изменений и дополнений в Устав города Орла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Орла обязан опубликовать (обнародовать) зарегистрированные Устав города Орла, решение Орловского городского Совета народных депутатов о внесении изменений и дополнений в Устав города Орла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476" w:tooltip="Федеральный закон от 21.07.2005 N 97-ФЗ (ред. от 20.03.2025)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 в газете "Орловская городская газета".</w:t>
      </w:r>
    </w:p>
    <w:p>
      <w:pPr>
        <w:pStyle w:val="0"/>
        <w:jc w:val="both"/>
      </w:pPr>
      <w:r>
        <w:rPr>
          <w:sz w:val="20"/>
        </w:rPr>
        <w:t xml:space="preserve">(в ред. </w:t>
      </w:r>
      <w:hyperlink w:history="0" r:id="rId47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Официальным электронным источником опубликования (обнародования) Устава города Орла, решений Орловского городского Совета народных депутатов о внесении изменений и дополнений в Устав города Орла является портал Минюста России "Нормативные правовые акты в Российской Федерации" (</w:t>
      </w:r>
      <w:hyperlink w:history="0" r:id="rId478">
        <w:r>
          <w:rPr>
            <w:sz w:val="20"/>
            <w:color w:val="0000ff"/>
          </w:rPr>
          <w:t xml:space="preserve">http://pravo-minjust.ru</w:t>
        </w:r>
      </w:hyperlink>
      <w:r>
        <w:rPr>
          <w:sz w:val="20"/>
        </w:rPr>
        <w:t xml:space="preserve">, </w:t>
      </w:r>
      <w:hyperlink w:history="0" r:id="rId479">
        <w:r>
          <w:rPr>
            <w:sz w:val="20"/>
            <w:color w:val="0000ff"/>
          </w:rPr>
          <w:t xml:space="preserve">http://право-минюст.рф</w:t>
        </w:r>
      </w:hyperlink>
      <w:r>
        <w:rPr>
          <w:sz w:val="20"/>
        </w:rPr>
        <w:t xml:space="preserve">) (Эл. N ФС77-72471 от 05.03.2018) в информационно-телекоммуникационной сети "Интернет".</w:t>
      </w:r>
    </w:p>
    <w:p>
      <w:pPr>
        <w:pStyle w:val="0"/>
        <w:jc w:val="both"/>
      </w:pPr>
      <w:r>
        <w:rPr>
          <w:sz w:val="20"/>
        </w:rPr>
        <w:t xml:space="preserve">(часть 7 в ред. </w:t>
      </w:r>
      <w:hyperlink w:history="0" r:id="rId480"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8. Изменения и дополнения, внесенные в Устав города Орла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Орла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Орловского городского Совета народных депутатов.</w:t>
      </w:r>
    </w:p>
    <w:p>
      <w:pPr>
        <w:pStyle w:val="0"/>
        <w:jc w:val="both"/>
      </w:pPr>
      <w:r>
        <w:rPr>
          <w:sz w:val="20"/>
        </w:rPr>
        <w:t xml:space="preserve">(часть 8 в ред. </w:t>
      </w:r>
      <w:hyperlink w:history="0" r:id="rId481"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9. Изложение Устава города Орла в новой редакции муниципальным правовым актом о внесении изменений и дополнений в Устав города Орла не допускается. В этом случае принимается новый Устав города Орла, а ранее действующий Устав города Орла и муниципальные правовые акты о внесении в него изменений и дополнений признаются утратившими силу со дня вступления в силу нового Устава города Орла.</w:t>
      </w:r>
    </w:p>
    <w:p>
      <w:pPr>
        <w:pStyle w:val="0"/>
        <w:jc w:val="both"/>
      </w:pPr>
      <w:r>
        <w:rPr>
          <w:sz w:val="20"/>
        </w:rPr>
        <w:t xml:space="preserve">(часть 9 введена </w:t>
      </w:r>
      <w:hyperlink w:history="0" r:id="rId48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ind w:firstLine="540"/>
        <w:jc w:val="both"/>
      </w:pPr>
      <w:r>
        <w:rPr>
          <w:sz w:val="20"/>
        </w:rPr>
      </w:r>
    </w:p>
    <w:p>
      <w:pPr>
        <w:pStyle w:val="2"/>
        <w:outlineLvl w:val="1"/>
        <w:ind w:firstLine="540"/>
        <w:jc w:val="both"/>
      </w:pPr>
      <w:r>
        <w:rPr>
          <w:sz w:val="20"/>
        </w:rPr>
        <w:t xml:space="preserve">Статья 72. Хранение Устава города Орла</w:t>
      </w:r>
    </w:p>
    <w:p>
      <w:pPr>
        <w:pStyle w:val="0"/>
        <w:ind w:firstLine="540"/>
        <w:jc w:val="both"/>
      </w:pPr>
      <w:r>
        <w:rPr>
          <w:sz w:val="20"/>
        </w:rPr>
      </w:r>
    </w:p>
    <w:p>
      <w:pPr>
        <w:pStyle w:val="0"/>
        <w:ind w:firstLine="540"/>
        <w:jc w:val="both"/>
      </w:pPr>
      <w:r>
        <w:rPr>
          <w:sz w:val="20"/>
        </w:rPr>
        <w:t xml:space="preserve">(в ред. </w:t>
      </w:r>
      <w:hyperlink w:history="0" r:id="rId483"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Устав города Орла хранится в Орловском городском Совете народных депутатов.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городского округа город Орел</w:t>
            <w:br/>
            <w:t>(принят Постановлением Орловского городского Совета народных депутатов от 22.06.2005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127&amp;n=8779" TargetMode = "External"/><Relationship Id="rId9" Type="http://schemas.openxmlformats.org/officeDocument/2006/relationships/hyperlink" Target="https://login.consultant.ru/link/?req=doc&amp;base=RLAW127&amp;n=20205&amp;dst=100274" TargetMode = "External"/><Relationship Id="rId10" Type="http://schemas.openxmlformats.org/officeDocument/2006/relationships/hyperlink" Target="https://login.consultant.ru/link/?req=doc&amp;base=RLAW127&amp;n=26185&amp;dst=100006" TargetMode = "External"/><Relationship Id="rId11" Type="http://schemas.openxmlformats.org/officeDocument/2006/relationships/hyperlink" Target="https://login.consultant.ru/link/?req=doc&amp;base=RLAW127&amp;n=28137&amp;dst=100006" TargetMode = "External"/><Relationship Id="rId12" Type="http://schemas.openxmlformats.org/officeDocument/2006/relationships/hyperlink" Target="https://login.consultant.ru/link/?req=doc&amp;base=RLAW127&amp;n=35342&amp;dst=100006" TargetMode = "External"/><Relationship Id="rId13" Type="http://schemas.openxmlformats.org/officeDocument/2006/relationships/hyperlink" Target="https://login.consultant.ru/link/?req=doc&amp;base=RLAW127&amp;n=37045&amp;dst=100006" TargetMode = "External"/><Relationship Id="rId14" Type="http://schemas.openxmlformats.org/officeDocument/2006/relationships/hyperlink" Target="https://login.consultant.ru/link/?req=doc&amp;base=RLAW127&amp;n=38623&amp;dst=100007" TargetMode = "External"/><Relationship Id="rId15" Type="http://schemas.openxmlformats.org/officeDocument/2006/relationships/hyperlink" Target="https://login.consultant.ru/link/?req=doc&amp;base=RLAW127&amp;n=41821&amp;dst=100006" TargetMode = "External"/><Relationship Id="rId16" Type="http://schemas.openxmlformats.org/officeDocument/2006/relationships/hyperlink" Target="https://login.consultant.ru/link/?req=doc&amp;base=RLAW127&amp;n=43717&amp;dst=100006" TargetMode = "External"/><Relationship Id="rId17" Type="http://schemas.openxmlformats.org/officeDocument/2006/relationships/hyperlink" Target="https://login.consultant.ru/link/?req=doc&amp;base=RLAW127&amp;n=44071&amp;dst=100006" TargetMode = "External"/><Relationship Id="rId18" Type="http://schemas.openxmlformats.org/officeDocument/2006/relationships/hyperlink" Target="https://login.consultant.ru/link/?req=doc&amp;base=RLAW127&amp;n=47133&amp;dst=100006" TargetMode = "External"/><Relationship Id="rId19" Type="http://schemas.openxmlformats.org/officeDocument/2006/relationships/hyperlink" Target="https://login.consultant.ru/link/?req=doc&amp;base=RLAW127&amp;n=49788&amp;dst=100006" TargetMode = "External"/><Relationship Id="rId20" Type="http://schemas.openxmlformats.org/officeDocument/2006/relationships/hyperlink" Target="https://login.consultant.ru/link/?req=doc&amp;base=RLAW127&amp;n=52596&amp;dst=100006" TargetMode = "External"/><Relationship Id="rId21" Type="http://schemas.openxmlformats.org/officeDocument/2006/relationships/hyperlink" Target="https://login.consultant.ru/link/?req=doc&amp;base=RLAW127&amp;n=55100&amp;dst=100006" TargetMode = "External"/><Relationship Id="rId22" Type="http://schemas.openxmlformats.org/officeDocument/2006/relationships/hyperlink" Target="https://login.consultant.ru/link/?req=doc&amp;base=RLAW127&amp;n=57825&amp;dst=100006" TargetMode = "External"/><Relationship Id="rId23" Type="http://schemas.openxmlformats.org/officeDocument/2006/relationships/hyperlink" Target="https://login.consultant.ru/link/?req=doc&amp;base=RLAW127&amp;n=58590&amp;dst=100006" TargetMode = "External"/><Relationship Id="rId24" Type="http://schemas.openxmlformats.org/officeDocument/2006/relationships/hyperlink" Target="https://login.consultant.ru/link/?req=doc&amp;base=RLAW127&amp;n=61303&amp;dst=100006" TargetMode = "External"/><Relationship Id="rId25" Type="http://schemas.openxmlformats.org/officeDocument/2006/relationships/hyperlink" Target="https://login.consultant.ru/link/?req=doc&amp;base=RLAW127&amp;n=64545&amp;dst=100006" TargetMode = "External"/><Relationship Id="rId26" Type="http://schemas.openxmlformats.org/officeDocument/2006/relationships/hyperlink" Target="https://login.consultant.ru/link/?req=doc&amp;base=RLAW127&amp;n=68696&amp;dst=100007" TargetMode = "External"/><Relationship Id="rId27" Type="http://schemas.openxmlformats.org/officeDocument/2006/relationships/hyperlink" Target="https://login.consultant.ru/link/?req=doc&amp;base=RLAW127&amp;n=73652&amp;dst=100007" TargetMode = "External"/><Relationship Id="rId28" Type="http://schemas.openxmlformats.org/officeDocument/2006/relationships/hyperlink" Target="https://login.consultant.ru/link/?req=doc&amp;base=RLAW127&amp;n=73651&amp;dst=100007" TargetMode = "External"/><Relationship Id="rId29" Type="http://schemas.openxmlformats.org/officeDocument/2006/relationships/hyperlink" Target="https://login.consultant.ru/link/?req=doc&amp;base=RLAW127&amp;n=77177&amp;dst=100007" TargetMode = "External"/><Relationship Id="rId30" Type="http://schemas.openxmlformats.org/officeDocument/2006/relationships/hyperlink" Target="https://login.consultant.ru/link/?req=doc&amp;base=RLAW127&amp;n=85047&amp;dst=100007" TargetMode = "External"/><Relationship Id="rId31" Type="http://schemas.openxmlformats.org/officeDocument/2006/relationships/hyperlink" Target="https://login.consultant.ru/link/?req=doc&amp;base=RLAW127&amp;n=91359&amp;dst=100007" TargetMode = "External"/><Relationship Id="rId32" Type="http://schemas.openxmlformats.org/officeDocument/2006/relationships/hyperlink" Target="https://login.consultant.ru/link/?req=doc&amp;base=RLAW127&amp;n=92184&amp;dst=100007" TargetMode = "External"/><Relationship Id="rId33" Type="http://schemas.openxmlformats.org/officeDocument/2006/relationships/hyperlink" Target="https://login.consultant.ru/link/?req=doc&amp;base=RLAW127&amp;n=94127&amp;dst=100006" TargetMode = "External"/><Relationship Id="rId34" Type="http://schemas.openxmlformats.org/officeDocument/2006/relationships/hyperlink" Target="https://login.consultant.ru/link/?req=doc&amp;base=RLAW127&amp;n=96824&amp;dst=100006" TargetMode = "External"/><Relationship Id="rId35" Type="http://schemas.openxmlformats.org/officeDocument/2006/relationships/hyperlink" Target="https://login.consultant.ru/link/?req=doc&amp;base=RLAW127&amp;n=98692&amp;dst=100006" TargetMode = "External"/><Relationship Id="rId36" Type="http://schemas.openxmlformats.org/officeDocument/2006/relationships/hyperlink" Target="https://login.consultant.ru/link/?req=doc&amp;base=RLAW127&amp;n=99924&amp;dst=100006" TargetMode = "External"/><Relationship Id="rId37" Type="http://schemas.openxmlformats.org/officeDocument/2006/relationships/hyperlink" Target="https://login.consultant.ru/link/?req=doc&amp;base=RLAW127&amp;n=104089&amp;dst=100006" TargetMode = "External"/><Relationship Id="rId38" Type="http://schemas.openxmlformats.org/officeDocument/2006/relationships/hyperlink" Target="https://login.consultant.ru/link/?req=doc&amp;base=RLAW127&amp;n=105658&amp;dst=100006" TargetMode = "External"/><Relationship Id="rId39" Type="http://schemas.openxmlformats.org/officeDocument/2006/relationships/hyperlink" Target="https://login.consultant.ru/link/?req=doc&amp;base=LAW&amp;n=2875" TargetMode = "External"/><Relationship Id="rId40" Type="http://schemas.openxmlformats.org/officeDocument/2006/relationships/hyperlink" Target="https://login.consultant.ru/link/?req=doc&amp;base=LAW&amp;n=20361" TargetMode = "External"/><Relationship Id="rId41" Type="http://schemas.openxmlformats.org/officeDocument/2006/relationships/hyperlink" Target="https://login.consultant.ru/link/?req=doc&amp;base=RLAW127&amp;n=99924&amp;dst=100008" TargetMode = "External"/><Relationship Id="rId42" Type="http://schemas.openxmlformats.org/officeDocument/2006/relationships/hyperlink" Target="https://login.consultant.ru/link/?req=doc&amp;base=RLAW127&amp;n=99924&amp;dst=100009" TargetMode = "External"/><Relationship Id="rId43" Type="http://schemas.openxmlformats.org/officeDocument/2006/relationships/hyperlink" Target="https://login.consultant.ru/link/?req=doc&amp;base=RLAW127&amp;n=52755" TargetMode = "External"/><Relationship Id="rId44" Type="http://schemas.openxmlformats.org/officeDocument/2006/relationships/hyperlink" Target="https://login.consultant.ru/link/?req=doc&amp;base=RLAW127&amp;n=99924&amp;dst=100018" TargetMode = "External"/><Relationship Id="rId45" Type="http://schemas.openxmlformats.org/officeDocument/2006/relationships/hyperlink" Target="https://login.consultant.ru/link/?req=doc&amp;base=LAW&amp;n=2875" TargetMode = "External"/><Relationship Id="rId46" Type="http://schemas.openxmlformats.org/officeDocument/2006/relationships/hyperlink" Target="https://login.consultant.ru/link/?req=doc&amp;base=RLAW127&amp;n=99796" TargetMode = "External"/><Relationship Id="rId47" Type="http://schemas.openxmlformats.org/officeDocument/2006/relationships/hyperlink" Target="https://login.consultant.ru/link/?req=doc&amp;base=LAW&amp;n=511241" TargetMode = "External"/><Relationship Id="rId48" Type="http://schemas.openxmlformats.org/officeDocument/2006/relationships/hyperlink" Target="https://login.consultant.ru/link/?req=doc&amp;base=RLAW127&amp;n=57825&amp;dst=100008" TargetMode = "External"/><Relationship Id="rId49" Type="http://schemas.openxmlformats.org/officeDocument/2006/relationships/hyperlink" Target="https://login.consultant.ru/link/?req=doc&amp;base=RLAW127&amp;n=35342&amp;dst=100008" TargetMode = "External"/><Relationship Id="rId50" Type="http://schemas.openxmlformats.org/officeDocument/2006/relationships/hyperlink" Target="https://login.consultant.ru/link/?req=doc&amp;base=RLAW127&amp;n=26185&amp;dst=100008" TargetMode = "External"/><Relationship Id="rId51" Type="http://schemas.openxmlformats.org/officeDocument/2006/relationships/hyperlink" Target="https://login.consultant.ru/link/?req=doc&amp;base=RLAW127&amp;n=77177&amp;dst=100009" TargetMode = "External"/><Relationship Id="rId52" Type="http://schemas.openxmlformats.org/officeDocument/2006/relationships/hyperlink" Target="https://login.consultant.ru/link/?req=doc&amp;base=RLAW127&amp;n=26185&amp;dst=100010" TargetMode = "External"/><Relationship Id="rId53" Type="http://schemas.openxmlformats.org/officeDocument/2006/relationships/hyperlink" Target="https://login.consultant.ru/link/?req=doc&amp;base=RLAW127&amp;n=57825&amp;dst=100011" TargetMode = "External"/><Relationship Id="rId54" Type="http://schemas.openxmlformats.org/officeDocument/2006/relationships/hyperlink" Target="https://login.consultant.ru/link/?req=doc&amp;base=RLAW127&amp;n=77177&amp;dst=100011" TargetMode = "External"/><Relationship Id="rId55" Type="http://schemas.openxmlformats.org/officeDocument/2006/relationships/hyperlink" Target="https://login.consultant.ru/link/?req=doc&amp;base=RLAW127&amp;n=26185&amp;dst=100012" TargetMode = "External"/><Relationship Id="rId56" Type="http://schemas.openxmlformats.org/officeDocument/2006/relationships/hyperlink" Target="https://login.consultant.ru/link/?req=doc&amp;base=RLAW127&amp;n=35342&amp;dst=100010" TargetMode = "External"/><Relationship Id="rId57" Type="http://schemas.openxmlformats.org/officeDocument/2006/relationships/hyperlink" Target="https://login.consultant.ru/link/?req=doc&amp;base=RLAW127&amp;n=61303&amp;dst=100008" TargetMode = "External"/><Relationship Id="rId58" Type="http://schemas.openxmlformats.org/officeDocument/2006/relationships/hyperlink" Target="https://login.consultant.ru/link/?req=doc&amp;base=RLAW127&amp;n=20205&amp;dst=100279" TargetMode = "External"/><Relationship Id="rId59" Type="http://schemas.openxmlformats.org/officeDocument/2006/relationships/hyperlink" Target="https://login.consultant.ru/link/?req=doc&amp;base=RLAW127&amp;n=26185&amp;dst=100014" TargetMode = "External"/><Relationship Id="rId60" Type="http://schemas.openxmlformats.org/officeDocument/2006/relationships/hyperlink" Target="https://login.consultant.ru/link/?req=doc&amp;base=RLAW127&amp;n=26185&amp;dst=100016" TargetMode = "External"/><Relationship Id="rId61" Type="http://schemas.openxmlformats.org/officeDocument/2006/relationships/hyperlink" Target="https://login.consultant.ru/link/?req=doc&amp;base=RLAW127&amp;n=99924&amp;dst=100020" TargetMode = "External"/><Relationship Id="rId62" Type="http://schemas.openxmlformats.org/officeDocument/2006/relationships/hyperlink" Target="https://login.consultant.ru/link/?req=doc&amp;base=RLAW127&amp;n=35342&amp;dst=100012" TargetMode = "External"/><Relationship Id="rId63" Type="http://schemas.openxmlformats.org/officeDocument/2006/relationships/hyperlink" Target="https://login.consultant.ru/link/?req=doc&amp;base=RLAW127&amp;n=49788&amp;dst=100007" TargetMode = "External"/><Relationship Id="rId64" Type="http://schemas.openxmlformats.org/officeDocument/2006/relationships/hyperlink" Target="https://login.consultant.ru/link/?req=doc&amp;base=RLAW127&amp;n=104089&amp;dst=100008" TargetMode = "External"/><Relationship Id="rId65" Type="http://schemas.openxmlformats.org/officeDocument/2006/relationships/hyperlink" Target="https://login.consultant.ru/link/?req=doc&amp;base=RLAW127&amp;n=35342&amp;dst=100014" TargetMode = "External"/><Relationship Id="rId66" Type="http://schemas.openxmlformats.org/officeDocument/2006/relationships/hyperlink" Target="https://login.consultant.ru/link/?req=doc&amp;base=RLAW127&amp;n=41821&amp;dst=100008" TargetMode = "External"/><Relationship Id="rId67" Type="http://schemas.openxmlformats.org/officeDocument/2006/relationships/hyperlink" Target="https://login.consultant.ru/link/?req=doc&amp;base=RLAW127&amp;n=57825&amp;dst=100012" TargetMode = "External"/><Relationship Id="rId68" Type="http://schemas.openxmlformats.org/officeDocument/2006/relationships/hyperlink" Target="https://login.consultant.ru/link/?req=doc&amp;base=RLAW127&amp;n=55100&amp;dst=100008" TargetMode = "External"/><Relationship Id="rId69" Type="http://schemas.openxmlformats.org/officeDocument/2006/relationships/hyperlink" Target="https://login.consultant.ru/link/?req=doc&amp;base=RLAW127&amp;n=77177&amp;dst=100012" TargetMode = "External"/><Relationship Id="rId70" Type="http://schemas.openxmlformats.org/officeDocument/2006/relationships/hyperlink" Target="https://login.consultant.ru/link/?req=doc&amp;base=LAW&amp;n=508514" TargetMode = "External"/><Relationship Id="rId71" Type="http://schemas.openxmlformats.org/officeDocument/2006/relationships/hyperlink" Target="https://login.consultant.ru/link/?req=doc&amp;base=LAW&amp;n=508514" TargetMode = "External"/><Relationship Id="rId72" Type="http://schemas.openxmlformats.org/officeDocument/2006/relationships/hyperlink" Target="https://login.consultant.ru/link/?req=doc&amp;base=LAW&amp;n=508514" TargetMode = "External"/><Relationship Id="rId73" Type="http://schemas.openxmlformats.org/officeDocument/2006/relationships/hyperlink" Target="https://login.consultant.ru/link/?req=doc&amp;base=RLAW127&amp;n=26185&amp;dst=100022" TargetMode = "External"/><Relationship Id="rId74" Type="http://schemas.openxmlformats.org/officeDocument/2006/relationships/hyperlink" Target="https://login.consultant.ru/link/?req=doc&amp;base=RLAW127&amp;n=35342&amp;dst=100016" TargetMode = "External"/><Relationship Id="rId75" Type="http://schemas.openxmlformats.org/officeDocument/2006/relationships/hyperlink" Target="https://login.consultant.ru/link/?req=doc&amp;base=RLAW127&amp;n=38623&amp;dst=100009" TargetMode = "External"/><Relationship Id="rId76" Type="http://schemas.openxmlformats.org/officeDocument/2006/relationships/hyperlink" Target="https://login.consultant.ru/link/?req=doc&amp;base=RLAW127&amp;n=57825&amp;dst=100014" TargetMode = "External"/><Relationship Id="rId77" Type="http://schemas.openxmlformats.org/officeDocument/2006/relationships/hyperlink" Target="https://login.consultant.ru/link/?req=doc&amp;base=RLAW127&amp;n=64545&amp;dst=100008" TargetMode = "External"/><Relationship Id="rId78" Type="http://schemas.openxmlformats.org/officeDocument/2006/relationships/hyperlink" Target="https://login.consultant.ru/link/?req=doc&amp;base=LAW&amp;n=511422" TargetMode = "External"/><Relationship Id="rId79" Type="http://schemas.openxmlformats.org/officeDocument/2006/relationships/hyperlink" Target="https://login.consultant.ru/link/?req=doc&amp;base=RLAW127&amp;n=35342&amp;dst=100018" TargetMode = "External"/><Relationship Id="rId80" Type="http://schemas.openxmlformats.org/officeDocument/2006/relationships/hyperlink" Target="https://login.consultant.ru/link/?req=doc&amp;base=RLAW127&amp;n=35342&amp;dst=100020" TargetMode = "External"/><Relationship Id="rId81" Type="http://schemas.openxmlformats.org/officeDocument/2006/relationships/hyperlink" Target="https://login.consultant.ru/link/?req=doc&amp;base=RLAW127&amp;n=35342&amp;dst=100022" TargetMode = "External"/><Relationship Id="rId82" Type="http://schemas.openxmlformats.org/officeDocument/2006/relationships/hyperlink" Target="https://login.consultant.ru/link/?req=doc&amp;base=RLAW127&amp;n=26185&amp;dst=100026" TargetMode = "External"/><Relationship Id="rId83" Type="http://schemas.openxmlformats.org/officeDocument/2006/relationships/hyperlink" Target="https://login.consultant.ru/link/?req=doc&amp;base=RLAW127&amp;n=77177&amp;dst=100013" TargetMode = "External"/><Relationship Id="rId84" Type="http://schemas.openxmlformats.org/officeDocument/2006/relationships/hyperlink" Target="https://login.consultant.ru/link/?req=doc&amp;base=RLAW127&amp;n=99924&amp;dst=100021" TargetMode = "External"/><Relationship Id="rId85" Type="http://schemas.openxmlformats.org/officeDocument/2006/relationships/hyperlink" Target="https://login.consultant.ru/link/?req=doc&amp;base=RLAW127&amp;n=55100&amp;dst=100010" TargetMode = "External"/><Relationship Id="rId86" Type="http://schemas.openxmlformats.org/officeDocument/2006/relationships/hyperlink" Target="https://login.consultant.ru/link/?req=doc&amp;base=RLAW127&amp;n=64545&amp;dst=100009" TargetMode = "External"/><Relationship Id="rId87" Type="http://schemas.openxmlformats.org/officeDocument/2006/relationships/hyperlink" Target="https://login.consultant.ru/link/?req=doc&amp;base=RLAW127&amp;n=96824&amp;dst=100008" TargetMode = "External"/><Relationship Id="rId88" Type="http://schemas.openxmlformats.org/officeDocument/2006/relationships/hyperlink" Target="https://login.consultant.ru/link/?req=doc&amp;base=RLAW127&amp;n=26185&amp;dst=100028" TargetMode = "External"/><Relationship Id="rId89" Type="http://schemas.openxmlformats.org/officeDocument/2006/relationships/hyperlink" Target="https://login.consultant.ru/link/?req=doc&amp;base=RLAW127&amp;n=96824&amp;dst=100010" TargetMode = "External"/><Relationship Id="rId90" Type="http://schemas.openxmlformats.org/officeDocument/2006/relationships/hyperlink" Target="https://login.consultant.ru/link/?req=doc&amp;base=RLAW127&amp;n=35342&amp;dst=100024" TargetMode = "External"/><Relationship Id="rId91" Type="http://schemas.openxmlformats.org/officeDocument/2006/relationships/hyperlink" Target="https://login.consultant.ru/link/?req=doc&amp;base=RLAW127&amp;n=26185&amp;dst=100030" TargetMode = "External"/><Relationship Id="rId92" Type="http://schemas.openxmlformats.org/officeDocument/2006/relationships/hyperlink" Target="https://login.consultant.ru/link/?req=doc&amp;base=RLAW127&amp;n=77177&amp;dst=100014" TargetMode = "External"/><Relationship Id="rId93" Type="http://schemas.openxmlformats.org/officeDocument/2006/relationships/hyperlink" Target="https://login.consultant.ru/link/?req=doc&amp;base=RLAW127&amp;n=77177&amp;dst=100016" TargetMode = "External"/><Relationship Id="rId94" Type="http://schemas.openxmlformats.org/officeDocument/2006/relationships/hyperlink" Target="https://login.consultant.ru/link/?req=doc&amp;base=RLAW127&amp;n=26185&amp;dst=100032" TargetMode = "External"/><Relationship Id="rId95" Type="http://schemas.openxmlformats.org/officeDocument/2006/relationships/hyperlink" Target="https://login.consultant.ru/link/?req=doc&amp;base=RLAW127&amp;n=35342&amp;dst=100026" TargetMode = "External"/><Relationship Id="rId96" Type="http://schemas.openxmlformats.org/officeDocument/2006/relationships/hyperlink" Target="https://login.consultant.ru/link/?req=doc&amp;base=RLAW127&amp;n=55775&amp;dst=100055" TargetMode = "External"/><Relationship Id="rId97" Type="http://schemas.openxmlformats.org/officeDocument/2006/relationships/hyperlink" Target="https://login.consultant.ru/link/?req=doc&amp;base=RLAW127&amp;n=37045&amp;dst=100008" TargetMode = "External"/><Relationship Id="rId98" Type="http://schemas.openxmlformats.org/officeDocument/2006/relationships/hyperlink" Target="https://login.consultant.ru/link/?req=doc&amp;base=RLAW127&amp;n=73651&amp;dst=100009" TargetMode = "External"/><Relationship Id="rId99" Type="http://schemas.openxmlformats.org/officeDocument/2006/relationships/hyperlink" Target="https://login.consultant.ru/link/?req=doc&amp;base=RLAW127&amp;n=73651&amp;dst=100011" TargetMode = "External"/><Relationship Id="rId100" Type="http://schemas.openxmlformats.org/officeDocument/2006/relationships/hyperlink" Target="https://login.consultant.ru/link/?req=doc&amp;base=RLAW127&amp;n=94127&amp;dst=100007" TargetMode = "External"/><Relationship Id="rId101" Type="http://schemas.openxmlformats.org/officeDocument/2006/relationships/hyperlink" Target="https://login.consultant.ru/link/?req=doc&amp;base=LAW&amp;n=454116" TargetMode = "External"/><Relationship Id="rId102" Type="http://schemas.openxmlformats.org/officeDocument/2006/relationships/hyperlink" Target="https://login.consultant.ru/link/?req=doc&amp;base=RLAW127&amp;n=99924&amp;dst=100022" TargetMode = "External"/><Relationship Id="rId103" Type="http://schemas.openxmlformats.org/officeDocument/2006/relationships/hyperlink" Target="https://login.consultant.ru/link/?req=doc&amp;base=RLAW127&amp;n=35342&amp;dst=100028" TargetMode = "External"/><Relationship Id="rId104" Type="http://schemas.openxmlformats.org/officeDocument/2006/relationships/hyperlink" Target="https://login.consultant.ru/link/?req=doc&amp;base=RLAW127&amp;n=35342&amp;dst=100030" TargetMode = "External"/><Relationship Id="rId105" Type="http://schemas.openxmlformats.org/officeDocument/2006/relationships/hyperlink" Target="https://login.consultant.ru/link/?req=doc&amp;base=RLAW127&amp;n=26185&amp;dst=100037" TargetMode = "External"/><Relationship Id="rId106" Type="http://schemas.openxmlformats.org/officeDocument/2006/relationships/hyperlink" Target="https://login.consultant.ru/link/?req=doc&amp;base=RLAW127&amp;n=26185&amp;dst=100038" TargetMode = "External"/><Relationship Id="rId107" Type="http://schemas.openxmlformats.org/officeDocument/2006/relationships/hyperlink" Target="https://login.consultant.ru/link/?req=doc&amp;base=LAW&amp;n=483022" TargetMode = "External"/><Relationship Id="rId108" Type="http://schemas.openxmlformats.org/officeDocument/2006/relationships/hyperlink" Target="https://login.consultant.ru/link/?req=doc&amp;base=RLAW127&amp;n=26185&amp;dst=100040" TargetMode = "External"/><Relationship Id="rId109" Type="http://schemas.openxmlformats.org/officeDocument/2006/relationships/hyperlink" Target="https://login.consultant.ru/link/?req=doc&amp;base=RLAW127&amp;n=26185&amp;dst=100210" TargetMode = "External"/><Relationship Id="rId110" Type="http://schemas.openxmlformats.org/officeDocument/2006/relationships/hyperlink" Target="https://login.consultant.ru/link/?req=doc&amp;base=LAW&amp;n=465550" TargetMode = "External"/><Relationship Id="rId111" Type="http://schemas.openxmlformats.org/officeDocument/2006/relationships/hyperlink" Target="https://login.consultant.ru/link/?req=doc&amp;base=RLAW127&amp;n=26185&amp;dst=100042" TargetMode = "External"/><Relationship Id="rId112" Type="http://schemas.openxmlformats.org/officeDocument/2006/relationships/hyperlink" Target="https://login.consultant.ru/link/?req=doc&amp;base=RLAW127&amp;n=55100&amp;dst=100012" TargetMode = "External"/><Relationship Id="rId113" Type="http://schemas.openxmlformats.org/officeDocument/2006/relationships/hyperlink" Target="https://login.consultant.ru/link/?req=doc&amp;base=RLAW127&amp;n=35342&amp;dst=100033" TargetMode = "External"/><Relationship Id="rId114" Type="http://schemas.openxmlformats.org/officeDocument/2006/relationships/hyperlink" Target="https://login.consultant.ru/link/?req=doc&amp;base=RLAW127&amp;n=61303&amp;dst=100010" TargetMode = "External"/><Relationship Id="rId115" Type="http://schemas.openxmlformats.org/officeDocument/2006/relationships/hyperlink" Target="https://login.consultant.ru/link/?req=doc&amp;base=LAW&amp;n=482875" TargetMode = "External"/><Relationship Id="rId116" Type="http://schemas.openxmlformats.org/officeDocument/2006/relationships/hyperlink" Target="https://login.consultant.ru/link/?req=doc&amp;base=RLAW127&amp;n=47133&amp;dst=100007" TargetMode = "External"/><Relationship Id="rId117" Type="http://schemas.openxmlformats.org/officeDocument/2006/relationships/hyperlink" Target="https://login.consultant.ru/link/?req=doc&amp;base=RLAW127&amp;n=52596&amp;dst=100011" TargetMode = "External"/><Relationship Id="rId118" Type="http://schemas.openxmlformats.org/officeDocument/2006/relationships/hyperlink" Target="https://login.consultant.ru/link/?req=doc&amp;base=LAW&amp;n=482748" TargetMode = "External"/><Relationship Id="rId119" Type="http://schemas.openxmlformats.org/officeDocument/2006/relationships/hyperlink" Target="https://login.consultant.ru/link/?req=doc&amp;base=RLAW127&amp;n=57825&amp;dst=100017" TargetMode = "External"/><Relationship Id="rId120" Type="http://schemas.openxmlformats.org/officeDocument/2006/relationships/hyperlink" Target="https://login.consultant.ru/link/?req=doc&amp;base=RLAW127&amp;n=64545&amp;dst=100011" TargetMode = "External"/><Relationship Id="rId121" Type="http://schemas.openxmlformats.org/officeDocument/2006/relationships/hyperlink" Target="https://login.consultant.ru/link/?req=doc&amp;base=RLAW127&amp;n=73652&amp;dst=100008" TargetMode = "External"/><Relationship Id="rId122" Type="http://schemas.openxmlformats.org/officeDocument/2006/relationships/hyperlink" Target="https://login.consultant.ru/link/?req=doc&amp;base=RLAW127&amp;n=73651&amp;dst=100013" TargetMode = "External"/><Relationship Id="rId123" Type="http://schemas.openxmlformats.org/officeDocument/2006/relationships/hyperlink" Target="https://login.consultant.ru/link/?req=doc&amp;base=LAW&amp;n=501480&amp;dst=100216" TargetMode = "External"/><Relationship Id="rId124" Type="http://schemas.openxmlformats.org/officeDocument/2006/relationships/hyperlink" Target="https://login.consultant.ru/link/?req=doc&amp;base=RLAW127&amp;n=104089&amp;dst=100009" TargetMode = "External"/><Relationship Id="rId125" Type="http://schemas.openxmlformats.org/officeDocument/2006/relationships/hyperlink" Target="https://login.consultant.ru/link/?req=doc&amp;base=RLAW127&amp;n=104089&amp;dst=100011" TargetMode = "External"/><Relationship Id="rId126" Type="http://schemas.openxmlformats.org/officeDocument/2006/relationships/hyperlink" Target="https://login.consultant.ru/link/?req=doc&amp;base=RLAW127&amp;n=104089&amp;dst=100012" TargetMode = "External"/><Relationship Id="rId127" Type="http://schemas.openxmlformats.org/officeDocument/2006/relationships/hyperlink" Target="https://login.consultant.ru/link/?req=doc&amp;base=RLAW127&amp;n=26185&amp;dst=100045" TargetMode = "External"/><Relationship Id="rId128" Type="http://schemas.openxmlformats.org/officeDocument/2006/relationships/hyperlink" Target="https://login.consultant.ru/link/?req=doc&amp;base=RLAW127&amp;n=26185&amp;dst=100047" TargetMode = "External"/><Relationship Id="rId129" Type="http://schemas.openxmlformats.org/officeDocument/2006/relationships/hyperlink" Target="https://login.consultant.ru/link/?req=doc&amp;base=RLAW127&amp;n=43717&amp;dst=100008" TargetMode = "External"/><Relationship Id="rId130" Type="http://schemas.openxmlformats.org/officeDocument/2006/relationships/hyperlink" Target="https://login.consultant.ru/link/?req=doc&amp;base=RLAW127&amp;n=26185&amp;dst=100049" TargetMode = "External"/><Relationship Id="rId131" Type="http://schemas.openxmlformats.org/officeDocument/2006/relationships/hyperlink" Target="https://login.consultant.ru/link/?req=doc&amp;base=RLAW127&amp;n=68696&amp;dst=100009" TargetMode = "External"/><Relationship Id="rId132" Type="http://schemas.openxmlformats.org/officeDocument/2006/relationships/hyperlink" Target="https://login.consultant.ru/link/?req=doc&amp;base=RLAW127&amp;n=68696&amp;dst=100010" TargetMode = "External"/><Relationship Id="rId133" Type="http://schemas.openxmlformats.org/officeDocument/2006/relationships/hyperlink" Target="https://login.consultant.ru/link/?req=doc&amp;base=RLAW127&amp;n=95204&amp;dst=100009" TargetMode = "External"/><Relationship Id="rId134" Type="http://schemas.openxmlformats.org/officeDocument/2006/relationships/hyperlink" Target="https://login.consultant.ru/link/?req=doc&amp;base=RLAW127&amp;n=26185&amp;dst=100055" TargetMode = "External"/><Relationship Id="rId135" Type="http://schemas.openxmlformats.org/officeDocument/2006/relationships/hyperlink" Target="https://login.consultant.ru/link/?req=doc&amp;base=RLAW127&amp;n=68696&amp;dst=100011" TargetMode = "External"/><Relationship Id="rId136" Type="http://schemas.openxmlformats.org/officeDocument/2006/relationships/hyperlink" Target="https://login.consultant.ru/link/?req=doc&amp;base=RLAW127&amp;n=95204&amp;dst=100009" TargetMode = "External"/><Relationship Id="rId137" Type="http://schemas.openxmlformats.org/officeDocument/2006/relationships/hyperlink" Target="https://login.consultant.ru/link/?req=doc&amp;base=RLAW127&amp;n=95204&amp;dst=100009" TargetMode = "External"/><Relationship Id="rId138" Type="http://schemas.openxmlformats.org/officeDocument/2006/relationships/hyperlink" Target="https://login.consultant.ru/link/?req=doc&amp;base=RLAW127&amp;n=95204&amp;dst=100009" TargetMode = "External"/><Relationship Id="rId139" Type="http://schemas.openxmlformats.org/officeDocument/2006/relationships/hyperlink" Target="https://login.consultant.ru/link/?req=doc&amp;base=LAW&amp;n=2875" TargetMode = "External"/><Relationship Id="rId140" Type="http://schemas.openxmlformats.org/officeDocument/2006/relationships/hyperlink" Target="https://login.consultant.ru/link/?req=doc&amp;base=RLAW127&amp;n=68696&amp;dst=100032" TargetMode = "External"/><Relationship Id="rId141" Type="http://schemas.openxmlformats.org/officeDocument/2006/relationships/hyperlink" Target="https://login.consultant.ru/link/?req=doc&amp;base=RLAW127&amp;n=41821&amp;dst=100011" TargetMode = "External"/><Relationship Id="rId142" Type="http://schemas.openxmlformats.org/officeDocument/2006/relationships/hyperlink" Target="https://login.consultant.ru/link/?req=doc&amp;base=RLAW127&amp;n=41821&amp;dst=100013" TargetMode = "External"/><Relationship Id="rId143" Type="http://schemas.openxmlformats.org/officeDocument/2006/relationships/hyperlink" Target="https://login.consultant.ru/link/?req=doc&amp;base=RLAW127&amp;n=41821&amp;dst=100014" TargetMode = "External"/><Relationship Id="rId144" Type="http://schemas.openxmlformats.org/officeDocument/2006/relationships/hyperlink" Target="https://login.consultant.ru/link/?req=doc&amp;base=RLAW127&amp;n=35342&amp;dst=100041" TargetMode = "External"/><Relationship Id="rId145" Type="http://schemas.openxmlformats.org/officeDocument/2006/relationships/hyperlink" Target="https://login.consultant.ru/link/?req=doc&amp;base=RLAW127&amp;n=35342&amp;dst=100065" TargetMode = "External"/><Relationship Id="rId146" Type="http://schemas.openxmlformats.org/officeDocument/2006/relationships/hyperlink" Target="https://login.consultant.ru/link/?req=doc&amp;base=RLAW127&amp;n=49788&amp;dst=100008" TargetMode = "External"/><Relationship Id="rId147" Type="http://schemas.openxmlformats.org/officeDocument/2006/relationships/hyperlink" Target="https://login.consultant.ru/link/?req=doc&amp;base=LAW&amp;n=501480&amp;dst=136" TargetMode = "External"/><Relationship Id="rId148" Type="http://schemas.openxmlformats.org/officeDocument/2006/relationships/hyperlink" Target="https://login.consultant.ru/link/?req=doc&amp;base=RLAW127&amp;n=43717&amp;dst=100010" TargetMode = "External"/><Relationship Id="rId149" Type="http://schemas.openxmlformats.org/officeDocument/2006/relationships/hyperlink" Target="https://login.consultant.ru/link/?req=doc&amp;base=RLAW127&amp;n=95204&amp;dst=100009" TargetMode = "External"/><Relationship Id="rId150" Type="http://schemas.openxmlformats.org/officeDocument/2006/relationships/hyperlink" Target="https://login.consultant.ru/link/?req=doc&amp;base=LAW&amp;n=495137" TargetMode = "External"/><Relationship Id="rId151" Type="http://schemas.openxmlformats.org/officeDocument/2006/relationships/hyperlink" Target="https://login.consultant.ru/link/?req=doc&amp;base=LAW&amp;n=495137" TargetMode = "External"/><Relationship Id="rId152" Type="http://schemas.openxmlformats.org/officeDocument/2006/relationships/hyperlink" Target="https://login.consultant.ru/link/?req=doc&amp;base=LAW&amp;n=442435" TargetMode = "External"/><Relationship Id="rId153" Type="http://schemas.openxmlformats.org/officeDocument/2006/relationships/hyperlink" Target="https://login.consultant.ru/link/?req=doc&amp;base=LAW&amp;n=451740" TargetMode = "External"/><Relationship Id="rId154" Type="http://schemas.openxmlformats.org/officeDocument/2006/relationships/hyperlink" Target="https://login.consultant.ru/link/?req=doc&amp;base=LAW&amp;n=501480" TargetMode = "External"/><Relationship Id="rId155" Type="http://schemas.openxmlformats.org/officeDocument/2006/relationships/hyperlink" Target="https://login.consultant.ru/link/?req=doc&amp;base=RLAW127&amp;n=41821&amp;dst=100016" TargetMode = "External"/><Relationship Id="rId156" Type="http://schemas.openxmlformats.org/officeDocument/2006/relationships/hyperlink" Target="https://login.consultant.ru/link/?req=doc&amp;base=RLAW127&amp;n=64545&amp;dst=100013" TargetMode = "External"/><Relationship Id="rId157" Type="http://schemas.openxmlformats.org/officeDocument/2006/relationships/hyperlink" Target="https://login.consultant.ru/link/?req=doc&amp;base=RLAW127&amp;n=64545&amp;dst=100014" TargetMode = "External"/><Relationship Id="rId158" Type="http://schemas.openxmlformats.org/officeDocument/2006/relationships/hyperlink" Target="https://login.consultant.ru/link/?req=doc&amp;base=RLAW127&amp;n=64545&amp;dst=100020" TargetMode = "External"/><Relationship Id="rId159" Type="http://schemas.openxmlformats.org/officeDocument/2006/relationships/hyperlink" Target="https://login.consultant.ru/link/?req=doc&amp;base=LAW&amp;n=501480" TargetMode = "External"/><Relationship Id="rId160" Type="http://schemas.openxmlformats.org/officeDocument/2006/relationships/hyperlink" Target="https://login.consultant.ru/link/?req=doc&amp;base=LAW&amp;n=495137&amp;dst=336" TargetMode = "External"/><Relationship Id="rId161" Type="http://schemas.openxmlformats.org/officeDocument/2006/relationships/hyperlink" Target="https://login.consultant.ru/link/?req=doc&amp;base=LAW&amp;n=495137&amp;dst=339" TargetMode = "External"/><Relationship Id="rId162" Type="http://schemas.openxmlformats.org/officeDocument/2006/relationships/hyperlink" Target="https://login.consultant.ru/link/?req=doc&amp;base=RLAW127&amp;n=92184&amp;dst=100008" TargetMode = "External"/><Relationship Id="rId163" Type="http://schemas.openxmlformats.org/officeDocument/2006/relationships/hyperlink" Target="https://login.consultant.ru/link/?req=doc&amp;base=RLAW127&amp;n=77177&amp;dst=100019" TargetMode = "External"/><Relationship Id="rId164" Type="http://schemas.openxmlformats.org/officeDocument/2006/relationships/hyperlink" Target="https://login.consultant.ru/link/?req=doc&amp;base=RLAW127&amp;n=98692&amp;dst=100008" TargetMode = "External"/><Relationship Id="rId165" Type="http://schemas.openxmlformats.org/officeDocument/2006/relationships/hyperlink" Target="https://login.consultant.ru/link/?req=doc&amp;base=LAW&amp;n=501480" TargetMode = "External"/><Relationship Id="rId166" Type="http://schemas.openxmlformats.org/officeDocument/2006/relationships/hyperlink" Target="https://login.consultant.ru/link/?req=doc&amp;base=RLAW127&amp;n=41821&amp;dst=100018" TargetMode = "External"/><Relationship Id="rId167" Type="http://schemas.openxmlformats.org/officeDocument/2006/relationships/hyperlink" Target="https://login.consultant.ru/link/?req=doc&amp;base=RLAW127&amp;n=91359&amp;dst=100007" TargetMode = "External"/><Relationship Id="rId168" Type="http://schemas.openxmlformats.org/officeDocument/2006/relationships/hyperlink" Target="https://login.consultant.ru/link/?req=doc&amp;base=RLAW127&amp;n=26185&amp;dst=100062" TargetMode = "External"/><Relationship Id="rId169" Type="http://schemas.openxmlformats.org/officeDocument/2006/relationships/hyperlink" Target="https://login.consultant.ru/link/?req=doc&amp;base=RLAW127&amp;n=55100&amp;dst=100015" TargetMode = "External"/><Relationship Id="rId170" Type="http://schemas.openxmlformats.org/officeDocument/2006/relationships/hyperlink" Target="https://login.consultant.ru/link/?req=doc&amp;base=RLAW127&amp;n=26185&amp;dst=100065" TargetMode = "External"/><Relationship Id="rId171" Type="http://schemas.openxmlformats.org/officeDocument/2006/relationships/hyperlink" Target="https://login.consultant.ru/link/?req=doc&amp;base=RLAW127&amp;n=26185&amp;dst=100067" TargetMode = "External"/><Relationship Id="rId172" Type="http://schemas.openxmlformats.org/officeDocument/2006/relationships/hyperlink" Target="https://login.consultant.ru/link/?req=doc&amp;base=RLAW127&amp;n=26185&amp;dst=100069" TargetMode = "External"/><Relationship Id="rId173" Type="http://schemas.openxmlformats.org/officeDocument/2006/relationships/hyperlink" Target="https://login.consultant.ru/link/?req=doc&amp;base=RLAW127&amp;n=68696&amp;dst=100035" TargetMode = "External"/><Relationship Id="rId174" Type="http://schemas.openxmlformats.org/officeDocument/2006/relationships/hyperlink" Target="https://login.consultant.ru/link/?req=doc&amp;base=RLAW127&amp;n=68696&amp;dst=100036" TargetMode = "External"/><Relationship Id="rId175" Type="http://schemas.openxmlformats.org/officeDocument/2006/relationships/hyperlink" Target="https://login.consultant.ru/link/?req=doc&amp;base=RLAW127&amp;n=35342&amp;dst=100069" TargetMode = "External"/><Relationship Id="rId176" Type="http://schemas.openxmlformats.org/officeDocument/2006/relationships/hyperlink" Target="https://login.consultant.ru/link/?req=doc&amp;base=RLAW127&amp;n=38623&amp;dst=100016" TargetMode = "External"/><Relationship Id="rId177" Type="http://schemas.openxmlformats.org/officeDocument/2006/relationships/hyperlink" Target="https://login.consultant.ru/link/?req=doc&amp;base=RLAW127&amp;n=68696&amp;dst=100037" TargetMode = "External"/><Relationship Id="rId178" Type="http://schemas.openxmlformats.org/officeDocument/2006/relationships/hyperlink" Target="https://login.consultant.ru/link/?req=doc&amp;base=RLAW127&amp;n=85047&amp;dst=100009" TargetMode = "External"/><Relationship Id="rId179" Type="http://schemas.openxmlformats.org/officeDocument/2006/relationships/hyperlink" Target="https://login.consultant.ru/link/?req=doc&amp;base=RLAW127&amp;n=85047&amp;dst=100010" TargetMode = "External"/><Relationship Id="rId180" Type="http://schemas.openxmlformats.org/officeDocument/2006/relationships/hyperlink" Target="https://login.consultant.ru/link/?req=doc&amp;base=RLAW127&amp;n=103966&amp;dst=100009" TargetMode = "External"/><Relationship Id="rId181" Type="http://schemas.openxmlformats.org/officeDocument/2006/relationships/hyperlink" Target="https://login.consultant.ru/link/?req=doc&amp;base=RLAW127&amp;n=52596&amp;dst=100014" TargetMode = "External"/><Relationship Id="rId182" Type="http://schemas.openxmlformats.org/officeDocument/2006/relationships/hyperlink" Target="https://login.consultant.ru/link/?req=doc&amp;base=RLAW127&amp;n=55100&amp;dst=100017" TargetMode = "External"/><Relationship Id="rId183" Type="http://schemas.openxmlformats.org/officeDocument/2006/relationships/hyperlink" Target="https://login.consultant.ru/link/?req=doc&amp;base=RLAW127&amp;n=96824&amp;dst=100012" TargetMode = "External"/><Relationship Id="rId184" Type="http://schemas.openxmlformats.org/officeDocument/2006/relationships/hyperlink" Target="https://login.consultant.ru/link/?req=doc&amp;base=RLAW127&amp;n=68696&amp;dst=100038" TargetMode = "External"/><Relationship Id="rId185" Type="http://schemas.openxmlformats.org/officeDocument/2006/relationships/hyperlink" Target="https://login.consultant.ru/link/?req=doc&amp;base=RLAW127&amp;n=95204&amp;dst=100009" TargetMode = "External"/><Relationship Id="rId186" Type="http://schemas.openxmlformats.org/officeDocument/2006/relationships/hyperlink" Target="https://login.consultant.ru/link/?req=doc&amp;base=RLAW127&amp;n=26185&amp;dst=100071" TargetMode = "External"/><Relationship Id="rId187" Type="http://schemas.openxmlformats.org/officeDocument/2006/relationships/hyperlink" Target="https://login.consultant.ru/link/?req=doc&amp;base=RLAW127&amp;n=26185&amp;dst=100073" TargetMode = "External"/><Relationship Id="rId188" Type="http://schemas.openxmlformats.org/officeDocument/2006/relationships/hyperlink" Target="https://login.consultant.ru/link/?req=doc&amp;base=RLAW127&amp;n=68696&amp;dst=100040" TargetMode = "External"/><Relationship Id="rId189" Type="http://schemas.openxmlformats.org/officeDocument/2006/relationships/hyperlink" Target="https://login.consultant.ru/link/?req=doc&amp;base=RLAW127&amp;n=52596&amp;dst=100016" TargetMode = "External"/><Relationship Id="rId190" Type="http://schemas.openxmlformats.org/officeDocument/2006/relationships/hyperlink" Target="https://login.consultant.ru/link/?req=doc&amp;base=RLAW127&amp;n=55100&amp;dst=100019" TargetMode = "External"/><Relationship Id="rId191" Type="http://schemas.openxmlformats.org/officeDocument/2006/relationships/hyperlink" Target="https://login.consultant.ru/link/?req=doc&amp;base=RLAW127&amp;n=96824&amp;dst=100014" TargetMode = "External"/><Relationship Id="rId192" Type="http://schemas.openxmlformats.org/officeDocument/2006/relationships/hyperlink" Target="https://login.consultant.ru/link/?req=doc&amp;base=RLAW127&amp;n=68696&amp;dst=100041" TargetMode = "External"/><Relationship Id="rId193" Type="http://schemas.openxmlformats.org/officeDocument/2006/relationships/hyperlink" Target="https://login.consultant.ru/link/?req=doc&amp;base=RLAW127&amp;n=68696&amp;dst=100043" TargetMode = "External"/><Relationship Id="rId194" Type="http://schemas.openxmlformats.org/officeDocument/2006/relationships/hyperlink" Target="https://login.consultant.ru/link/?req=doc&amp;base=RLAW127&amp;n=68696&amp;dst=100045" TargetMode = "External"/><Relationship Id="rId195" Type="http://schemas.openxmlformats.org/officeDocument/2006/relationships/hyperlink" Target="https://login.consultant.ru/link/?req=doc&amp;base=LAW&amp;n=501480" TargetMode = "External"/><Relationship Id="rId196" Type="http://schemas.openxmlformats.org/officeDocument/2006/relationships/hyperlink" Target="https://login.consultant.ru/link/?req=doc&amp;base=RLAW127&amp;n=68696&amp;dst=100046" TargetMode = "External"/><Relationship Id="rId197" Type="http://schemas.openxmlformats.org/officeDocument/2006/relationships/hyperlink" Target="https://login.consultant.ru/link/?req=doc&amp;base=RLAW127&amp;n=73652&amp;dst=100011" TargetMode = "External"/><Relationship Id="rId198" Type="http://schemas.openxmlformats.org/officeDocument/2006/relationships/hyperlink" Target="https://login.consultant.ru/link/?req=doc&amp;base=RLAW127&amp;n=73652&amp;dst=100013" TargetMode = "External"/><Relationship Id="rId199" Type="http://schemas.openxmlformats.org/officeDocument/2006/relationships/hyperlink" Target="https://login.consultant.ru/link/?req=doc&amp;base=RLAW127&amp;n=68696&amp;dst=100049" TargetMode = "External"/><Relationship Id="rId200" Type="http://schemas.openxmlformats.org/officeDocument/2006/relationships/hyperlink" Target="https://login.consultant.ru/link/?req=doc&amp;base=RLAW127&amp;n=68696&amp;dst=100050" TargetMode = "External"/><Relationship Id="rId201" Type="http://schemas.openxmlformats.org/officeDocument/2006/relationships/hyperlink" Target="https://login.consultant.ru/link/?req=doc&amp;base=RLAW127&amp;n=95204&amp;dst=100009" TargetMode = "External"/><Relationship Id="rId202" Type="http://schemas.openxmlformats.org/officeDocument/2006/relationships/hyperlink" Target="https://login.consultant.ru/link/?req=doc&amp;base=LAW&amp;n=501480" TargetMode = "External"/><Relationship Id="rId203" Type="http://schemas.openxmlformats.org/officeDocument/2006/relationships/hyperlink" Target="https://login.consultant.ru/link/?req=doc&amp;base=RLAW127&amp;n=68696&amp;dst=100051" TargetMode = "External"/><Relationship Id="rId204" Type="http://schemas.openxmlformats.org/officeDocument/2006/relationships/hyperlink" Target="https://login.consultant.ru/link/?req=doc&amp;base=RLAW127&amp;n=68696&amp;dst=100051" TargetMode = "External"/><Relationship Id="rId205" Type="http://schemas.openxmlformats.org/officeDocument/2006/relationships/hyperlink" Target="https://login.consultant.ru/link/?req=doc&amp;base=LAW&amp;n=501480&amp;dst=101201" TargetMode = "External"/><Relationship Id="rId206" Type="http://schemas.openxmlformats.org/officeDocument/2006/relationships/hyperlink" Target="https://login.consultant.ru/link/?req=doc&amp;base=LAW&amp;n=501480&amp;dst=100110" TargetMode = "External"/><Relationship Id="rId207" Type="http://schemas.openxmlformats.org/officeDocument/2006/relationships/hyperlink" Target="https://login.consultant.ru/link/?req=doc&amp;base=LAW&amp;n=501480&amp;dst=100112" TargetMode = "External"/><Relationship Id="rId208" Type="http://schemas.openxmlformats.org/officeDocument/2006/relationships/hyperlink" Target="https://login.consultant.ru/link/?req=doc&amp;base=RLAW127&amp;n=105658&amp;dst=100008" TargetMode = "External"/><Relationship Id="rId209" Type="http://schemas.openxmlformats.org/officeDocument/2006/relationships/hyperlink" Target="https://login.consultant.ru/link/?req=doc&amp;base=RLAW127&amp;n=104469" TargetMode = "External"/><Relationship Id="rId210" Type="http://schemas.openxmlformats.org/officeDocument/2006/relationships/hyperlink" Target="https://login.consultant.ru/link/?req=doc&amp;base=RLAW127&amp;n=105658&amp;dst=100011" TargetMode = "External"/><Relationship Id="rId211" Type="http://schemas.openxmlformats.org/officeDocument/2006/relationships/hyperlink" Target="https://login.consultant.ru/link/?req=doc&amp;base=RLAW127&amp;n=68696&amp;dst=100061" TargetMode = "External"/><Relationship Id="rId212" Type="http://schemas.openxmlformats.org/officeDocument/2006/relationships/hyperlink" Target="https://login.consultant.ru/link/?req=doc&amp;base=LAW&amp;n=2875" TargetMode = "External"/><Relationship Id="rId213" Type="http://schemas.openxmlformats.org/officeDocument/2006/relationships/hyperlink" Target="https://login.consultant.ru/link/?req=doc&amp;base=RLAW127&amp;n=99796" TargetMode = "External"/><Relationship Id="rId214" Type="http://schemas.openxmlformats.org/officeDocument/2006/relationships/hyperlink" Target="https://login.consultant.ru/link/?req=doc&amp;base=RLAW127&amp;n=68696&amp;dst=100063" TargetMode = "External"/><Relationship Id="rId215" Type="http://schemas.openxmlformats.org/officeDocument/2006/relationships/hyperlink" Target="https://login.consultant.ru/link/?req=doc&amp;base=RLAW127&amp;n=68696&amp;dst=100065" TargetMode = "External"/><Relationship Id="rId216" Type="http://schemas.openxmlformats.org/officeDocument/2006/relationships/hyperlink" Target="https://login.consultant.ru/link/?req=doc&amp;base=LAW&amp;n=495137" TargetMode = "External"/><Relationship Id="rId217" Type="http://schemas.openxmlformats.org/officeDocument/2006/relationships/hyperlink" Target="https://login.consultant.ru/link/?req=doc&amp;base=LAW&amp;n=495137" TargetMode = "External"/><Relationship Id="rId218" Type="http://schemas.openxmlformats.org/officeDocument/2006/relationships/hyperlink" Target="https://login.consultant.ru/link/?req=doc&amp;base=LAW&amp;n=442435" TargetMode = "External"/><Relationship Id="rId219" Type="http://schemas.openxmlformats.org/officeDocument/2006/relationships/hyperlink" Target="https://login.consultant.ru/link/?req=doc&amp;base=LAW&amp;n=451740" TargetMode = "External"/><Relationship Id="rId220" Type="http://schemas.openxmlformats.org/officeDocument/2006/relationships/hyperlink" Target="https://login.consultant.ru/link/?req=doc&amp;base=LAW&amp;n=501480" TargetMode = "External"/><Relationship Id="rId221" Type="http://schemas.openxmlformats.org/officeDocument/2006/relationships/hyperlink" Target="https://login.consultant.ru/link/?req=doc&amp;base=RLAW127&amp;n=41821&amp;dst=100023" TargetMode = "External"/><Relationship Id="rId222" Type="http://schemas.openxmlformats.org/officeDocument/2006/relationships/hyperlink" Target="https://login.consultant.ru/link/?req=doc&amp;base=RLAW127&amp;n=64545&amp;dst=100022" TargetMode = "External"/><Relationship Id="rId223" Type="http://schemas.openxmlformats.org/officeDocument/2006/relationships/hyperlink" Target="https://login.consultant.ru/link/?req=doc&amp;base=LAW&amp;n=501480&amp;dst=880" TargetMode = "External"/><Relationship Id="rId224" Type="http://schemas.openxmlformats.org/officeDocument/2006/relationships/hyperlink" Target="https://login.consultant.ru/link/?req=doc&amp;base=RLAW127&amp;n=64545&amp;dst=100023" TargetMode = "External"/><Relationship Id="rId225" Type="http://schemas.openxmlformats.org/officeDocument/2006/relationships/hyperlink" Target="https://login.consultant.ru/link/?req=doc&amp;base=RLAW127&amp;n=64545&amp;dst=100024" TargetMode = "External"/><Relationship Id="rId226" Type="http://schemas.openxmlformats.org/officeDocument/2006/relationships/hyperlink" Target="https://login.consultant.ru/link/?req=doc&amp;base=LAW&amp;n=501480" TargetMode = "External"/><Relationship Id="rId227" Type="http://schemas.openxmlformats.org/officeDocument/2006/relationships/hyperlink" Target="https://login.consultant.ru/link/?req=doc&amp;base=LAW&amp;n=495137&amp;dst=336" TargetMode = "External"/><Relationship Id="rId228" Type="http://schemas.openxmlformats.org/officeDocument/2006/relationships/hyperlink" Target="https://login.consultant.ru/link/?req=doc&amp;base=LAW&amp;n=495137&amp;dst=339" TargetMode = "External"/><Relationship Id="rId229" Type="http://schemas.openxmlformats.org/officeDocument/2006/relationships/hyperlink" Target="https://login.consultant.ru/link/?req=doc&amp;base=RLAW127&amp;n=92184&amp;dst=100010" TargetMode = "External"/><Relationship Id="rId230" Type="http://schemas.openxmlformats.org/officeDocument/2006/relationships/hyperlink" Target="https://login.consultant.ru/link/?req=doc&amp;base=LAW&amp;n=501480&amp;dst=100802" TargetMode = "External"/><Relationship Id="rId231" Type="http://schemas.openxmlformats.org/officeDocument/2006/relationships/hyperlink" Target="https://login.consultant.ru/link/?req=doc&amp;base=LAW&amp;n=501480&amp;dst=100803" TargetMode = "External"/><Relationship Id="rId232" Type="http://schemas.openxmlformats.org/officeDocument/2006/relationships/hyperlink" Target="https://login.consultant.ru/link/?req=doc&amp;base=LAW&amp;n=501480" TargetMode = "External"/><Relationship Id="rId233" Type="http://schemas.openxmlformats.org/officeDocument/2006/relationships/hyperlink" Target="https://login.consultant.ru/link/?req=doc&amp;base=LAW&amp;n=495137" TargetMode = "External"/><Relationship Id="rId234" Type="http://schemas.openxmlformats.org/officeDocument/2006/relationships/hyperlink" Target="https://login.consultant.ru/link/?req=doc&amp;base=LAW&amp;n=442435" TargetMode = "External"/><Relationship Id="rId235" Type="http://schemas.openxmlformats.org/officeDocument/2006/relationships/hyperlink" Target="https://login.consultant.ru/link/?req=doc&amp;base=LAW&amp;n=451740" TargetMode = "External"/><Relationship Id="rId236" Type="http://schemas.openxmlformats.org/officeDocument/2006/relationships/hyperlink" Target="https://login.consultant.ru/link/?req=doc&amp;base=RLAW127&amp;n=98692&amp;dst=100011" TargetMode = "External"/><Relationship Id="rId237" Type="http://schemas.openxmlformats.org/officeDocument/2006/relationships/hyperlink" Target="https://login.consultant.ru/link/?req=doc&amp;base=LAW&amp;n=501480&amp;dst=100792" TargetMode = "External"/><Relationship Id="rId238" Type="http://schemas.openxmlformats.org/officeDocument/2006/relationships/hyperlink" Target="https://login.consultant.ru/link/?req=doc&amp;base=RLAW127&amp;n=77177&amp;dst=100022" TargetMode = "External"/><Relationship Id="rId239" Type="http://schemas.openxmlformats.org/officeDocument/2006/relationships/hyperlink" Target="https://login.consultant.ru/link/?req=doc&amp;base=RLAW127&amp;n=68696&amp;dst=100066" TargetMode = "External"/><Relationship Id="rId240" Type="http://schemas.openxmlformats.org/officeDocument/2006/relationships/hyperlink" Target="https://login.consultant.ru/link/?req=doc&amp;base=RLAW127&amp;n=26185&amp;dst=100080" TargetMode = "External"/><Relationship Id="rId241" Type="http://schemas.openxmlformats.org/officeDocument/2006/relationships/hyperlink" Target="https://login.consultant.ru/link/?req=doc&amp;base=LAW&amp;n=501480&amp;dst=101201" TargetMode = "External"/><Relationship Id="rId242" Type="http://schemas.openxmlformats.org/officeDocument/2006/relationships/hyperlink" Target="https://login.consultant.ru/link/?req=doc&amp;base=LAW&amp;n=501480&amp;dst=100110" TargetMode = "External"/><Relationship Id="rId243" Type="http://schemas.openxmlformats.org/officeDocument/2006/relationships/hyperlink" Target="https://login.consultant.ru/link/?req=doc&amp;base=LAW&amp;n=501480&amp;dst=100112" TargetMode = "External"/><Relationship Id="rId244" Type="http://schemas.openxmlformats.org/officeDocument/2006/relationships/hyperlink" Target="https://login.consultant.ru/link/?req=doc&amp;base=LAW&amp;n=451740" TargetMode = "External"/><Relationship Id="rId245" Type="http://schemas.openxmlformats.org/officeDocument/2006/relationships/hyperlink" Target="https://login.consultant.ru/link/?req=doc&amp;base=RLAW127&amp;n=35342&amp;dst=100074" TargetMode = "External"/><Relationship Id="rId246" Type="http://schemas.openxmlformats.org/officeDocument/2006/relationships/hyperlink" Target="https://login.consultant.ru/link/?req=doc&amp;base=RLAW127&amp;n=73652&amp;dst=100015" TargetMode = "External"/><Relationship Id="rId247" Type="http://schemas.openxmlformats.org/officeDocument/2006/relationships/hyperlink" Target="https://login.consultant.ru/link/?req=doc&amp;base=RLAW127&amp;n=68696&amp;dst=100069" TargetMode = "External"/><Relationship Id="rId248" Type="http://schemas.openxmlformats.org/officeDocument/2006/relationships/hyperlink" Target="https://login.consultant.ru/link/?req=doc&amp;base=RLAW127&amp;n=68696&amp;dst=100070" TargetMode = "External"/><Relationship Id="rId249" Type="http://schemas.openxmlformats.org/officeDocument/2006/relationships/hyperlink" Target="https://login.consultant.ru/link/?req=doc&amp;base=RLAW127&amp;n=55100&amp;dst=100022" TargetMode = "External"/><Relationship Id="rId250" Type="http://schemas.openxmlformats.org/officeDocument/2006/relationships/hyperlink" Target="https://login.consultant.ru/link/?req=doc&amp;base=RLAW127&amp;n=68696&amp;dst=100071" TargetMode = "External"/><Relationship Id="rId251" Type="http://schemas.openxmlformats.org/officeDocument/2006/relationships/hyperlink" Target="https://login.consultant.ru/link/?req=doc&amp;base=RLAW127&amp;n=52596&amp;dst=100021" TargetMode = "External"/><Relationship Id="rId252" Type="http://schemas.openxmlformats.org/officeDocument/2006/relationships/hyperlink" Target="https://login.consultant.ru/link/?req=doc&amp;base=RLAW127&amp;n=68696&amp;dst=100072" TargetMode = "External"/><Relationship Id="rId253" Type="http://schemas.openxmlformats.org/officeDocument/2006/relationships/hyperlink" Target="https://login.consultant.ru/link/?req=doc&amp;base=LAW&amp;n=501480" TargetMode = "External"/><Relationship Id="rId254" Type="http://schemas.openxmlformats.org/officeDocument/2006/relationships/hyperlink" Target="https://login.consultant.ru/link/?req=doc&amp;base=RLAW127&amp;n=68696&amp;dst=100074" TargetMode = "External"/><Relationship Id="rId255" Type="http://schemas.openxmlformats.org/officeDocument/2006/relationships/hyperlink" Target="https://login.consultant.ru/link/?req=doc&amp;base=RLAW127&amp;n=68696&amp;dst=100076" TargetMode = "External"/><Relationship Id="rId256" Type="http://schemas.openxmlformats.org/officeDocument/2006/relationships/hyperlink" Target="https://login.consultant.ru/link/?req=doc&amp;base=RLAW127&amp;n=68696&amp;dst=100078" TargetMode = "External"/><Relationship Id="rId257" Type="http://schemas.openxmlformats.org/officeDocument/2006/relationships/hyperlink" Target="https://login.consultant.ru/link/?req=doc&amp;base=RLAW127&amp;n=55100&amp;dst=100025" TargetMode = "External"/><Relationship Id="rId258" Type="http://schemas.openxmlformats.org/officeDocument/2006/relationships/hyperlink" Target="https://login.consultant.ru/link/?req=doc&amp;base=LAW&amp;n=511283" TargetMode = "External"/><Relationship Id="rId259" Type="http://schemas.openxmlformats.org/officeDocument/2006/relationships/hyperlink" Target="https://login.consultant.ru/link/?req=doc&amp;base=RLAW127&amp;n=52596&amp;dst=100025" TargetMode = "External"/><Relationship Id="rId260" Type="http://schemas.openxmlformats.org/officeDocument/2006/relationships/hyperlink" Target="https://login.consultant.ru/link/?req=doc&amp;base=RLAW127&amp;n=96824&amp;dst=100016" TargetMode = "External"/><Relationship Id="rId261" Type="http://schemas.openxmlformats.org/officeDocument/2006/relationships/hyperlink" Target="https://login.consultant.ru/link/?req=doc&amp;base=RLAW127&amp;n=96824&amp;dst=100018" TargetMode = "External"/><Relationship Id="rId262" Type="http://schemas.openxmlformats.org/officeDocument/2006/relationships/hyperlink" Target="https://login.consultant.ru/link/?req=doc&amp;base=RLAW127&amp;n=68696&amp;dst=100079" TargetMode = "External"/><Relationship Id="rId263" Type="http://schemas.openxmlformats.org/officeDocument/2006/relationships/hyperlink" Target="https://login.consultant.ru/link/?req=doc&amp;base=RLAW127&amp;n=73652&amp;dst=100017" TargetMode = "External"/><Relationship Id="rId264" Type="http://schemas.openxmlformats.org/officeDocument/2006/relationships/hyperlink" Target="https://login.consultant.ru/link/?req=doc&amp;base=RLAW127&amp;n=37045&amp;dst=100014" TargetMode = "External"/><Relationship Id="rId265" Type="http://schemas.openxmlformats.org/officeDocument/2006/relationships/hyperlink" Target="https://login.consultant.ru/link/?req=doc&amp;base=RLAW127&amp;n=28137&amp;dst=100007" TargetMode = "External"/><Relationship Id="rId266" Type="http://schemas.openxmlformats.org/officeDocument/2006/relationships/hyperlink" Target="https://login.consultant.ru/link/?req=doc&amp;base=RLAW127&amp;n=35342&amp;dst=100079" TargetMode = "External"/><Relationship Id="rId267" Type="http://schemas.openxmlformats.org/officeDocument/2006/relationships/hyperlink" Target="https://login.consultant.ru/link/?req=doc&amp;base=LAW&amp;n=501480&amp;dst=136" TargetMode = "External"/><Relationship Id="rId268" Type="http://schemas.openxmlformats.org/officeDocument/2006/relationships/hyperlink" Target="https://login.consultant.ru/link/?req=doc&amp;base=RLAW127&amp;n=43717&amp;dst=100013" TargetMode = "External"/><Relationship Id="rId269" Type="http://schemas.openxmlformats.org/officeDocument/2006/relationships/hyperlink" Target="https://login.consultant.ru/link/?req=doc&amp;base=RLAW127&amp;n=73652&amp;dst=100020" TargetMode = "External"/><Relationship Id="rId270" Type="http://schemas.openxmlformats.org/officeDocument/2006/relationships/hyperlink" Target="https://login.consultant.ru/link/?req=doc&amp;base=RLAW127&amp;n=68696&amp;dst=100083" TargetMode = "External"/><Relationship Id="rId271" Type="http://schemas.openxmlformats.org/officeDocument/2006/relationships/hyperlink" Target="https://login.consultant.ru/link/?req=doc&amp;base=RLAW127&amp;n=55100&amp;dst=100028" TargetMode = "External"/><Relationship Id="rId272" Type="http://schemas.openxmlformats.org/officeDocument/2006/relationships/hyperlink" Target="https://login.consultant.ru/link/?req=doc&amp;base=RLAW127&amp;n=26185&amp;dst=100096" TargetMode = "External"/><Relationship Id="rId273" Type="http://schemas.openxmlformats.org/officeDocument/2006/relationships/hyperlink" Target="https://login.consultant.ru/link/?req=doc&amp;base=LAW&amp;n=2875" TargetMode = "External"/><Relationship Id="rId274" Type="http://schemas.openxmlformats.org/officeDocument/2006/relationships/hyperlink" Target="https://login.consultant.ru/link/?req=doc&amp;base=RLAW127&amp;n=68696&amp;dst=100085" TargetMode = "External"/><Relationship Id="rId275" Type="http://schemas.openxmlformats.org/officeDocument/2006/relationships/hyperlink" Target="https://login.consultant.ru/link/?req=doc&amp;base=RLAW127&amp;n=73652&amp;dst=100021" TargetMode = "External"/><Relationship Id="rId276" Type="http://schemas.openxmlformats.org/officeDocument/2006/relationships/hyperlink" Target="https://login.consultant.ru/link/?req=doc&amp;base=RLAW127&amp;n=55100&amp;dst=100031" TargetMode = "External"/><Relationship Id="rId277" Type="http://schemas.openxmlformats.org/officeDocument/2006/relationships/hyperlink" Target="https://login.consultant.ru/link/?req=doc&amp;base=LAW&amp;n=480785" TargetMode = "External"/><Relationship Id="rId278" Type="http://schemas.openxmlformats.org/officeDocument/2006/relationships/hyperlink" Target="https://login.consultant.ru/link/?req=doc&amp;base=RLAW127&amp;n=55100&amp;dst=100033" TargetMode = "External"/><Relationship Id="rId279" Type="http://schemas.openxmlformats.org/officeDocument/2006/relationships/hyperlink" Target="https://login.consultant.ru/link/?req=doc&amp;base=RLAW127&amp;n=38623&amp;dst=100023" TargetMode = "External"/><Relationship Id="rId280" Type="http://schemas.openxmlformats.org/officeDocument/2006/relationships/hyperlink" Target="https://login.consultant.ru/link/?req=doc&amp;base=RLAW127&amp;n=26185&amp;dst=100099" TargetMode = "External"/><Relationship Id="rId281" Type="http://schemas.openxmlformats.org/officeDocument/2006/relationships/hyperlink" Target="https://login.consultant.ru/link/?req=doc&amp;base=RLAW127&amp;n=35342&amp;dst=100082" TargetMode = "External"/><Relationship Id="rId282" Type="http://schemas.openxmlformats.org/officeDocument/2006/relationships/hyperlink" Target="https://login.consultant.ru/link/?req=doc&amp;base=RLAW127&amp;n=26185&amp;dst=100101" TargetMode = "External"/><Relationship Id="rId283" Type="http://schemas.openxmlformats.org/officeDocument/2006/relationships/hyperlink" Target="https://login.consultant.ru/link/?req=doc&amp;base=RLAW127&amp;n=26185&amp;dst=100103" TargetMode = "External"/><Relationship Id="rId284" Type="http://schemas.openxmlformats.org/officeDocument/2006/relationships/hyperlink" Target="https://login.consultant.ru/link/?req=doc&amp;base=RLAW127&amp;n=44071&amp;dst=100007" TargetMode = "External"/><Relationship Id="rId285" Type="http://schemas.openxmlformats.org/officeDocument/2006/relationships/hyperlink" Target="https://login.consultant.ru/link/?req=doc&amp;base=RLAW127&amp;n=52596&amp;dst=100033" TargetMode = "External"/><Relationship Id="rId286" Type="http://schemas.openxmlformats.org/officeDocument/2006/relationships/hyperlink" Target="https://login.consultant.ru/link/?req=doc&amp;base=LAW&amp;n=508514" TargetMode = "External"/><Relationship Id="rId287" Type="http://schemas.openxmlformats.org/officeDocument/2006/relationships/hyperlink" Target="https://login.consultant.ru/link/?req=doc&amp;base=RLAW127&amp;n=35342&amp;dst=100083" TargetMode = "External"/><Relationship Id="rId288" Type="http://schemas.openxmlformats.org/officeDocument/2006/relationships/hyperlink" Target="https://login.consultant.ru/link/?req=doc&amp;base=RLAW127&amp;n=47133&amp;dst=100012" TargetMode = "External"/><Relationship Id="rId289" Type="http://schemas.openxmlformats.org/officeDocument/2006/relationships/hyperlink" Target="https://login.consultant.ru/link/?req=doc&amp;base=RLAW127&amp;n=47133&amp;dst=100014" TargetMode = "External"/><Relationship Id="rId290" Type="http://schemas.openxmlformats.org/officeDocument/2006/relationships/hyperlink" Target="https://login.consultant.ru/link/?req=doc&amp;base=RLAW127&amp;n=61303&amp;dst=100013" TargetMode = "External"/><Relationship Id="rId291" Type="http://schemas.openxmlformats.org/officeDocument/2006/relationships/hyperlink" Target="https://login.consultant.ru/link/?req=doc&amp;base=LAW&amp;n=508514" TargetMode = "External"/><Relationship Id="rId292" Type="http://schemas.openxmlformats.org/officeDocument/2006/relationships/hyperlink" Target="https://login.consultant.ru/link/?req=doc&amp;base=RLAW127&amp;n=26185&amp;dst=100105" TargetMode = "External"/><Relationship Id="rId293" Type="http://schemas.openxmlformats.org/officeDocument/2006/relationships/hyperlink" Target="https://login.consultant.ru/link/?req=doc&amp;base=RLAW127&amp;n=64545&amp;dst=100026" TargetMode = "External"/><Relationship Id="rId294" Type="http://schemas.openxmlformats.org/officeDocument/2006/relationships/hyperlink" Target="https://login.consultant.ru/link/?req=doc&amp;base=RLAW127&amp;n=52596&amp;dst=100035" TargetMode = "External"/><Relationship Id="rId295" Type="http://schemas.openxmlformats.org/officeDocument/2006/relationships/hyperlink" Target="https://login.consultant.ru/link/?req=doc&amp;base=RLAW127&amp;n=38623&amp;dst=100025" TargetMode = "External"/><Relationship Id="rId296" Type="http://schemas.openxmlformats.org/officeDocument/2006/relationships/hyperlink" Target="https://login.consultant.ru/link/?req=doc&amp;base=LAW&amp;n=508514" TargetMode = "External"/><Relationship Id="rId297" Type="http://schemas.openxmlformats.org/officeDocument/2006/relationships/hyperlink" Target="https://login.consultant.ru/link/?req=doc&amp;base=RLAW127&amp;n=57825&amp;dst=100020" TargetMode = "External"/><Relationship Id="rId298" Type="http://schemas.openxmlformats.org/officeDocument/2006/relationships/hyperlink" Target="https://login.consultant.ru/link/?req=doc&amp;base=RLAW127&amp;n=26185&amp;dst=100107" TargetMode = "External"/><Relationship Id="rId299" Type="http://schemas.openxmlformats.org/officeDocument/2006/relationships/hyperlink" Target="https://login.consultant.ru/link/?req=doc&amp;base=RLAW127&amp;n=26185&amp;dst=100109" TargetMode = "External"/><Relationship Id="rId300" Type="http://schemas.openxmlformats.org/officeDocument/2006/relationships/hyperlink" Target="https://login.consultant.ru/link/?req=doc&amp;base=RLAW127&amp;n=73652&amp;dst=100033" TargetMode = "External"/><Relationship Id="rId301" Type="http://schemas.openxmlformats.org/officeDocument/2006/relationships/hyperlink" Target="https://login.consultant.ru/link/?req=doc&amp;base=RLAW127&amp;n=26185&amp;dst=100111" TargetMode = "External"/><Relationship Id="rId302" Type="http://schemas.openxmlformats.org/officeDocument/2006/relationships/hyperlink" Target="https://login.consultant.ru/link/?req=doc&amp;base=LAW&amp;n=483239" TargetMode = "External"/><Relationship Id="rId303" Type="http://schemas.openxmlformats.org/officeDocument/2006/relationships/hyperlink" Target="https://login.consultant.ru/link/?req=doc&amp;base=RLAW127&amp;n=26185&amp;dst=100113" TargetMode = "External"/><Relationship Id="rId304" Type="http://schemas.openxmlformats.org/officeDocument/2006/relationships/hyperlink" Target="https://login.consultant.ru/link/?req=doc&amp;base=RLAW127&amp;n=77177&amp;dst=100025" TargetMode = "External"/><Relationship Id="rId305" Type="http://schemas.openxmlformats.org/officeDocument/2006/relationships/hyperlink" Target="https://login.consultant.ru/link/?req=doc&amp;base=RLAW127&amp;n=55100&amp;dst=100035" TargetMode = "External"/><Relationship Id="rId306" Type="http://schemas.openxmlformats.org/officeDocument/2006/relationships/hyperlink" Target="https://login.consultant.ru/link/?req=doc&amp;base=RLAW127&amp;n=26185&amp;dst=100115" TargetMode = "External"/><Relationship Id="rId307" Type="http://schemas.openxmlformats.org/officeDocument/2006/relationships/hyperlink" Target="https://login.consultant.ru/link/?req=doc&amp;base=RLAW127&amp;n=57825&amp;dst=100022" TargetMode = "External"/><Relationship Id="rId308" Type="http://schemas.openxmlformats.org/officeDocument/2006/relationships/hyperlink" Target="https://login.consultant.ru/link/?req=doc&amp;base=RLAW127&amp;n=77177&amp;dst=100027" TargetMode = "External"/><Relationship Id="rId309" Type="http://schemas.openxmlformats.org/officeDocument/2006/relationships/hyperlink" Target="https://login.consultant.ru/link/?req=doc&amp;base=RLAW127&amp;n=26185&amp;dst=100117" TargetMode = "External"/><Relationship Id="rId310" Type="http://schemas.openxmlformats.org/officeDocument/2006/relationships/hyperlink" Target="https://login.consultant.ru/link/?req=doc&amp;base=LAW&amp;n=483022" TargetMode = "External"/><Relationship Id="rId311" Type="http://schemas.openxmlformats.org/officeDocument/2006/relationships/hyperlink" Target="https://login.consultant.ru/link/?req=doc&amp;base=RLAW127&amp;n=26185&amp;dst=100119" TargetMode = "External"/><Relationship Id="rId312" Type="http://schemas.openxmlformats.org/officeDocument/2006/relationships/hyperlink" Target="https://login.consultant.ru/link/?req=doc&amp;base=RLAW127&amp;n=26185&amp;dst=100121" TargetMode = "External"/><Relationship Id="rId313" Type="http://schemas.openxmlformats.org/officeDocument/2006/relationships/hyperlink" Target="https://login.consultant.ru/link/?req=doc&amp;base=RLAW127&amp;n=55100&amp;dst=100037" TargetMode = "External"/><Relationship Id="rId314" Type="http://schemas.openxmlformats.org/officeDocument/2006/relationships/hyperlink" Target="https://login.consultant.ru/link/?req=doc&amp;base=RLAW127&amp;n=35342&amp;dst=100085" TargetMode = "External"/><Relationship Id="rId315" Type="http://schemas.openxmlformats.org/officeDocument/2006/relationships/hyperlink" Target="https://login.consultant.ru/link/?req=doc&amp;base=RLAW127&amp;n=61303&amp;dst=100015" TargetMode = "External"/><Relationship Id="rId316" Type="http://schemas.openxmlformats.org/officeDocument/2006/relationships/hyperlink" Target="https://login.consultant.ru/link/?req=doc&amp;base=RLAW127&amp;n=99924&amp;dst=100025" TargetMode = "External"/><Relationship Id="rId317" Type="http://schemas.openxmlformats.org/officeDocument/2006/relationships/hyperlink" Target="https://login.consultant.ru/link/?req=doc&amp;base=RLAW127&amp;n=35342&amp;dst=100087" TargetMode = "External"/><Relationship Id="rId318" Type="http://schemas.openxmlformats.org/officeDocument/2006/relationships/hyperlink" Target="https://login.consultant.ru/link/?req=doc&amp;base=RLAW127&amp;n=49788&amp;dst=100013" TargetMode = "External"/><Relationship Id="rId319" Type="http://schemas.openxmlformats.org/officeDocument/2006/relationships/hyperlink" Target="https://login.consultant.ru/link/?req=doc&amp;base=RLAW127&amp;n=104089&amp;dst=100014" TargetMode = "External"/><Relationship Id="rId320" Type="http://schemas.openxmlformats.org/officeDocument/2006/relationships/hyperlink" Target="https://login.consultant.ru/link/?req=doc&amp;base=RLAW127&amp;n=35342&amp;dst=100089" TargetMode = "External"/><Relationship Id="rId321" Type="http://schemas.openxmlformats.org/officeDocument/2006/relationships/hyperlink" Target="https://login.consultant.ru/link/?req=doc&amp;base=RLAW127&amp;n=38623&amp;dst=100026" TargetMode = "External"/><Relationship Id="rId322" Type="http://schemas.openxmlformats.org/officeDocument/2006/relationships/hyperlink" Target="https://login.consultant.ru/link/?req=doc&amp;base=RLAW127&amp;n=35342&amp;dst=100091" TargetMode = "External"/><Relationship Id="rId323" Type="http://schemas.openxmlformats.org/officeDocument/2006/relationships/hyperlink" Target="https://login.consultant.ru/link/?req=doc&amp;base=LAW&amp;n=465550" TargetMode = "External"/><Relationship Id="rId324" Type="http://schemas.openxmlformats.org/officeDocument/2006/relationships/hyperlink" Target="https://login.consultant.ru/link/?req=doc&amp;base=RLAW127&amp;n=26185&amp;dst=100125" TargetMode = "External"/><Relationship Id="rId325" Type="http://schemas.openxmlformats.org/officeDocument/2006/relationships/hyperlink" Target="https://login.consultant.ru/link/?req=doc&amp;base=LAW&amp;n=482748" TargetMode = "External"/><Relationship Id="rId326" Type="http://schemas.openxmlformats.org/officeDocument/2006/relationships/hyperlink" Target="https://login.consultant.ru/link/?req=doc&amp;base=RLAW127&amp;n=57825&amp;dst=100023" TargetMode = "External"/><Relationship Id="rId327" Type="http://schemas.openxmlformats.org/officeDocument/2006/relationships/hyperlink" Target="https://login.consultant.ru/link/?req=doc&amp;base=RLAW127&amp;n=73651&amp;dst=100016" TargetMode = "External"/><Relationship Id="rId328" Type="http://schemas.openxmlformats.org/officeDocument/2006/relationships/hyperlink" Target="https://login.consultant.ru/link/?req=doc&amp;base=LAW&amp;n=508510&amp;dst=100285" TargetMode = "External"/><Relationship Id="rId329" Type="http://schemas.openxmlformats.org/officeDocument/2006/relationships/hyperlink" Target="https://login.consultant.ru/link/?req=doc&amp;base=RLAW127&amp;n=41821&amp;dst=100048" TargetMode = "External"/><Relationship Id="rId330" Type="http://schemas.openxmlformats.org/officeDocument/2006/relationships/hyperlink" Target="https://login.consultant.ru/link/?req=doc&amp;base=RLAW127&amp;n=52596&amp;dst=100038" TargetMode = "External"/><Relationship Id="rId331" Type="http://schemas.openxmlformats.org/officeDocument/2006/relationships/hyperlink" Target="https://login.consultant.ru/link/?req=doc&amp;base=LAW&amp;n=468291" TargetMode = "External"/><Relationship Id="rId332" Type="http://schemas.openxmlformats.org/officeDocument/2006/relationships/hyperlink" Target="https://login.consultant.ru/link/?req=doc&amp;base=RLAW127&amp;n=68696&amp;dst=100087" TargetMode = "External"/><Relationship Id="rId333" Type="http://schemas.openxmlformats.org/officeDocument/2006/relationships/hyperlink" Target="https://login.consultant.ru/link/?req=doc&amp;base=RLAW127&amp;n=57825&amp;dst=100025" TargetMode = "External"/><Relationship Id="rId334" Type="http://schemas.openxmlformats.org/officeDocument/2006/relationships/hyperlink" Target="https://login.consultant.ru/link/?req=doc&amp;base=RLAW127&amp;n=77177&amp;dst=100028" TargetMode = "External"/><Relationship Id="rId335" Type="http://schemas.openxmlformats.org/officeDocument/2006/relationships/hyperlink" Target="https://login.consultant.ru/link/?req=doc&amp;base=RLAW127&amp;n=55100&amp;dst=100039" TargetMode = "External"/><Relationship Id="rId336" Type="http://schemas.openxmlformats.org/officeDocument/2006/relationships/hyperlink" Target="https://login.consultant.ru/link/?req=doc&amp;base=RLAW127&amp;n=77177&amp;dst=100029" TargetMode = "External"/><Relationship Id="rId337" Type="http://schemas.openxmlformats.org/officeDocument/2006/relationships/hyperlink" Target="https://login.consultant.ru/link/?req=doc&amp;base=RLAW127&amp;n=77177&amp;dst=100031" TargetMode = "External"/><Relationship Id="rId338" Type="http://schemas.openxmlformats.org/officeDocument/2006/relationships/hyperlink" Target="https://login.consultant.ru/link/?req=doc&amp;base=LAW&amp;n=511422" TargetMode = "External"/><Relationship Id="rId339" Type="http://schemas.openxmlformats.org/officeDocument/2006/relationships/hyperlink" Target="https://login.consultant.ru/link/?req=doc&amp;base=RLAW127&amp;n=35342&amp;dst=100093" TargetMode = "External"/><Relationship Id="rId340" Type="http://schemas.openxmlformats.org/officeDocument/2006/relationships/hyperlink" Target="https://login.consultant.ru/link/?req=doc&amp;base=RLAW127&amp;n=35342&amp;dst=100095" TargetMode = "External"/><Relationship Id="rId341" Type="http://schemas.openxmlformats.org/officeDocument/2006/relationships/hyperlink" Target="https://login.consultant.ru/link/?req=doc&amp;base=RLAW127&amp;n=35342&amp;dst=100097" TargetMode = "External"/><Relationship Id="rId342" Type="http://schemas.openxmlformats.org/officeDocument/2006/relationships/hyperlink" Target="https://login.consultant.ru/link/?req=doc&amp;base=RLAW127&amp;n=43717&amp;dst=100016" TargetMode = "External"/><Relationship Id="rId343" Type="http://schemas.openxmlformats.org/officeDocument/2006/relationships/hyperlink" Target="https://login.consultant.ru/link/?req=doc&amp;base=LAW&amp;n=482875" TargetMode = "External"/><Relationship Id="rId344" Type="http://schemas.openxmlformats.org/officeDocument/2006/relationships/hyperlink" Target="https://login.consultant.ru/link/?req=doc&amp;base=RLAW127&amp;n=47133&amp;dst=100016" TargetMode = "External"/><Relationship Id="rId345" Type="http://schemas.openxmlformats.org/officeDocument/2006/relationships/hyperlink" Target="https://login.consultant.ru/link/?req=doc&amp;base=RLAW127&amp;n=26185&amp;dst=100127" TargetMode = "External"/><Relationship Id="rId346" Type="http://schemas.openxmlformats.org/officeDocument/2006/relationships/hyperlink" Target="https://login.consultant.ru/link/?req=doc&amp;base=RLAW127&amp;n=77177&amp;dst=100033" TargetMode = "External"/><Relationship Id="rId347" Type="http://schemas.openxmlformats.org/officeDocument/2006/relationships/hyperlink" Target="https://login.consultant.ru/link/?req=doc&amp;base=RLAW127&amp;n=99924&amp;dst=100026" TargetMode = "External"/><Relationship Id="rId348" Type="http://schemas.openxmlformats.org/officeDocument/2006/relationships/hyperlink" Target="https://login.consultant.ru/link/?req=doc&amp;base=RLAW127&amp;n=55100&amp;dst=100041" TargetMode = "External"/><Relationship Id="rId349" Type="http://schemas.openxmlformats.org/officeDocument/2006/relationships/hyperlink" Target="https://login.consultant.ru/link/?req=doc&amp;base=RLAW127&amp;n=64545&amp;dst=100027" TargetMode = "External"/><Relationship Id="rId350" Type="http://schemas.openxmlformats.org/officeDocument/2006/relationships/hyperlink" Target="https://login.consultant.ru/link/?req=doc&amp;base=RLAW127&amp;n=43717&amp;dst=100018" TargetMode = "External"/><Relationship Id="rId351" Type="http://schemas.openxmlformats.org/officeDocument/2006/relationships/hyperlink" Target="https://login.consultant.ru/link/?req=doc&amp;base=RLAW127&amp;n=96824&amp;dst=100021" TargetMode = "External"/><Relationship Id="rId352" Type="http://schemas.openxmlformats.org/officeDocument/2006/relationships/hyperlink" Target="https://login.consultant.ru/link/?req=doc&amp;base=RLAW127&amp;n=26185&amp;dst=100129" TargetMode = "External"/><Relationship Id="rId353" Type="http://schemas.openxmlformats.org/officeDocument/2006/relationships/hyperlink" Target="https://login.consultant.ru/link/?req=doc&amp;base=RLAW127&amp;n=35342&amp;dst=100099" TargetMode = "External"/><Relationship Id="rId354" Type="http://schemas.openxmlformats.org/officeDocument/2006/relationships/hyperlink" Target="https://login.consultant.ru/link/?req=doc&amp;base=RLAW127&amp;n=26185&amp;dst=100131" TargetMode = "External"/><Relationship Id="rId355" Type="http://schemas.openxmlformats.org/officeDocument/2006/relationships/hyperlink" Target="https://login.consultant.ru/link/?req=doc&amp;base=RLAW127&amp;n=35342&amp;dst=100101" TargetMode = "External"/><Relationship Id="rId356" Type="http://schemas.openxmlformats.org/officeDocument/2006/relationships/hyperlink" Target="https://login.consultant.ru/link/?req=doc&amp;base=RLAW127&amp;n=37045&amp;dst=100016" TargetMode = "External"/><Relationship Id="rId357" Type="http://schemas.openxmlformats.org/officeDocument/2006/relationships/hyperlink" Target="https://login.consultant.ru/link/?req=doc&amp;base=RLAW127&amp;n=73651&amp;dst=100018" TargetMode = "External"/><Relationship Id="rId358" Type="http://schemas.openxmlformats.org/officeDocument/2006/relationships/hyperlink" Target="https://login.consultant.ru/link/?req=doc&amp;base=LAW&amp;n=511283" TargetMode = "External"/><Relationship Id="rId359" Type="http://schemas.openxmlformats.org/officeDocument/2006/relationships/hyperlink" Target="https://login.consultant.ru/link/?req=doc&amp;base=RLAW127&amp;n=41821&amp;dst=100052" TargetMode = "External"/><Relationship Id="rId360" Type="http://schemas.openxmlformats.org/officeDocument/2006/relationships/hyperlink" Target="https://login.consultant.ru/link/?req=doc&amp;base=RLAW127&amp;n=52596&amp;dst=100040" TargetMode = "External"/><Relationship Id="rId361" Type="http://schemas.openxmlformats.org/officeDocument/2006/relationships/hyperlink" Target="https://login.consultant.ru/link/?req=doc&amp;base=RLAW127&amp;n=52596&amp;dst=100042" TargetMode = "External"/><Relationship Id="rId362" Type="http://schemas.openxmlformats.org/officeDocument/2006/relationships/hyperlink" Target="https://login.consultant.ru/link/?req=doc&amp;base=RLAW127&amp;n=68696&amp;dst=100089" TargetMode = "External"/><Relationship Id="rId363" Type="http://schemas.openxmlformats.org/officeDocument/2006/relationships/hyperlink" Target="https://login.consultant.ru/link/?req=doc&amp;base=RLAW127&amp;n=58590&amp;dst=100007" TargetMode = "External"/><Relationship Id="rId364" Type="http://schemas.openxmlformats.org/officeDocument/2006/relationships/hyperlink" Target="https://login.consultant.ru/link/?req=doc&amp;base=RLAW127&amp;n=73651&amp;dst=100020" TargetMode = "External"/><Relationship Id="rId365" Type="http://schemas.openxmlformats.org/officeDocument/2006/relationships/hyperlink" Target="https://login.consultant.ru/link/?req=doc&amp;base=RLAW127&amp;n=94127&amp;dst=100009" TargetMode = "External"/><Relationship Id="rId366" Type="http://schemas.openxmlformats.org/officeDocument/2006/relationships/hyperlink" Target="https://login.consultant.ru/link/?req=doc&amp;base=LAW&amp;n=501480" TargetMode = "External"/><Relationship Id="rId367" Type="http://schemas.openxmlformats.org/officeDocument/2006/relationships/hyperlink" Target="https://login.consultant.ru/link/?req=doc&amp;base=RLAW127&amp;n=96824&amp;dst=100023" TargetMode = "External"/><Relationship Id="rId368" Type="http://schemas.openxmlformats.org/officeDocument/2006/relationships/hyperlink" Target="https://login.consultant.ru/link/?req=doc&amp;base=LAW&amp;n=454116" TargetMode = "External"/><Relationship Id="rId369" Type="http://schemas.openxmlformats.org/officeDocument/2006/relationships/hyperlink" Target="https://login.consultant.ru/link/?req=doc&amp;base=RLAW127&amp;n=99924&amp;dst=100027" TargetMode = "External"/><Relationship Id="rId370" Type="http://schemas.openxmlformats.org/officeDocument/2006/relationships/hyperlink" Target="https://login.consultant.ru/link/?req=doc&amp;base=RLAW127&amp;n=26185&amp;dst=100135" TargetMode = "External"/><Relationship Id="rId371" Type="http://schemas.openxmlformats.org/officeDocument/2006/relationships/hyperlink" Target="https://login.consultant.ru/link/?req=doc&amp;base=LAW&amp;n=2875" TargetMode = "External"/><Relationship Id="rId372" Type="http://schemas.openxmlformats.org/officeDocument/2006/relationships/hyperlink" Target="https://login.consultant.ru/link/?req=doc&amp;base=LAW&amp;n=501480" TargetMode = "External"/><Relationship Id="rId373" Type="http://schemas.openxmlformats.org/officeDocument/2006/relationships/hyperlink" Target="https://login.consultant.ru/link/?req=doc&amp;base=LAW&amp;n=511241" TargetMode = "External"/><Relationship Id="rId374" Type="http://schemas.openxmlformats.org/officeDocument/2006/relationships/hyperlink" Target="https://login.consultant.ru/link/?req=doc&amp;base=LAW&amp;n=482853" TargetMode = "External"/><Relationship Id="rId375" Type="http://schemas.openxmlformats.org/officeDocument/2006/relationships/hyperlink" Target="https://login.consultant.ru/link/?req=doc&amp;base=LAW&amp;n=494990" TargetMode = "External"/><Relationship Id="rId376" Type="http://schemas.openxmlformats.org/officeDocument/2006/relationships/hyperlink" Target="https://login.consultant.ru/link/?req=doc&amp;base=RLAW127&amp;n=77177&amp;dst=100035" TargetMode = "External"/><Relationship Id="rId377" Type="http://schemas.openxmlformats.org/officeDocument/2006/relationships/hyperlink" Target="https://login.consultant.ru/link/?req=doc&amp;base=LAW&amp;n=511241" TargetMode = "External"/><Relationship Id="rId378" Type="http://schemas.openxmlformats.org/officeDocument/2006/relationships/hyperlink" Target="https://login.consultant.ru/link/?req=doc&amp;base=RLAW127&amp;n=77177&amp;dst=100050" TargetMode = "External"/><Relationship Id="rId379" Type="http://schemas.openxmlformats.org/officeDocument/2006/relationships/hyperlink" Target="https://login.consultant.ru/link/?req=doc&amp;base=RLAW127&amp;n=26185&amp;dst=100155" TargetMode = "External"/><Relationship Id="rId380" Type="http://schemas.openxmlformats.org/officeDocument/2006/relationships/hyperlink" Target="https://login.consultant.ru/link/?req=doc&amp;base=RLAW127&amp;n=77177&amp;dst=100055" TargetMode = "External"/><Relationship Id="rId381" Type="http://schemas.openxmlformats.org/officeDocument/2006/relationships/hyperlink" Target="https://login.consultant.ru/link/?req=doc&amp;base=RLAW127&amp;n=77177&amp;dst=100056" TargetMode = "External"/><Relationship Id="rId382" Type="http://schemas.openxmlformats.org/officeDocument/2006/relationships/hyperlink" Target="https://login.consultant.ru/link/?req=doc&amp;base=RLAW127&amp;n=77177&amp;dst=100057" TargetMode = "External"/><Relationship Id="rId383" Type="http://schemas.openxmlformats.org/officeDocument/2006/relationships/hyperlink" Target="https://login.consultant.ru/link/?req=doc&amp;base=RLAW127&amp;n=77177&amp;dst=100058" TargetMode = "External"/><Relationship Id="rId384" Type="http://schemas.openxmlformats.org/officeDocument/2006/relationships/hyperlink" Target="https://login.consultant.ru/link/?req=doc&amp;base=RLAW127&amp;n=28137&amp;dst=100008" TargetMode = "External"/><Relationship Id="rId385" Type="http://schemas.openxmlformats.org/officeDocument/2006/relationships/hyperlink" Target="https://login.consultant.ru/link/?req=doc&amp;base=RLAW127&amp;n=77177&amp;dst=100060" TargetMode = "External"/><Relationship Id="rId386" Type="http://schemas.openxmlformats.org/officeDocument/2006/relationships/hyperlink" Target="https://login.consultant.ru/link/?req=doc&amp;base=RLAW127&amp;n=77177&amp;dst=100061" TargetMode = "External"/><Relationship Id="rId387" Type="http://schemas.openxmlformats.org/officeDocument/2006/relationships/hyperlink" Target="https://login.consultant.ru/link/?req=doc&amp;base=RLAW127&amp;n=35342&amp;dst=100105" TargetMode = "External"/><Relationship Id="rId388" Type="http://schemas.openxmlformats.org/officeDocument/2006/relationships/hyperlink" Target="https://login.consultant.ru/link/?req=doc&amp;base=RLAW127&amp;n=38623&amp;dst=100030" TargetMode = "External"/><Relationship Id="rId389" Type="http://schemas.openxmlformats.org/officeDocument/2006/relationships/hyperlink" Target="https://login.consultant.ru/link/?req=doc&amp;base=RLAW127&amp;n=85047&amp;dst=100011" TargetMode = "External"/><Relationship Id="rId390" Type="http://schemas.openxmlformats.org/officeDocument/2006/relationships/hyperlink" Target="https://login.consultant.ru/link/?req=doc&amp;base=RLAW127&amp;n=68696&amp;dst=100091" TargetMode = "External"/><Relationship Id="rId391" Type="http://schemas.openxmlformats.org/officeDocument/2006/relationships/hyperlink" Target="https://login.consultant.ru/link/?req=doc&amp;base=RLAW127&amp;n=26185&amp;dst=100176" TargetMode = "External"/><Relationship Id="rId392" Type="http://schemas.openxmlformats.org/officeDocument/2006/relationships/hyperlink" Target="https://login.consultant.ru/link/?req=doc&amp;base=RLAW127&amp;n=68696&amp;dst=100093" TargetMode = "External"/><Relationship Id="rId393" Type="http://schemas.openxmlformats.org/officeDocument/2006/relationships/hyperlink" Target="https://login.consultant.ru/link/?req=doc&amp;base=RLAW127&amp;n=68696&amp;dst=100095" TargetMode = "External"/><Relationship Id="rId394" Type="http://schemas.openxmlformats.org/officeDocument/2006/relationships/hyperlink" Target="https://login.consultant.ru/link/?req=doc&amp;base=RLAW127&amp;n=43717&amp;dst=100021" TargetMode = "External"/><Relationship Id="rId395" Type="http://schemas.openxmlformats.org/officeDocument/2006/relationships/hyperlink" Target="https://login.consultant.ru/link/?req=doc&amp;base=RLAW127&amp;n=77177&amp;dst=100064" TargetMode = "External"/><Relationship Id="rId396" Type="http://schemas.openxmlformats.org/officeDocument/2006/relationships/hyperlink" Target="https://login.consultant.ru/link/?req=doc&amp;base=RLAW127&amp;n=43717&amp;dst=100023" TargetMode = "External"/><Relationship Id="rId397" Type="http://schemas.openxmlformats.org/officeDocument/2006/relationships/hyperlink" Target="https://login.consultant.ru/link/?req=doc&amp;base=RLAW127&amp;n=43717&amp;dst=100024" TargetMode = "External"/><Relationship Id="rId398" Type="http://schemas.openxmlformats.org/officeDocument/2006/relationships/hyperlink" Target="https://login.consultant.ru/link/?req=doc&amp;base=RLAW127&amp;n=73651&amp;dst=100022" TargetMode = "External"/><Relationship Id="rId399" Type="http://schemas.openxmlformats.org/officeDocument/2006/relationships/hyperlink" Target="https://login.consultant.ru/link/?req=doc&amp;base=RLAW127&amp;n=77177&amp;dst=100065" TargetMode = "External"/><Relationship Id="rId400" Type="http://schemas.openxmlformats.org/officeDocument/2006/relationships/hyperlink" Target="https://login.consultant.ru/link/?req=doc&amp;base=RLAW127&amp;n=38623&amp;dst=100032" TargetMode = "External"/><Relationship Id="rId401" Type="http://schemas.openxmlformats.org/officeDocument/2006/relationships/hyperlink" Target="https://login.consultant.ru/link/?req=doc&amp;base=RLAW127&amp;n=38623&amp;dst=100035" TargetMode = "External"/><Relationship Id="rId402" Type="http://schemas.openxmlformats.org/officeDocument/2006/relationships/hyperlink" Target="https://login.consultant.ru/link/?req=doc&amp;base=LAW&amp;n=483130" TargetMode = "External"/><Relationship Id="rId403" Type="http://schemas.openxmlformats.org/officeDocument/2006/relationships/hyperlink" Target="https://login.consultant.ru/link/?req=doc&amp;base=RLAW127&amp;n=96824&amp;dst=100026" TargetMode = "External"/><Relationship Id="rId404" Type="http://schemas.openxmlformats.org/officeDocument/2006/relationships/hyperlink" Target="https://login.consultant.ru/link/?req=doc&amp;base=RLAW127&amp;n=52596&amp;dst=100049" TargetMode = "External"/><Relationship Id="rId405" Type="http://schemas.openxmlformats.org/officeDocument/2006/relationships/hyperlink" Target="https://login.consultant.ru/link/?req=doc&amp;base=RLAW127&amp;n=96824&amp;dst=100028" TargetMode = "External"/><Relationship Id="rId406" Type="http://schemas.openxmlformats.org/officeDocument/2006/relationships/hyperlink" Target="https://login.consultant.ru/link/?req=doc&amp;base=RLAW127&amp;n=96824&amp;dst=100030" TargetMode = "External"/><Relationship Id="rId407" Type="http://schemas.openxmlformats.org/officeDocument/2006/relationships/hyperlink" Target="https://login.consultant.ru/link/?req=doc&amp;base=RLAW127&amp;n=68696&amp;dst=100096" TargetMode = "External"/><Relationship Id="rId408" Type="http://schemas.openxmlformats.org/officeDocument/2006/relationships/hyperlink" Target="https://login.consultant.ru/link/?req=doc&amp;base=RLAW127&amp;n=47133&amp;dst=100018" TargetMode = "External"/><Relationship Id="rId409" Type="http://schemas.openxmlformats.org/officeDocument/2006/relationships/hyperlink" Target="https://login.consultant.ru/link/?req=doc&amp;base=RLAW127&amp;n=26185&amp;dst=100179" TargetMode = "External"/><Relationship Id="rId410" Type="http://schemas.openxmlformats.org/officeDocument/2006/relationships/hyperlink" Target="https://login.consultant.ru/link/?req=doc&amp;base=RLAW127&amp;n=35342&amp;dst=100108" TargetMode = "External"/><Relationship Id="rId411" Type="http://schemas.openxmlformats.org/officeDocument/2006/relationships/hyperlink" Target="https://login.consultant.ru/link/?req=doc&amp;base=RLAW127&amp;n=26185&amp;dst=100181" TargetMode = "External"/><Relationship Id="rId412" Type="http://schemas.openxmlformats.org/officeDocument/2006/relationships/hyperlink" Target="https://login.consultant.ru/link/?req=doc&amp;base=RLAW127&amp;n=43717&amp;dst=100026" TargetMode = "External"/><Relationship Id="rId413" Type="http://schemas.openxmlformats.org/officeDocument/2006/relationships/hyperlink" Target="https://login.consultant.ru/link/?req=doc&amp;base=RLAW127&amp;n=58590&amp;dst=100014" TargetMode = "External"/><Relationship Id="rId414" Type="http://schemas.openxmlformats.org/officeDocument/2006/relationships/hyperlink" Target="https://login.consultant.ru/link/?req=doc&amp;base=RLAW127&amp;n=85047&amp;dst=100013" TargetMode = "External"/><Relationship Id="rId415" Type="http://schemas.openxmlformats.org/officeDocument/2006/relationships/hyperlink" Target="https://login.consultant.ru/link/?req=doc&amp;base=LAW&amp;n=505901" TargetMode = "External"/><Relationship Id="rId416" Type="http://schemas.openxmlformats.org/officeDocument/2006/relationships/hyperlink" Target="https://login.consultant.ru/link/?req=doc&amp;base=LAW&amp;n=505901&amp;dst=263" TargetMode = "External"/><Relationship Id="rId417" Type="http://schemas.openxmlformats.org/officeDocument/2006/relationships/hyperlink" Target="https://login.consultant.ru/link/?req=doc&amp;base=LAW&amp;n=505901&amp;dst=28" TargetMode = "External"/><Relationship Id="rId418" Type="http://schemas.openxmlformats.org/officeDocument/2006/relationships/hyperlink" Target="https://login.consultant.ru/link/?req=doc&amp;base=LAW&amp;n=505901&amp;dst=265" TargetMode = "External"/><Relationship Id="rId419" Type="http://schemas.openxmlformats.org/officeDocument/2006/relationships/hyperlink" Target="https://login.consultant.ru/link/?req=doc&amp;base=RLAW127&amp;n=35342&amp;dst=100115" TargetMode = "External"/><Relationship Id="rId420" Type="http://schemas.openxmlformats.org/officeDocument/2006/relationships/hyperlink" Target="https://login.consultant.ru/link/?req=doc&amp;base=RLAW127&amp;n=58590&amp;dst=100014" TargetMode = "External"/><Relationship Id="rId421" Type="http://schemas.openxmlformats.org/officeDocument/2006/relationships/hyperlink" Target="https://login.consultant.ru/link/?req=doc&amp;base=RLAW127&amp;n=85047&amp;dst=100015" TargetMode = "External"/><Relationship Id="rId422" Type="http://schemas.openxmlformats.org/officeDocument/2006/relationships/hyperlink" Target="https://login.consultant.ru/link/?req=doc&amp;base=RLAW127&amp;n=73652&amp;dst=100035" TargetMode = "External"/><Relationship Id="rId423" Type="http://schemas.openxmlformats.org/officeDocument/2006/relationships/hyperlink" Target="https://login.consultant.ru/link/?req=doc&amp;base=RLAW127&amp;n=26185&amp;dst=100192" TargetMode = "External"/><Relationship Id="rId424" Type="http://schemas.openxmlformats.org/officeDocument/2006/relationships/hyperlink" Target="https://login.consultant.ru/link/?req=doc&amp;base=RLAW127&amp;n=55100&amp;dst=100043" TargetMode = "External"/><Relationship Id="rId425" Type="http://schemas.openxmlformats.org/officeDocument/2006/relationships/hyperlink" Target="https://login.consultant.ru/link/?req=doc&amp;base=RLAW127&amp;n=58590&amp;dst=100011" TargetMode = "External"/><Relationship Id="rId426" Type="http://schemas.openxmlformats.org/officeDocument/2006/relationships/hyperlink" Target="https://login.consultant.ru/link/?req=doc&amp;base=RLAW127&amp;n=68696&amp;dst=100100" TargetMode = "External"/><Relationship Id="rId427" Type="http://schemas.openxmlformats.org/officeDocument/2006/relationships/hyperlink" Target="https://login.consultant.ru/link/?req=doc&amp;base=RLAW127&amp;n=58590&amp;dst=100012" TargetMode = "External"/><Relationship Id="rId428" Type="http://schemas.openxmlformats.org/officeDocument/2006/relationships/hyperlink" Target="https://login.consultant.ru/link/?req=doc&amp;base=RLAW127&amp;n=68696&amp;dst=100100" TargetMode = "External"/><Relationship Id="rId429" Type="http://schemas.openxmlformats.org/officeDocument/2006/relationships/hyperlink" Target="https://login.consultant.ru/link/?req=doc&amp;base=LAW&amp;n=2875" TargetMode = "External"/><Relationship Id="rId430" Type="http://schemas.openxmlformats.org/officeDocument/2006/relationships/hyperlink" Target="https://login.consultant.ru/link/?req=doc&amp;base=RLAW127&amp;n=49788&amp;dst=100014" TargetMode = "External"/><Relationship Id="rId431" Type="http://schemas.openxmlformats.org/officeDocument/2006/relationships/hyperlink" Target="https://login.consultant.ru/link/?req=doc&amp;base=RLAW127&amp;n=55100&amp;dst=100045" TargetMode = "External"/><Relationship Id="rId432" Type="http://schemas.openxmlformats.org/officeDocument/2006/relationships/hyperlink" Target="https://login.consultant.ru/link/?req=doc&amp;base=LAW&amp;n=501480&amp;dst=100105" TargetMode = "External"/><Relationship Id="rId433" Type="http://schemas.openxmlformats.org/officeDocument/2006/relationships/hyperlink" Target="https://login.consultant.ru/link/?req=doc&amp;base=RLAW127&amp;n=41821&amp;dst=100055" TargetMode = "External"/><Relationship Id="rId434" Type="http://schemas.openxmlformats.org/officeDocument/2006/relationships/hyperlink" Target="https://login.consultant.ru/link/?req=doc&amp;base=RLAW127&amp;n=55100&amp;dst=100047" TargetMode = "External"/><Relationship Id="rId435" Type="http://schemas.openxmlformats.org/officeDocument/2006/relationships/hyperlink" Target="https://login.consultant.ru/link/?req=doc&amp;base=RLAW127&amp;n=58590&amp;dst=100013" TargetMode = "External"/><Relationship Id="rId436" Type="http://schemas.openxmlformats.org/officeDocument/2006/relationships/hyperlink" Target="https://login.consultant.ru/link/?req=doc&amp;base=RLAW127&amp;n=77177&amp;dst=100068" TargetMode = "External"/><Relationship Id="rId437" Type="http://schemas.openxmlformats.org/officeDocument/2006/relationships/hyperlink" Target="https://login.consultant.ru/link/?req=doc&amp;base=RLAW127&amp;n=73652&amp;dst=100040" TargetMode = "External"/><Relationship Id="rId438" Type="http://schemas.openxmlformats.org/officeDocument/2006/relationships/hyperlink" Target="https://login.consultant.ru/link/?req=doc&amp;base=RLAW127&amp;n=73652&amp;dst=100041" TargetMode = "External"/><Relationship Id="rId439" Type="http://schemas.openxmlformats.org/officeDocument/2006/relationships/hyperlink" Target="https://login.consultant.ru/link/?req=doc&amp;base=RLAW127&amp;n=38623&amp;dst=100037" TargetMode = "External"/><Relationship Id="rId440" Type="http://schemas.openxmlformats.org/officeDocument/2006/relationships/hyperlink" Target="https://login.consultant.ru/link/?req=doc&amp;base=LAW&amp;n=494960" TargetMode = "External"/><Relationship Id="rId441" Type="http://schemas.openxmlformats.org/officeDocument/2006/relationships/hyperlink" Target="https://login.consultant.ru/link/?req=doc&amp;base=LAW&amp;n=2875" TargetMode = "External"/><Relationship Id="rId442" Type="http://schemas.openxmlformats.org/officeDocument/2006/relationships/hyperlink" Target="https://login.consultant.ru/link/?req=doc&amp;base=LAW&amp;n=2875" TargetMode = "External"/><Relationship Id="rId443" Type="http://schemas.openxmlformats.org/officeDocument/2006/relationships/hyperlink" Target="https://login.consultant.ru/link/?req=doc&amp;base=RLAW127&amp;n=85047&amp;dst=100017" TargetMode = "External"/><Relationship Id="rId444" Type="http://schemas.openxmlformats.org/officeDocument/2006/relationships/hyperlink" Target="https://login.consultant.ru/link/?req=doc&amp;base=RLAW127&amp;n=58590&amp;dst=100014" TargetMode = "External"/><Relationship Id="rId445" Type="http://schemas.openxmlformats.org/officeDocument/2006/relationships/hyperlink" Target="https://login.consultant.ru/link/?req=doc&amp;base=RLAW127&amp;n=85047&amp;dst=100019" TargetMode = "External"/><Relationship Id="rId446" Type="http://schemas.openxmlformats.org/officeDocument/2006/relationships/hyperlink" Target="https://login.consultant.ru/link/?req=doc&amp;base=LAW&amp;n=509408&amp;dst=1187" TargetMode = "External"/><Relationship Id="rId447" Type="http://schemas.openxmlformats.org/officeDocument/2006/relationships/hyperlink" Target="https://login.consultant.ru/link/?req=doc&amp;base=RLAW127&amp;n=92184&amp;dst=100012" TargetMode = "External"/><Relationship Id="rId448" Type="http://schemas.openxmlformats.org/officeDocument/2006/relationships/hyperlink" Target="https://login.consultant.ru/link/?req=doc&amp;base=RLAW127&amp;n=95995&amp;dst=100070" TargetMode = "External"/><Relationship Id="rId449" Type="http://schemas.openxmlformats.org/officeDocument/2006/relationships/hyperlink" Target="https://login.consultant.ru/link/?req=doc&amp;base=LAW&amp;n=501480&amp;dst=100593" TargetMode = "External"/><Relationship Id="rId450" Type="http://schemas.openxmlformats.org/officeDocument/2006/relationships/hyperlink" Target="https://login.consultant.ru/link/?req=doc&amp;base=LAW&amp;n=501480&amp;dst=100627" TargetMode = "External"/><Relationship Id="rId451" Type="http://schemas.openxmlformats.org/officeDocument/2006/relationships/hyperlink" Target="https://login.consultant.ru/link/?req=doc&amp;base=LAW&amp;n=501480" TargetMode = "External"/><Relationship Id="rId452" Type="http://schemas.openxmlformats.org/officeDocument/2006/relationships/hyperlink" Target="https://login.consultant.ru/link/?req=doc&amp;base=LAW&amp;n=501480&amp;dst=101189" TargetMode = "External"/><Relationship Id="rId453" Type="http://schemas.openxmlformats.org/officeDocument/2006/relationships/hyperlink" Target="https://login.consultant.ru/link/?req=doc&amp;base=LAW&amp;n=2875" TargetMode = "External"/><Relationship Id="rId454" Type="http://schemas.openxmlformats.org/officeDocument/2006/relationships/hyperlink" Target="https://login.consultant.ru/link/?req=doc&amp;base=RLAW127&amp;n=26185&amp;dst=100198" TargetMode = "External"/><Relationship Id="rId455" Type="http://schemas.openxmlformats.org/officeDocument/2006/relationships/hyperlink" Target="https://login.consultant.ru/link/?req=doc&amp;base=RLAW127&amp;n=99924&amp;dst=100030" TargetMode = "External"/><Relationship Id="rId456" Type="http://schemas.openxmlformats.org/officeDocument/2006/relationships/hyperlink" Target="https://login.consultant.ru/link/?req=doc&amp;base=RLAW127&amp;n=41821&amp;dst=100057" TargetMode = "External"/><Relationship Id="rId457" Type="http://schemas.openxmlformats.org/officeDocument/2006/relationships/hyperlink" Target="https://login.consultant.ru/link/?req=doc&amp;base=LAW&amp;n=511241" TargetMode = "External"/><Relationship Id="rId458" Type="http://schemas.openxmlformats.org/officeDocument/2006/relationships/hyperlink" Target="https://login.consultant.ru/link/?req=doc&amp;base=LAW&amp;n=511241" TargetMode = "External"/><Relationship Id="rId459" Type="http://schemas.openxmlformats.org/officeDocument/2006/relationships/hyperlink" Target="https://login.consultant.ru/link/?req=doc&amp;base=RLAW127&amp;n=41821&amp;dst=100062" TargetMode = "External"/><Relationship Id="rId460" Type="http://schemas.openxmlformats.org/officeDocument/2006/relationships/hyperlink" Target="https://login.consultant.ru/link/?req=doc&amp;base=LAW&amp;n=511241" TargetMode = "External"/><Relationship Id="rId461" Type="http://schemas.openxmlformats.org/officeDocument/2006/relationships/hyperlink" Target="https://login.consultant.ru/link/?req=doc&amp;base=LAW&amp;n=511241" TargetMode = "External"/><Relationship Id="rId462" Type="http://schemas.openxmlformats.org/officeDocument/2006/relationships/hyperlink" Target="https://login.consultant.ru/link/?req=doc&amp;base=RLAW127&amp;n=35342&amp;dst=100120" TargetMode = "External"/><Relationship Id="rId463" Type="http://schemas.openxmlformats.org/officeDocument/2006/relationships/hyperlink" Target="https://login.consultant.ru/link/?req=doc&amp;base=RLAW127&amp;n=41821&amp;dst=100065" TargetMode = "External"/><Relationship Id="rId464" Type="http://schemas.openxmlformats.org/officeDocument/2006/relationships/hyperlink" Target="https://login.consultant.ru/link/?req=doc&amp;base=LAW&amp;n=511241" TargetMode = "External"/><Relationship Id="rId465" Type="http://schemas.openxmlformats.org/officeDocument/2006/relationships/hyperlink" Target="https://login.consultant.ru/link/?req=doc&amp;base=RLAW127&amp;n=41821&amp;dst=100067" TargetMode = "External"/><Relationship Id="rId466" Type="http://schemas.openxmlformats.org/officeDocument/2006/relationships/hyperlink" Target="https://login.consultant.ru/link/?req=doc&amp;base=LAW&amp;n=2875" TargetMode = "External"/><Relationship Id="rId467" Type="http://schemas.openxmlformats.org/officeDocument/2006/relationships/hyperlink" Target="https://login.consultant.ru/link/?req=doc&amp;base=LAW&amp;n=2875" TargetMode = "External"/><Relationship Id="rId468" Type="http://schemas.openxmlformats.org/officeDocument/2006/relationships/hyperlink" Target="https://login.consultant.ru/link/?req=doc&amp;base=LAW&amp;n=2875" TargetMode = "External"/><Relationship Id="rId469" Type="http://schemas.openxmlformats.org/officeDocument/2006/relationships/hyperlink" Target="https://login.consultant.ru/link/?req=doc&amp;base=LAW&amp;n=2875" TargetMode = "External"/><Relationship Id="rId470" Type="http://schemas.openxmlformats.org/officeDocument/2006/relationships/hyperlink" Target="https://login.consultant.ru/link/?req=doc&amp;base=RLAW127&amp;n=99796" TargetMode = "External"/><Relationship Id="rId471" Type="http://schemas.openxmlformats.org/officeDocument/2006/relationships/hyperlink" Target="https://login.consultant.ru/link/?req=doc&amp;base=RLAW127&amp;n=35342&amp;dst=100121" TargetMode = "External"/><Relationship Id="rId472" Type="http://schemas.openxmlformats.org/officeDocument/2006/relationships/hyperlink" Target="https://login.consultant.ru/link/?req=doc&amp;base=LAW&amp;n=2875" TargetMode = "External"/><Relationship Id="rId473" Type="http://schemas.openxmlformats.org/officeDocument/2006/relationships/hyperlink" Target="https://login.consultant.ru/link/?req=doc&amp;base=RLAW127&amp;n=49788&amp;dst=100017" TargetMode = "External"/><Relationship Id="rId474" Type="http://schemas.openxmlformats.org/officeDocument/2006/relationships/hyperlink" Target="https://login.consultant.ru/link/?req=doc&amp;base=LAW&amp;n=2875" TargetMode = "External"/><Relationship Id="rId475" Type="http://schemas.openxmlformats.org/officeDocument/2006/relationships/hyperlink" Target="https://login.consultant.ru/link/?req=doc&amp;base=RLAW127&amp;n=49788&amp;dst=100019" TargetMode = "External"/><Relationship Id="rId476" Type="http://schemas.openxmlformats.org/officeDocument/2006/relationships/hyperlink" Target="https://login.consultant.ru/link/?req=doc&amp;base=LAW&amp;n=501474&amp;dst=33" TargetMode = "External"/><Relationship Id="rId477" Type="http://schemas.openxmlformats.org/officeDocument/2006/relationships/hyperlink" Target="https://login.consultant.ru/link/?req=doc&amp;base=RLAW127&amp;n=73651&amp;dst=100024" TargetMode = "External"/><Relationship Id="rId478" Type="http://schemas.openxmlformats.org/officeDocument/2006/relationships/hyperlink" Target="http://pravo-minjust.ru" TargetMode = "External"/><Relationship Id="rId479" Type="http://schemas.openxmlformats.org/officeDocument/2006/relationships/hyperlink" Target="http://&#1087;&#1088;&#1072;&#1074;&#1086;-&#1084;&#1080;&#1085;&#1102;&#1089;&#1090;.&#1088;&#1092;" TargetMode = "External"/><Relationship Id="rId480" Type="http://schemas.openxmlformats.org/officeDocument/2006/relationships/hyperlink" Target="https://login.consultant.ru/link/?req=doc&amp;base=RLAW127&amp;n=57825&amp;dst=100028" TargetMode = "External"/><Relationship Id="rId481" Type="http://schemas.openxmlformats.org/officeDocument/2006/relationships/hyperlink" Target="https://login.consultant.ru/link/?req=doc&amp;base=RLAW127&amp;n=52596&amp;dst=100052" TargetMode = "External"/><Relationship Id="rId482" Type="http://schemas.openxmlformats.org/officeDocument/2006/relationships/hyperlink" Target="https://login.consultant.ru/link/?req=doc&amp;base=RLAW127&amp;n=52596&amp;dst=100054" TargetMode = "External"/><Relationship Id="rId483" Type="http://schemas.openxmlformats.org/officeDocument/2006/relationships/hyperlink" Target="https://login.consultant.ru/link/?req=doc&amp;base=RLAW127&amp;n=37045&amp;dst=10002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городского округа город Орел
(принят Постановлением Орловского городского Совета народных депутатов от 22.06.2005 N 72/753-ГС)
(ред. от 01.08.2025)
(Зарегистрировано в ГУ Минюста России по Центральному федеральному округу в Орловской области 18.10.2005 N RU573010002005001)</dc:title>
  <dcterms:created xsi:type="dcterms:W3CDTF">2025-08-25T11:53:47Z</dcterms:created>
</cp:coreProperties>
</file>