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40" w:rsidRDefault="00590E40" w:rsidP="00590E40">
      <w:pPr>
        <w:pStyle w:val="ConsPlusNormal"/>
        <w:jc w:val="right"/>
        <w:outlineLvl w:val="1"/>
      </w:pPr>
      <w:r>
        <w:t>Приложение 2</w:t>
      </w:r>
    </w:p>
    <w:p w:rsidR="00590E40" w:rsidRDefault="00590E40" w:rsidP="00590E40">
      <w:pPr>
        <w:pStyle w:val="ConsPlusNormal"/>
        <w:jc w:val="right"/>
      </w:pPr>
      <w:r>
        <w:t>к Положению</w:t>
      </w:r>
    </w:p>
    <w:p w:rsidR="00590E40" w:rsidRDefault="00590E40" w:rsidP="00590E40">
      <w:pPr>
        <w:pStyle w:val="ConsPlusNormal"/>
        <w:jc w:val="right"/>
      </w:pPr>
      <w:r>
        <w:t>"О муниципальном контроле</w:t>
      </w:r>
    </w:p>
    <w:p w:rsidR="00590E40" w:rsidRDefault="00590E40" w:rsidP="00590E40">
      <w:pPr>
        <w:pStyle w:val="ConsPlusNormal"/>
        <w:jc w:val="right"/>
      </w:pPr>
      <w:r>
        <w:t>на автомобильном транспорте,</w:t>
      </w:r>
    </w:p>
    <w:p w:rsidR="00590E40" w:rsidRDefault="00590E40" w:rsidP="00590E40">
      <w:pPr>
        <w:pStyle w:val="ConsPlusNormal"/>
        <w:jc w:val="right"/>
      </w:pPr>
      <w:r>
        <w:t>городском наземном электрическом</w:t>
      </w:r>
    </w:p>
    <w:p w:rsidR="00590E40" w:rsidRDefault="00590E40" w:rsidP="00590E40">
      <w:pPr>
        <w:pStyle w:val="ConsPlusNormal"/>
        <w:jc w:val="right"/>
      </w:pP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590E40" w:rsidRDefault="00590E40" w:rsidP="00590E40">
      <w:pPr>
        <w:pStyle w:val="ConsPlusNormal"/>
        <w:jc w:val="right"/>
      </w:pPr>
      <w:r>
        <w:t>территории муниципального образования</w:t>
      </w:r>
    </w:p>
    <w:p w:rsidR="00590E40" w:rsidRDefault="00590E40" w:rsidP="00590E40">
      <w:pPr>
        <w:pStyle w:val="ConsPlusNormal"/>
        <w:jc w:val="right"/>
      </w:pPr>
      <w:r>
        <w:t>"Город Орел"</w:t>
      </w:r>
    </w:p>
    <w:p w:rsidR="00590E40" w:rsidRDefault="00590E40" w:rsidP="00590E40">
      <w:pPr>
        <w:pStyle w:val="ConsPlusNormal"/>
        <w:ind w:firstLine="540"/>
        <w:jc w:val="both"/>
      </w:pPr>
    </w:p>
    <w:p w:rsidR="00590E40" w:rsidRDefault="00590E40" w:rsidP="00590E40">
      <w:pPr>
        <w:pStyle w:val="ConsPlusTitle"/>
        <w:jc w:val="center"/>
      </w:pPr>
      <w:bookmarkStart w:id="0" w:name="P249"/>
      <w:bookmarkEnd w:id="0"/>
      <w:r>
        <w:t>КЛЮЧЕВЫЕ ПОКАЗАТЕЛИ</w:t>
      </w:r>
    </w:p>
    <w:p w:rsidR="00590E40" w:rsidRDefault="00590E40" w:rsidP="00590E40">
      <w:pPr>
        <w:pStyle w:val="ConsPlusTitle"/>
        <w:jc w:val="center"/>
      </w:pPr>
      <w:r>
        <w:t>МУНИЦИПАЛЬНОГО КОНТРОЛЯ НА АВТОМОБИЛЬНОМ ТРАНСПОРТЕ,</w:t>
      </w:r>
    </w:p>
    <w:p w:rsidR="00590E40" w:rsidRDefault="00590E40" w:rsidP="00590E40">
      <w:pPr>
        <w:pStyle w:val="ConsPlusTitle"/>
        <w:jc w:val="center"/>
      </w:pPr>
      <w:r>
        <w:t xml:space="preserve">ГОРОДСКОМ НАЗЕМНОМ ЭЛЕКТРИЧЕСКОМ </w:t>
      </w:r>
      <w:proofErr w:type="gramStart"/>
      <w:r>
        <w:t>ТРАНСПОРТЕ</w:t>
      </w:r>
      <w:proofErr w:type="gramEnd"/>
    </w:p>
    <w:p w:rsidR="00590E40" w:rsidRDefault="00590E40" w:rsidP="00590E40">
      <w:pPr>
        <w:pStyle w:val="ConsPlusTitle"/>
        <w:jc w:val="center"/>
      </w:pPr>
      <w:r>
        <w:t>И В ДОРОЖНОМ ХОЗЯЙСТВЕ</w:t>
      </w:r>
    </w:p>
    <w:p w:rsidR="00590E40" w:rsidRDefault="00590E40" w:rsidP="00590E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0E40" w:rsidTr="00EB23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0" w:rsidRDefault="00590E40" w:rsidP="00EB23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0" w:rsidRDefault="00590E40" w:rsidP="00EB23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0E40" w:rsidRDefault="00590E40" w:rsidP="00EB23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0E40" w:rsidRDefault="00590E40" w:rsidP="00EB23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  <w:proofErr w:type="gramEnd"/>
          </w:p>
          <w:p w:rsidR="00590E40" w:rsidRDefault="00590E40" w:rsidP="00EB23B3">
            <w:pPr>
              <w:pStyle w:val="ConsPlusNormal"/>
              <w:jc w:val="center"/>
            </w:pPr>
            <w:r>
              <w:rPr>
                <w:color w:val="392C69"/>
              </w:rPr>
              <w:t>от 25.02.2022 N 20/0301-ГС)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0" w:rsidRDefault="00590E40" w:rsidP="00EB23B3">
            <w:pPr>
              <w:pStyle w:val="ConsPlusNormal"/>
            </w:pPr>
          </w:p>
        </w:tc>
      </w:tr>
    </w:tbl>
    <w:p w:rsidR="00590E40" w:rsidRDefault="00590E40" w:rsidP="00590E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1531"/>
      </w:tblGrid>
      <w:tr w:rsidR="00590E40" w:rsidTr="00EB23B3">
        <w:tc>
          <w:tcPr>
            <w:tcW w:w="7540" w:type="dxa"/>
          </w:tcPr>
          <w:p w:rsidR="00590E40" w:rsidRDefault="00590E40" w:rsidP="00EB23B3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1531" w:type="dxa"/>
          </w:tcPr>
          <w:p w:rsidR="00590E40" w:rsidRDefault="00590E40" w:rsidP="00EB23B3">
            <w:pPr>
              <w:pStyle w:val="ConsPlusNormal"/>
              <w:jc w:val="center"/>
            </w:pPr>
            <w:r>
              <w:t>Целевые значения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590E40" w:rsidTr="00EB23B3">
        <w:tc>
          <w:tcPr>
            <w:tcW w:w="7540" w:type="dxa"/>
          </w:tcPr>
          <w:p w:rsidR="00590E40" w:rsidRDefault="00590E40" w:rsidP="00EB23B3">
            <w:pPr>
              <w:pStyle w:val="ConsPlusNormal"/>
            </w:pPr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531" w:type="dxa"/>
          </w:tcPr>
          <w:p w:rsidR="00590E40" w:rsidRDefault="00590E40" w:rsidP="00EB23B3">
            <w:pPr>
              <w:pStyle w:val="ConsPlusNormal"/>
            </w:pPr>
            <w:r>
              <w:t>50%</w:t>
            </w:r>
          </w:p>
        </w:tc>
      </w:tr>
      <w:tr w:rsidR="00590E40" w:rsidTr="00EB23B3">
        <w:tc>
          <w:tcPr>
            <w:tcW w:w="7540" w:type="dxa"/>
          </w:tcPr>
          <w:p w:rsidR="00590E40" w:rsidRDefault="00590E40" w:rsidP="00EB23B3">
            <w:pPr>
              <w:pStyle w:val="ConsPlusNormal"/>
            </w:pPr>
            <w:r>
              <w:t>Доля отзывов предостережений по результатам рассмотрения возражений на предостережения от общего количества предостережений</w:t>
            </w:r>
          </w:p>
        </w:tc>
        <w:tc>
          <w:tcPr>
            <w:tcW w:w="1531" w:type="dxa"/>
          </w:tcPr>
          <w:p w:rsidR="00590E40" w:rsidRDefault="00590E40" w:rsidP="00EB23B3">
            <w:pPr>
              <w:pStyle w:val="ConsPlusNormal"/>
            </w:pPr>
            <w:r>
              <w:t>20%</w:t>
            </w:r>
          </w:p>
        </w:tc>
      </w:tr>
      <w:tr w:rsidR="00590E40" w:rsidTr="00EB23B3">
        <w:tc>
          <w:tcPr>
            <w:tcW w:w="7540" w:type="dxa"/>
          </w:tcPr>
          <w:p w:rsidR="00590E40" w:rsidRDefault="00590E40" w:rsidP="00EB23B3">
            <w:pPr>
              <w:pStyle w:val="ConsPlusNormal"/>
            </w:pPr>
            <w:r>
              <w:t>Доля контрольных (надзорных) мероприятий, проведенных в отчетном периоде, результаты которых были признаны недействительными (в том числе по решению суда и (или) по предписанию органов прокуратуры)</w:t>
            </w:r>
          </w:p>
        </w:tc>
        <w:tc>
          <w:tcPr>
            <w:tcW w:w="1531" w:type="dxa"/>
          </w:tcPr>
          <w:p w:rsidR="00590E40" w:rsidRDefault="00590E40" w:rsidP="00EB23B3">
            <w:pPr>
              <w:pStyle w:val="ConsPlusNormal"/>
            </w:pPr>
            <w:r>
              <w:t>0</w:t>
            </w:r>
          </w:p>
        </w:tc>
      </w:tr>
    </w:tbl>
    <w:p w:rsidR="00590E40" w:rsidRDefault="00590E40" w:rsidP="00590E40">
      <w:pPr>
        <w:pStyle w:val="ConsPlusNormal"/>
        <w:ind w:firstLine="540"/>
        <w:jc w:val="both"/>
      </w:pPr>
    </w:p>
    <w:p w:rsidR="00590E40" w:rsidRDefault="00590E40">
      <w:pPr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90E40" w:rsidRDefault="00590E40" w:rsidP="00590E40">
      <w:pPr>
        <w:pStyle w:val="ConsPlusNormal"/>
        <w:jc w:val="right"/>
        <w:outlineLvl w:val="1"/>
      </w:pPr>
      <w:r>
        <w:lastRenderedPageBreak/>
        <w:t>Приложение 3</w:t>
      </w:r>
    </w:p>
    <w:p w:rsidR="00590E40" w:rsidRDefault="00590E40" w:rsidP="00590E40">
      <w:pPr>
        <w:pStyle w:val="ConsPlusNormal"/>
        <w:jc w:val="right"/>
      </w:pPr>
      <w:r>
        <w:t>к Положению</w:t>
      </w:r>
    </w:p>
    <w:p w:rsidR="00590E40" w:rsidRDefault="00590E40" w:rsidP="00590E40">
      <w:pPr>
        <w:pStyle w:val="ConsPlusNormal"/>
        <w:jc w:val="right"/>
      </w:pPr>
      <w:r>
        <w:t>"О муниципальном контроле</w:t>
      </w:r>
    </w:p>
    <w:p w:rsidR="00590E40" w:rsidRDefault="00590E40" w:rsidP="00590E40">
      <w:pPr>
        <w:pStyle w:val="ConsPlusNormal"/>
        <w:jc w:val="right"/>
      </w:pPr>
      <w:r>
        <w:t>на автомобильном транспорте,</w:t>
      </w:r>
    </w:p>
    <w:p w:rsidR="00590E40" w:rsidRDefault="00590E40" w:rsidP="00590E40">
      <w:pPr>
        <w:pStyle w:val="ConsPlusNormal"/>
        <w:jc w:val="right"/>
      </w:pPr>
      <w:r>
        <w:t>городском наземном электрическом</w:t>
      </w:r>
    </w:p>
    <w:p w:rsidR="00590E40" w:rsidRDefault="00590E40" w:rsidP="00590E40">
      <w:pPr>
        <w:pStyle w:val="ConsPlusNormal"/>
        <w:jc w:val="right"/>
      </w:pP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590E40" w:rsidRDefault="00590E40" w:rsidP="00590E40">
      <w:pPr>
        <w:pStyle w:val="ConsPlusNormal"/>
        <w:jc w:val="right"/>
      </w:pPr>
      <w:r>
        <w:t>на территории муниципального образования</w:t>
      </w:r>
    </w:p>
    <w:p w:rsidR="00590E40" w:rsidRDefault="00590E40" w:rsidP="00590E40">
      <w:pPr>
        <w:pStyle w:val="ConsPlusNormal"/>
        <w:jc w:val="right"/>
      </w:pPr>
      <w:r>
        <w:t>"Город Орел"</w:t>
      </w:r>
    </w:p>
    <w:p w:rsidR="00590E40" w:rsidRDefault="00590E40" w:rsidP="00590E40">
      <w:pPr>
        <w:pStyle w:val="ConsPlusNormal"/>
        <w:ind w:firstLine="540"/>
        <w:jc w:val="both"/>
      </w:pPr>
    </w:p>
    <w:p w:rsidR="00590E40" w:rsidRDefault="00590E40" w:rsidP="00590E40">
      <w:pPr>
        <w:pStyle w:val="ConsPlusTitle"/>
        <w:jc w:val="center"/>
      </w:pPr>
      <w:bookmarkStart w:id="1" w:name="P279"/>
      <w:bookmarkEnd w:id="1"/>
      <w:r>
        <w:t>ИНДИКАТИВНЫЕ ПОКАЗАТЕЛИ,</w:t>
      </w:r>
    </w:p>
    <w:p w:rsidR="00590E40" w:rsidRDefault="00590E40" w:rsidP="00590E40">
      <w:pPr>
        <w:pStyle w:val="ConsPlusTitle"/>
        <w:jc w:val="center"/>
      </w:pPr>
      <w:proofErr w:type="gramStart"/>
      <w:r>
        <w:t>ПРИМЕНЯЕМЫЕ</w:t>
      </w:r>
      <w:proofErr w:type="gramEnd"/>
      <w:r>
        <w:t xml:space="preserve"> ПРИ ОСУЩЕСТВЛЕНИИ МУНИЦИПАЛЬНОГО КОНТРОЛЯ</w:t>
      </w:r>
    </w:p>
    <w:p w:rsidR="00590E40" w:rsidRDefault="00590E40" w:rsidP="00590E40">
      <w:pPr>
        <w:pStyle w:val="ConsPlusTitle"/>
        <w:jc w:val="center"/>
      </w:pPr>
      <w:r>
        <w:t>НА АВТОМОБИЛЬНОМ ТРАНСПОРТЕ, ГОРОДСКОМ НАЗЕМНОМ</w:t>
      </w:r>
    </w:p>
    <w:p w:rsidR="00590E40" w:rsidRDefault="00590E40" w:rsidP="00590E40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590E40" w:rsidRDefault="00590E40" w:rsidP="00590E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0E40" w:rsidTr="00EB23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0" w:rsidRDefault="00590E40" w:rsidP="00EB23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0" w:rsidRDefault="00590E40" w:rsidP="00EB23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0E40" w:rsidRDefault="00590E40" w:rsidP="00EB23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0E40" w:rsidRDefault="00590E40" w:rsidP="00EB23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  <w:proofErr w:type="gramEnd"/>
          </w:p>
          <w:p w:rsidR="00590E40" w:rsidRDefault="00590E40" w:rsidP="00EB23B3">
            <w:pPr>
              <w:pStyle w:val="ConsPlusNormal"/>
              <w:jc w:val="center"/>
            </w:pPr>
            <w:r>
              <w:rPr>
                <w:color w:val="392C69"/>
              </w:rPr>
              <w:t>от 25.02.2022 N 20/0301-ГС)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0" w:rsidRDefault="00590E40" w:rsidP="00EB23B3">
            <w:pPr>
              <w:pStyle w:val="ConsPlusNormal"/>
            </w:pPr>
          </w:p>
        </w:tc>
      </w:tr>
    </w:tbl>
    <w:p w:rsidR="00590E40" w:rsidRDefault="00590E40" w:rsidP="00590E40">
      <w:pPr>
        <w:pStyle w:val="ConsPlusNormal"/>
        <w:ind w:firstLine="540"/>
        <w:jc w:val="both"/>
      </w:pPr>
    </w:p>
    <w:p w:rsidR="00590E40" w:rsidRDefault="00590E40" w:rsidP="00590E40">
      <w:pPr>
        <w:pStyle w:val="ConsPlusNormal"/>
        <w:ind w:firstLine="540"/>
        <w:jc w:val="both"/>
      </w:pPr>
      <w:r>
        <w:t>1. Количество внеплановых контрольных (надзорных) мероприятий, проведенных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2. Общее количество контрольных (надзорных) мероприятий при взаимодействии с контролируемыми лицами, проведенных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3. Количество контрольных мероприятий при взаимодействии с контролируемыми лицами по каждому виду контрольного мероприятия, проведенных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4. Количество предостережений о недопустимости нарушения обязательных требований, объявленных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5.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6.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7. Сумма административных штрафов, наложенных по результатам контрольных (надзорных) мероприятий,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8.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9. Количество исковых заявлений об оспаривании решений, действий (бездействия) должностных лиц органа муниципального контроля, направленных контролируемыми лицами в судебном порядке,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10. Количество исковых заявлений об оспаривании решений, действий (бездействия) должностных лиц органа муниципального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11. Количество предписаний об устранении нарушений обязательных требований, выданных в отчетном периоде.</w:t>
      </w:r>
    </w:p>
    <w:p w:rsidR="00590E40" w:rsidRDefault="00590E40" w:rsidP="00590E40">
      <w:pPr>
        <w:pStyle w:val="ConsPlusNormal"/>
        <w:spacing w:before="220"/>
        <w:ind w:firstLine="540"/>
        <w:jc w:val="both"/>
      </w:pPr>
      <w:r>
        <w:t>12. Количество устраненных нарушений обязательных требований в отчетном периоде.</w:t>
      </w:r>
    </w:p>
    <w:sectPr w:rsidR="00590E40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0E40"/>
    <w:rsid w:val="00061601"/>
    <w:rsid w:val="001F0BE6"/>
    <w:rsid w:val="00423372"/>
    <w:rsid w:val="004F4A8D"/>
    <w:rsid w:val="00561939"/>
    <w:rsid w:val="00590E40"/>
    <w:rsid w:val="00970D63"/>
    <w:rsid w:val="00B71CD5"/>
    <w:rsid w:val="00C10FB7"/>
    <w:rsid w:val="00C1527D"/>
    <w:rsid w:val="00C26262"/>
    <w:rsid w:val="00C46DA9"/>
    <w:rsid w:val="00C719E6"/>
    <w:rsid w:val="00D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paragraph" w:customStyle="1" w:styleId="ConsPlusNormal">
    <w:name w:val="ConsPlusNormal"/>
    <w:rsid w:val="00590E40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0E40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E86492AA3241AEBD2E522E11F21F87C5E7BAAEDEC222E426F0AB346F441BC81606BE649BBA08507E03FB22C468C14552F17FF1D1B3A19594DC80zCQ9L" TargetMode="External"/><Relationship Id="rId4" Type="http://schemas.openxmlformats.org/officeDocument/2006/relationships/hyperlink" Target="consultantplus://offline/ref=32E86492AA3241AEBD2E522E11F21F87C5E7BAAEDEC222E426F0AB346F441BC81606BE649BBA08507E03FA22C468C14552F17FF1D1B3A19594DC80zC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1</cp:revision>
  <dcterms:created xsi:type="dcterms:W3CDTF">2023-01-31T12:49:00Z</dcterms:created>
  <dcterms:modified xsi:type="dcterms:W3CDTF">2023-01-31T12:50:00Z</dcterms:modified>
</cp:coreProperties>
</file>