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E6" w:rsidRPr="006C0136" w:rsidRDefault="00F86DE6" w:rsidP="00F86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01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предоставления муниципальной услуги</w:t>
      </w:r>
    </w:p>
    <w:p w:rsidR="00F86DE6" w:rsidRDefault="00F86DE6" w:rsidP="00F86D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70E9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«Выдача согласия на установление отцовства»</w:t>
      </w:r>
    </w:p>
    <w:p w:rsidR="009F654F" w:rsidRDefault="009F654F"/>
    <w:p w:rsidR="00F86DE6" w:rsidRPr="00F86DE6" w:rsidRDefault="00F86DE6" w:rsidP="00F86DE6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bookmarkStart w:id="0" w:name="P150"/>
      <w:bookmarkEnd w:id="0"/>
      <w:r w:rsidRPr="00F86DE6">
        <w:rPr>
          <w:rFonts w:ascii="Times New Roman" w:hAnsi="Times New Roman" w:cs="Times New Roman"/>
          <w:sz w:val="28"/>
          <w:szCs w:val="28"/>
        </w:rPr>
        <w:t>: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1) заявление;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2) свидетельство о рождении ребенка, в отношении которого заявитель желает установить отцовство;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3) справка органов записи актов гражданского состояния (ф. 25) о внесении сведений об отце ребенка в запись акта о рождении со слов матери (при наличии);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4) документ, подтверждающий регистрацию ребенка, в отношении которого заявитель желает установить отцовство, по месту жительства или по месту пребывания;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5) сведения, подтверждающие факт отсутствия матери у ребенка, в отношении которого заявитель желает установить отцовство: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- свидетельство о смерти (в случае смерти);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- решение суда о признании матери недееспособной (в случае признания ее недееспособной);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 xml:space="preserve">- решение суда о признании матери безвестно отсутствующей либо справка органов внутренних дел по последнему известному месту жительства матери, подтверждающая невозможность установления ее места пребывания (в случае </w:t>
      </w:r>
      <w:proofErr w:type="gramStart"/>
      <w:r w:rsidRPr="00F86DE6">
        <w:rPr>
          <w:rFonts w:ascii="Times New Roman" w:hAnsi="Times New Roman" w:cs="Times New Roman"/>
          <w:sz w:val="28"/>
          <w:szCs w:val="28"/>
        </w:rPr>
        <w:t>невозможности установления места нахождения матери</w:t>
      </w:r>
      <w:proofErr w:type="gramEnd"/>
      <w:r w:rsidRPr="00F86DE6">
        <w:rPr>
          <w:rFonts w:ascii="Times New Roman" w:hAnsi="Times New Roman" w:cs="Times New Roman"/>
          <w:sz w:val="28"/>
          <w:szCs w:val="28"/>
        </w:rPr>
        <w:t>);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- решение суда о лишении матери родительских прав (в случае лишения ее родительских прав);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6) заявление (согласие) законного представителя ребенка;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7) письменное согласие ребенка, достигшего десятилетнего возраста, в отношении которого заявитель желает установить отцовство, на установление заявителем в отношении его отцовства;</w:t>
      </w: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6DE6">
        <w:rPr>
          <w:rFonts w:ascii="Times New Roman" w:hAnsi="Times New Roman" w:cs="Times New Roman"/>
          <w:sz w:val="28"/>
          <w:szCs w:val="28"/>
        </w:rPr>
        <w:t>8) заявление родственников ребенка, подтверждающих происхождение ребенка от заявителя.</w:t>
      </w:r>
    </w:p>
    <w:p w:rsid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86DE6" w:rsidRPr="00F86DE6" w:rsidRDefault="00F86DE6" w:rsidP="00F86DE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E6">
        <w:rPr>
          <w:rFonts w:ascii="Times New Roman" w:hAnsi="Times New Roman" w:cs="Times New Roman"/>
          <w:b/>
          <w:sz w:val="28"/>
          <w:szCs w:val="28"/>
        </w:rPr>
        <w:t>Все документы, кроме заявления,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F86DE6" w:rsidRDefault="00F86DE6">
      <w:bookmarkStart w:id="1" w:name="_GoBack"/>
      <w:bookmarkEnd w:id="1"/>
    </w:p>
    <w:sectPr w:rsidR="00F8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B"/>
    <w:rsid w:val="003245BB"/>
    <w:rsid w:val="009F654F"/>
    <w:rsid w:val="00F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6D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86D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6D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86D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2</cp:revision>
  <dcterms:created xsi:type="dcterms:W3CDTF">2024-01-17T08:15:00Z</dcterms:created>
  <dcterms:modified xsi:type="dcterms:W3CDTF">2024-01-17T08:22:00Z</dcterms:modified>
</cp:coreProperties>
</file>