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5F" w:rsidRDefault="00801B5F" w:rsidP="00801B5F">
      <w:pPr>
        <w:spacing w:after="0" w:line="240" w:lineRule="auto"/>
        <w:contextualSpacing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4839335</wp:posOffset>
            </wp:positionH>
            <wp:positionV relativeFrom="paragraph">
              <wp:posOffset>-193675</wp:posOffset>
            </wp:positionV>
            <wp:extent cx="630388" cy="7772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te_logo_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88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32D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-232410</wp:posOffset>
            </wp:positionV>
            <wp:extent cx="2615834" cy="708531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834" cy="70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1B5F" w:rsidRPr="009632DB" w:rsidRDefault="00801B5F" w:rsidP="00801B5F">
      <w:pPr>
        <w:spacing w:after="0" w:line="240" w:lineRule="auto"/>
        <w:contextualSpacing/>
      </w:pPr>
    </w:p>
    <w:p w:rsidR="00801B5F" w:rsidRDefault="00801B5F" w:rsidP="00801B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B5F" w:rsidRDefault="00801B5F" w:rsidP="00801B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B5F" w:rsidRPr="009632DB" w:rsidRDefault="00801B5F" w:rsidP="00801B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2DB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8A0FA0">
        <w:rPr>
          <w:rFonts w:ascii="Times New Roman" w:hAnsi="Times New Roman" w:cs="Times New Roman"/>
          <w:b/>
          <w:sz w:val="24"/>
          <w:szCs w:val="24"/>
        </w:rPr>
        <w:t>семинара</w:t>
      </w:r>
    </w:p>
    <w:p w:rsidR="00801B5F" w:rsidRDefault="00801B5F" w:rsidP="00801B5F">
      <w:pPr>
        <w:tabs>
          <w:tab w:val="left" w:pos="6495"/>
        </w:tabs>
        <w:spacing w:after="0" w:line="240" w:lineRule="auto"/>
        <w:ind w:right="5"/>
        <w:contextualSpacing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01B5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Закупки для государственных и муниципальных нужд: </w:t>
      </w:r>
    </w:p>
    <w:p w:rsidR="00801B5F" w:rsidRPr="009632DB" w:rsidRDefault="00801B5F" w:rsidP="00801B5F">
      <w:pPr>
        <w:tabs>
          <w:tab w:val="left" w:pos="6495"/>
        </w:tabs>
        <w:spacing w:after="0" w:line="240" w:lineRule="auto"/>
        <w:ind w:right="5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B5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организация закупочной деятельности, ключевые изменения законодательства и перспективы работы в 2021 году</w:t>
      </w:r>
    </w:p>
    <w:p w:rsidR="00801B5F" w:rsidRDefault="00801B5F" w:rsidP="00801B5F">
      <w:pPr>
        <w:tabs>
          <w:tab w:val="left" w:pos="6495"/>
        </w:tabs>
        <w:spacing w:after="0" w:line="240" w:lineRule="auto"/>
        <w:ind w:right="5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25феврал</w:t>
      </w:r>
      <w:r w:rsidRPr="009632DB">
        <w:rPr>
          <w:rFonts w:ascii="Times New Roman" w:hAnsi="Times New Roman" w:cs="Times New Roman"/>
          <w:b/>
          <w:bCs/>
          <w:i/>
          <w:sz w:val="24"/>
          <w:szCs w:val="24"/>
        </w:rPr>
        <w:t>я 202</w:t>
      </w:r>
      <w:r w:rsidR="00FE3223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Pr="009632D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года</w:t>
      </w:r>
    </w:p>
    <w:p w:rsidR="00801B5F" w:rsidRPr="009632DB" w:rsidRDefault="00801B5F" w:rsidP="00801B5F">
      <w:pPr>
        <w:tabs>
          <w:tab w:val="left" w:pos="6495"/>
        </w:tabs>
        <w:spacing w:after="0" w:line="240" w:lineRule="auto"/>
        <w:ind w:right="5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885" w:type="dxa"/>
        <w:tblInd w:w="-289" w:type="dxa"/>
        <w:tblLook w:val="04A0"/>
      </w:tblPr>
      <w:tblGrid>
        <w:gridCol w:w="2411"/>
        <w:gridCol w:w="7474"/>
      </w:tblGrid>
      <w:tr w:rsidR="00801B5F" w:rsidRPr="00575941" w:rsidTr="001A0331">
        <w:tc>
          <w:tcPr>
            <w:tcW w:w="2411" w:type="dxa"/>
          </w:tcPr>
          <w:p w:rsidR="00801B5F" w:rsidRPr="008A0FA0" w:rsidRDefault="00801B5F" w:rsidP="00801B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0FA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7474" w:type="dxa"/>
          </w:tcPr>
          <w:p w:rsidR="00801B5F" w:rsidRPr="008A0FA0" w:rsidRDefault="00801B5F" w:rsidP="00801B5F">
            <w:pPr>
              <w:ind w:left="33"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F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Закупки для государственных и муниципальных нужд: орг</w:t>
            </w:r>
            <w:r w:rsidRPr="008A0F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</w:t>
            </w:r>
            <w:r w:rsidRPr="008A0F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низация закупочной деятельности, ключевые изменения закон</w:t>
            </w:r>
            <w:r w:rsidRPr="008A0F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</w:t>
            </w:r>
            <w:r w:rsidRPr="008A0F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дательства и перспе</w:t>
            </w:r>
            <w:bookmarkStart w:id="0" w:name="_GoBack"/>
            <w:bookmarkEnd w:id="0"/>
            <w:r w:rsidRPr="008A0F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ктивы работы в 2021 году</w:t>
            </w:r>
          </w:p>
        </w:tc>
      </w:tr>
      <w:tr w:rsidR="00801B5F" w:rsidRPr="00575941" w:rsidTr="001A0331">
        <w:tc>
          <w:tcPr>
            <w:tcW w:w="2411" w:type="dxa"/>
          </w:tcPr>
          <w:p w:rsidR="00801B5F" w:rsidRPr="008A0FA0" w:rsidRDefault="00801B5F" w:rsidP="00801B5F">
            <w:pPr>
              <w:tabs>
                <w:tab w:val="left" w:pos="14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0FA0">
              <w:rPr>
                <w:rFonts w:ascii="Times New Roman" w:hAnsi="Times New Roman" w:cs="Times New Roman"/>
                <w:sz w:val="24"/>
                <w:szCs w:val="24"/>
              </w:rPr>
              <w:t>Суть семинара</w:t>
            </w:r>
          </w:p>
          <w:p w:rsidR="00801B5F" w:rsidRPr="008A0FA0" w:rsidRDefault="00801B5F" w:rsidP="00801B5F">
            <w:pPr>
              <w:tabs>
                <w:tab w:val="left" w:pos="14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4" w:type="dxa"/>
          </w:tcPr>
          <w:p w:rsidR="00801B5F" w:rsidRPr="008A0FA0" w:rsidRDefault="00801B5F" w:rsidP="00801B5F">
            <w:pPr>
              <w:tabs>
                <w:tab w:val="left" w:pos="31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F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A0F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Порядок проведения закупок по 44-ФЗ и 223-ФЗ Последние изм</w:t>
            </w:r>
            <w:r w:rsidRPr="008A0F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8A0F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нения законодательства о закупках. Документация о закупках и ее о</w:t>
            </w:r>
            <w:r w:rsidRPr="008A0F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8A0F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новные элементы. Особенности проведения закупок для субъектов малого и среднего предпринимательства</w:t>
            </w:r>
          </w:p>
        </w:tc>
      </w:tr>
      <w:tr w:rsidR="00801B5F" w:rsidRPr="00575941" w:rsidTr="001A0331">
        <w:tc>
          <w:tcPr>
            <w:tcW w:w="2411" w:type="dxa"/>
          </w:tcPr>
          <w:p w:rsidR="00801B5F" w:rsidRPr="008A0FA0" w:rsidRDefault="00801B5F" w:rsidP="00801B5F">
            <w:pPr>
              <w:tabs>
                <w:tab w:val="left" w:pos="14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0FA0">
              <w:rPr>
                <w:rFonts w:ascii="Times New Roman" w:hAnsi="Times New Roman" w:cs="Times New Roman"/>
                <w:sz w:val="24"/>
                <w:szCs w:val="24"/>
              </w:rPr>
              <w:t xml:space="preserve">Кому будет </w:t>
            </w:r>
          </w:p>
          <w:p w:rsidR="00801B5F" w:rsidRPr="008A0FA0" w:rsidRDefault="008A0FA0" w:rsidP="00801B5F">
            <w:pPr>
              <w:tabs>
                <w:tab w:val="left" w:pos="14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0FA0">
              <w:rPr>
                <w:rFonts w:ascii="Times New Roman" w:hAnsi="Times New Roman" w:cs="Times New Roman"/>
                <w:sz w:val="24"/>
                <w:szCs w:val="24"/>
              </w:rPr>
              <w:t>полезен</w:t>
            </w:r>
          </w:p>
          <w:p w:rsidR="00801B5F" w:rsidRPr="008A0FA0" w:rsidRDefault="008A0FA0" w:rsidP="00801B5F">
            <w:pPr>
              <w:tabs>
                <w:tab w:val="left" w:pos="14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0FA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7474" w:type="dxa"/>
          </w:tcPr>
          <w:p w:rsidR="00801B5F" w:rsidRPr="008A0FA0" w:rsidRDefault="00801B5F" w:rsidP="00801B5F">
            <w:pPr>
              <w:pStyle w:val="a3"/>
              <w:tabs>
                <w:tab w:val="left" w:pos="317"/>
              </w:tabs>
              <w:ind w:left="34"/>
              <w:jc w:val="both"/>
            </w:pPr>
            <w:r w:rsidRPr="008A0FA0">
              <w:t>Действующие и потенциальные участники закупок для государстве</w:t>
            </w:r>
            <w:r w:rsidRPr="008A0FA0">
              <w:t>н</w:t>
            </w:r>
            <w:r w:rsidRPr="008A0FA0">
              <w:t>ных и муниципальных нужд</w:t>
            </w:r>
          </w:p>
        </w:tc>
      </w:tr>
      <w:tr w:rsidR="00801B5F" w:rsidRPr="00575941" w:rsidTr="001A0331">
        <w:tc>
          <w:tcPr>
            <w:tcW w:w="2411" w:type="dxa"/>
          </w:tcPr>
          <w:p w:rsidR="00801B5F" w:rsidRPr="008A0FA0" w:rsidRDefault="00801B5F" w:rsidP="00801B5F">
            <w:pPr>
              <w:tabs>
                <w:tab w:val="left" w:pos="14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0FA0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</w:t>
            </w:r>
          </w:p>
          <w:p w:rsidR="00801B5F" w:rsidRPr="008A0FA0" w:rsidRDefault="00801B5F" w:rsidP="00801B5F">
            <w:pPr>
              <w:tabs>
                <w:tab w:val="left" w:pos="14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0FA0">
              <w:rPr>
                <w:rFonts w:ascii="Times New Roman" w:hAnsi="Times New Roman" w:cs="Times New Roman"/>
                <w:sz w:val="24"/>
                <w:szCs w:val="24"/>
              </w:rPr>
              <w:t>семинара</w:t>
            </w:r>
          </w:p>
        </w:tc>
        <w:tc>
          <w:tcPr>
            <w:tcW w:w="7474" w:type="dxa"/>
          </w:tcPr>
          <w:p w:rsidR="00801B5F" w:rsidRPr="008A0FA0" w:rsidRDefault="00801B5F" w:rsidP="00801B5F">
            <w:pPr>
              <w:ind w:left="3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0FA0"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  <w:p w:rsidR="00801B5F" w:rsidRPr="008A0FA0" w:rsidRDefault="00801B5F" w:rsidP="00801B5F">
            <w:pPr>
              <w:ind w:left="3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0FA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801B5F" w:rsidRPr="00575941" w:rsidTr="001A0331">
        <w:tc>
          <w:tcPr>
            <w:tcW w:w="2411" w:type="dxa"/>
          </w:tcPr>
          <w:p w:rsidR="00801B5F" w:rsidRPr="008A0FA0" w:rsidRDefault="00801B5F" w:rsidP="00801B5F">
            <w:pPr>
              <w:tabs>
                <w:tab w:val="left" w:pos="14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0FA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:rsidR="00801B5F" w:rsidRPr="008A0FA0" w:rsidRDefault="00801B5F" w:rsidP="00801B5F">
            <w:pPr>
              <w:tabs>
                <w:tab w:val="left" w:pos="14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0FA0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</w:t>
            </w:r>
          </w:p>
        </w:tc>
        <w:tc>
          <w:tcPr>
            <w:tcW w:w="7474" w:type="dxa"/>
          </w:tcPr>
          <w:p w:rsidR="00801B5F" w:rsidRPr="008A0FA0" w:rsidRDefault="00801B5F" w:rsidP="00801B5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FA0">
              <w:rPr>
                <w:rFonts w:ascii="Times New Roman" w:hAnsi="Times New Roman" w:cs="Times New Roman"/>
                <w:b/>
                <w:sz w:val="24"/>
                <w:szCs w:val="24"/>
              </w:rPr>
              <w:t>1. Общая методология закупочной деятельности</w:t>
            </w:r>
          </w:p>
          <w:p w:rsidR="00801B5F" w:rsidRPr="008A0FA0" w:rsidRDefault="00801B5F" w:rsidP="00801B5F">
            <w:pPr>
              <w:pStyle w:val="a3"/>
              <w:numPr>
                <w:ilvl w:val="0"/>
                <w:numId w:val="3"/>
              </w:numPr>
            </w:pPr>
            <w:r w:rsidRPr="008A0FA0">
              <w:t>Законодательное регулирование закупочной деятельности</w:t>
            </w:r>
          </w:p>
          <w:p w:rsidR="00801B5F" w:rsidRPr="008A0FA0" w:rsidRDefault="00801B5F" w:rsidP="00801B5F">
            <w:pPr>
              <w:pStyle w:val="a3"/>
              <w:numPr>
                <w:ilvl w:val="0"/>
                <w:numId w:val="3"/>
              </w:numPr>
            </w:pPr>
            <w:r w:rsidRPr="008A0FA0">
              <w:t>Формы и способы закупок</w:t>
            </w:r>
          </w:p>
          <w:p w:rsidR="00801B5F" w:rsidRPr="008A0FA0" w:rsidRDefault="00801B5F" w:rsidP="00801B5F">
            <w:pPr>
              <w:pStyle w:val="a3"/>
              <w:numPr>
                <w:ilvl w:val="0"/>
                <w:numId w:val="3"/>
              </w:numPr>
            </w:pPr>
            <w:r w:rsidRPr="008A0FA0">
              <w:t>Электронные площадки как основной современный инстр</w:t>
            </w:r>
            <w:r w:rsidRPr="008A0FA0">
              <w:t>у</w:t>
            </w:r>
            <w:r w:rsidRPr="008A0FA0">
              <w:t>мент продаж</w:t>
            </w:r>
          </w:p>
          <w:p w:rsidR="00801B5F" w:rsidRPr="008A0FA0" w:rsidRDefault="00801B5F" w:rsidP="00801B5F">
            <w:pPr>
              <w:pStyle w:val="a3"/>
              <w:numPr>
                <w:ilvl w:val="0"/>
                <w:numId w:val="3"/>
              </w:numPr>
            </w:pPr>
            <w:r w:rsidRPr="008A0FA0">
              <w:t>Традиционный и электронный документооборот. Электронная цифровая  подпись</w:t>
            </w:r>
          </w:p>
          <w:p w:rsidR="00801B5F" w:rsidRPr="008A0FA0" w:rsidRDefault="00801B5F" w:rsidP="00801B5F">
            <w:pPr>
              <w:pStyle w:val="a3"/>
              <w:numPr>
                <w:ilvl w:val="0"/>
                <w:numId w:val="3"/>
              </w:numPr>
            </w:pPr>
            <w:r w:rsidRPr="008A0FA0">
              <w:t>Реестр добросовестных/недобросовестных поставщиков</w:t>
            </w:r>
          </w:p>
          <w:p w:rsidR="00801B5F" w:rsidRPr="008A0FA0" w:rsidRDefault="00801B5F" w:rsidP="00801B5F">
            <w:pPr>
              <w:pStyle w:val="a3"/>
              <w:numPr>
                <w:ilvl w:val="0"/>
                <w:numId w:val="3"/>
              </w:numPr>
            </w:pPr>
            <w:r w:rsidRPr="008A0FA0">
              <w:t>Поиск закупочных процедур. Возможности ЕИС</w:t>
            </w:r>
          </w:p>
          <w:p w:rsidR="00801B5F" w:rsidRPr="008A0FA0" w:rsidRDefault="00801B5F" w:rsidP="00801B5F">
            <w:pPr>
              <w:pStyle w:val="a3"/>
              <w:numPr>
                <w:ilvl w:val="0"/>
                <w:numId w:val="3"/>
              </w:numPr>
            </w:pPr>
            <w:r w:rsidRPr="008A0FA0">
              <w:t>Девять шагов к победе в закупке</w:t>
            </w:r>
          </w:p>
          <w:p w:rsidR="00801B5F" w:rsidRPr="008A0FA0" w:rsidRDefault="00801B5F" w:rsidP="00801B5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FA0">
              <w:rPr>
                <w:rFonts w:ascii="Times New Roman" w:hAnsi="Times New Roman" w:cs="Times New Roman"/>
                <w:b/>
                <w:sz w:val="24"/>
                <w:szCs w:val="24"/>
              </w:rPr>
              <w:t>2. Коммерческие закупки и закупки по правилам Закона № 223-ФЗ</w:t>
            </w:r>
          </w:p>
          <w:p w:rsidR="00801B5F" w:rsidRPr="008A0FA0" w:rsidRDefault="00801B5F" w:rsidP="00801B5F">
            <w:pPr>
              <w:pStyle w:val="a3"/>
              <w:numPr>
                <w:ilvl w:val="0"/>
                <w:numId w:val="4"/>
              </w:numPr>
            </w:pPr>
            <w:r w:rsidRPr="008A0FA0">
              <w:t>Основы правового регулирования закупок по Закону № 223-ФЗ</w:t>
            </w:r>
          </w:p>
          <w:p w:rsidR="00801B5F" w:rsidRPr="008A0FA0" w:rsidRDefault="00801B5F" w:rsidP="00801B5F">
            <w:pPr>
              <w:pStyle w:val="a3"/>
              <w:numPr>
                <w:ilvl w:val="0"/>
                <w:numId w:val="4"/>
              </w:numPr>
            </w:pPr>
            <w:r w:rsidRPr="008A0FA0">
              <w:t>Общие требования к участникам закупок и их заявкам</w:t>
            </w:r>
          </w:p>
          <w:p w:rsidR="00801B5F" w:rsidRPr="008A0FA0" w:rsidRDefault="00801B5F" w:rsidP="00801B5F">
            <w:pPr>
              <w:pStyle w:val="a3"/>
              <w:numPr>
                <w:ilvl w:val="0"/>
                <w:numId w:val="4"/>
              </w:numPr>
            </w:pPr>
            <w:r w:rsidRPr="008A0FA0">
              <w:t>Извещение о закупке и закупочная документация. Анализ з</w:t>
            </w:r>
            <w:r w:rsidRPr="008A0FA0">
              <w:t>а</w:t>
            </w:r>
            <w:r w:rsidRPr="008A0FA0">
              <w:t>купочной документации заказчика</w:t>
            </w:r>
          </w:p>
          <w:p w:rsidR="00801B5F" w:rsidRPr="008A0FA0" w:rsidRDefault="00801B5F" w:rsidP="00801B5F">
            <w:pPr>
              <w:pStyle w:val="a3"/>
              <w:numPr>
                <w:ilvl w:val="0"/>
                <w:numId w:val="4"/>
              </w:numPr>
            </w:pPr>
            <w:r w:rsidRPr="008A0FA0">
              <w:t>Обеспечение заявки и обеспечение контракта.  Формы обесп</w:t>
            </w:r>
            <w:r w:rsidRPr="008A0FA0">
              <w:t>е</w:t>
            </w:r>
            <w:r w:rsidRPr="008A0FA0">
              <w:t>чения</w:t>
            </w:r>
          </w:p>
          <w:p w:rsidR="00801B5F" w:rsidRPr="008A0FA0" w:rsidRDefault="00801B5F" w:rsidP="00801B5F">
            <w:pPr>
              <w:pStyle w:val="a3"/>
              <w:numPr>
                <w:ilvl w:val="0"/>
                <w:numId w:val="4"/>
              </w:numPr>
            </w:pPr>
            <w:r w:rsidRPr="008A0FA0">
              <w:t xml:space="preserve">Первый (предварительный) этап закупки. </w:t>
            </w:r>
            <w:proofErr w:type="spellStart"/>
            <w:r w:rsidRPr="008A0FA0">
              <w:t>Предквалификация</w:t>
            </w:r>
            <w:proofErr w:type="spellEnd"/>
            <w:r w:rsidRPr="008A0FA0">
              <w:t xml:space="preserve">. Иные дополнительные элементы конкурентных закупок </w:t>
            </w:r>
          </w:p>
          <w:p w:rsidR="00801B5F" w:rsidRPr="008A0FA0" w:rsidRDefault="00801B5F" w:rsidP="00801B5F">
            <w:pPr>
              <w:pStyle w:val="a3"/>
              <w:numPr>
                <w:ilvl w:val="0"/>
                <w:numId w:val="4"/>
              </w:numPr>
            </w:pPr>
            <w:r w:rsidRPr="008A0FA0">
              <w:t xml:space="preserve">Участие в конкурсе </w:t>
            </w:r>
          </w:p>
          <w:p w:rsidR="00801B5F" w:rsidRPr="008A0FA0" w:rsidRDefault="00801B5F" w:rsidP="00801B5F">
            <w:pPr>
              <w:pStyle w:val="a3"/>
              <w:numPr>
                <w:ilvl w:val="0"/>
                <w:numId w:val="4"/>
              </w:numPr>
            </w:pPr>
            <w:r w:rsidRPr="008A0FA0">
              <w:t>Участие в аукционе</w:t>
            </w:r>
          </w:p>
          <w:p w:rsidR="00801B5F" w:rsidRPr="008A0FA0" w:rsidRDefault="00801B5F" w:rsidP="00801B5F">
            <w:pPr>
              <w:pStyle w:val="a3"/>
              <w:numPr>
                <w:ilvl w:val="0"/>
                <w:numId w:val="4"/>
              </w:numPr>
            </w:pPr>
            <w:r w:rsidRPr="008A0FA0">
              <w:t>Участие в запросе цен</w:t>
            </w:r>
          </w:p>
          <w:p w:rsidR="00801B5F" w:rsidRPr="008A0FA0" w:rsidRDefault="00801B5F" w:rsidP="00801B5F">
            <w:pPr>
              <w:pStyle w:val="a3"/>
              <w:numPr>
                <w:ilvl w:val="0"/>
                <w:numId w:val="4"/>
              </w:numPr>
            </w:pPr>
            <w:r w:rsidRPr="008A0FA0">
              <w:t>Участие в запросе предложений</w:t>
            </w:r>
          </w:p>
          <w:p w:rsidR="00801B5F" w:rsidRPr="008A0FA0" w:rsidRDefault="00801B5F" w:rsidP="00801B5F">
            <w:pPr>
              <w:pStyle w:val="a3"/>
              <w:numPr>
                <w:ilvl w:val="0"/>
                <w:numId w:val="4"/>
              </w:numPr>
            </w:pPr>
            <w:r w:rsidRPr="008A0FA0">
              <w:t>Условия договора</w:t>
            </w:r>
          </w:p>
          <w:p w:rsidR="00801B5F" w:rsidRPr="008A0FA0" w:rsidRDefault="00801B5F" w:rsidP="00801B5F">
            <w:pPr>
              <w:pStyle w:val="a3"/>
              <w:numPr>
                <w:ilvl w:val="0"/>
                <w:numId w:val="4"/>
              </w:numPr>
            </w:pPr>
            <w:r w:rsidRPr="008A0FA0">
              <w:t xml:space="preserve">Участие малого и среднего бизнеса в закупках, регулируемых Законом 223-ФЗ </w:t>
            </w:r>
          </w:p>
          <w:p w:rsidR="00801B5F" w:rsidRPr="008A0FA0" w:rsidRDefault="00801B5F" w:rsidP="00801B5F">
            <w:pPr>
              <w:pStyle w:val="a3"/>
              <w:numPr>
                <w:ilvl w:val="0"/>
                <w:numId w:val="4"/>
              </w:numPr>
            </w:pPr>
            <w:r w:rsidRPr="008A0FA0">
              <w:t>Преференции отечественным производителям</w:t>
            </w:r>
          </w:p>
          <w:p w:rsidR="00801B5F" w:rsidRPr="008A0FA0" w:rsidRDefault="00801B5F" w:rsidP="00801B5F">
            <w:pPr>
              <w:pStyle w:val="a3"/>
              <w:numPr>
                <w:ilvl w:val="0"/>
                <w:numId w:val="4"/>
              </w:numPr>
            </w:pPr>
            <w:r w:rsidRPr="008A0FA0">
              <w:t>Защита интересов участников в ФАС. Порядок подачи жалобы</w:t>
            </w:r>
          </w:p>
          <w:p w:rsidR="00801B5F" w:rsidRPr="008A0FA0" w:rsidRDefault="00801B5F" w:rsidP="00801B5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F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3. Закупки по правилам Закона № 44-ФЗ</w:t>
            </w:r>
          </w:p>
          <w:p w:rsidR="00801B5F" w:rsidRPr="008A0FA0" w:rsidRDefault="00801B5F" w:rsidP="00801B5F">
            <w:pPr>
              <w:pStyle w:val="a3"/>
              <w:numPr>
                <w:ilvl w:val="0"/>
                <w:numId w:val="5"/>
              </w:numPr>
            </w:pPr>
            <w:r w:rsidRPr="008A0FA0">
              <w:t>Принципы контрактной системы и их реализация в закупочной практике</w:t>
            </w:r>
          </w:p>
          <w:p w:rsidR="00801B5F" w:rsidRPr="008A0FA0" w:rsidRDefault="00801B5F" w:rsidP="00801B5F">
            <w:pPr>
              <w:pStyle w:val="a3"/>
              <w:numPr>
                <w:ilvl w:val="0"/>
                <w:numId w:val="5"/>
              </w:numPr>
            </w:pPr>
            <w:r w:rsidRPr="008A0FA0">
              <w:t xml:space="preserve">Требования к участникам </w:t>
            </w:r>
            <w:proofErr w:type="spellStart"/>
            <w:r w:rsidRPr="008A0FA0">
              <w:t>госзакупки</w:t>
            </w:r>
            <w:proofErr w:type="spellEnd"/>
          </w:p>
          <w:p w:rsidR="00801B5F" w:rsidRPr="008A0FA0" w:rsidRDefault="00801B5F" w:rsidP="00801B5F">
            <w:pPr>
              <w:pStyle w:val="a3"/>
              <w:numPr>
                <w:ilvl w:val="0"/>
                <w:numId w:val="5"/>
              </w:numPr>
            </w:pPr>
            <w:r w:rsidRPr="008A0FA0">
              <w:t>Поддержка малого бизнеса и отечественных производителей</w:t>
            </w:r>
          </w:p>
          <w:p w:rsidR="00801B5F" w:rsidRPr="008A0FA0" w:rsidRDefault="00801B5F" w:rsidP="00801B5F">
            <w:pPr>
              <w:pStyle w:val="a3"/>
              <w:numPr>
                <w:ilvl w:val="0"/>
                <w:numId w:val="5"/>
              </w:numPr>
            </w:pPr>
            <w:r w:rsidRPr="008A0FA0">
              <w:t xml:space="preserve">Участие в электронном конкурсе </w:t>
            </w:r>
          </w:p>
          <w:p w:rsidR="00801B5F" w:rsidRPr="008A0FA0" w:rsidRDefault="00801B5F" w:rsidP="00801B5F">
            <w:pPr>
              <w:pStyle w:val="a3"/>
              <w:numPr>
                <w:ilvl w:val="0"/>
                <w:numId w:val="5"/>
              </w:numPr>
            </w:pPr>
            <w:r w:rsidRPr="008A0FA0">
              <w:t>Участие в электронном аукционе</w:t>
            </w:r>
          </w:p>
          <w:p w:rsidR="00801B5F" w:rsidRPr="008A0FA0" w:rsidRDefault="00801B5F" w:rsidP="00801B5F">
            <w:pPr>
              <w:pStyle w:val="a3"/>
              <w:numPr>
                <w:ilvl w:val="0"/>
                <w:numId w:val="5"/>
              </w:numPr>
            </w:pPr>
            <w:r w:rsidRPr="008A0FA0">
              <w:t>Участие в электронном запросе котировок</w:t>
            </w:r>
          </w:p>
          <w:p w:rsidR="00801B5F" w:rsidRPr="008A0FA0" w:rsidRDefault="00801B5F" w:rsidP="00801B5F">
            <w:pPr>
              <w:pStyle w:val="a3"/>
              <w:numPr>
                <w:ilvl w:val="0"/>
                <w:numId w:val="5"/>
              </w:numPr>
            </w:pPr>
            <w:r w:rsidRPr="008A0FA0">
              <w:t>Участие в электронном запросе предложений</w:t>
            </w:r>
          </w:p>
          <w:p w:rsidR="00801B5F" w:rsidRPr="008A0FA0" w:rsidRDefault="00801B5F" w:rsidP="00801B5F">
            <w:pPr>
              <w:pStyle w:val="a3"/>
              <w:numPr>
                <w:ilvl w:val="0"/>
                <w:numId w:val="5"/>
              </w:numPr>
            </w:pPr>
            <w:r w:rsidRPr="008A0FA0">
              <w:t>Обеспечение, заключение и исполнение государственного ко</w:t>
            </w:r>
            <w:r w:rsidRPr="008A0FA0">
              <w:t>н</w:t>
            </w:r>
            <w:r w:rsidRPr="008A0FA0">
              <w:t>тракта</w:t>
            </w:r>
          </w:p>
          <w:p w:rsidR="00801B5F" w:rsidRPr="008A0FA0" w:rsidRDefault="00801B5F" w:rsidP="00801B5F">
            <w:pPr>
              <w:pStyle w:val="a3"/>
              <w:numPr>
                <w:ilvl w:val="0"/>
                <w:numId w:val="5"/>
              </w:numPr>
            </w:pPr>
            <w:r w:rsidRPr="008A0FA0">
              <w:t xml:space="preserve">Обжалование </w:t>
            </w:r>
            <w:proofErr w:type="spellStart"/>
            <w:r w:rsidRPr="008A0FA0">
              <w:t>госзакупки</w:t>
            </w:r>
            <w:proofErr w:type="spellEnd"/>
          </w:p>
          <w:p w:rsidR="00801B5F" w:rsidRPr="008A0FA0" w:rsidRDefault="00801B5F" w:rsidP="00801B5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FA0">
              <w:rPr>
                <w:rFonts w:ascii="Times New Roman" w:hAnsi="Times New Roman" w:cs="Times New Roman"/>
                <w:b/>
                <w:sz w:val="24"/>
                <w:szCs w:val="24"/>
              </w:rPr>
              <w:t>4. Алгоритмы, стратегии и схемы участия в электронных заку</w:t>
            </w:r>
            <w:r w:rsidRPr="008A0F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A0FA0">
              <w:rPr>
                <w:rFonts w:ascii="Times New Roman" w:hAnsi="Times New Roman" w:cs="Times New Roman"/>
                <w:b/>
                <w:sz w:val="24"/>
                <w:szCs w:val="24"/>
              </w:rPr>
              <w:t>ках  в 2021 году:</w:t>
            </w:r>
          </w:p>
          <w:p w:rsidR="00801B5F" w:rsidRPr="008A0FA0" w:rsidRDefault="00801B5F" w:rsidP="00801B5F">
            <w:pPr>
              <w:pStyle w:val="a3"/>
              <w:numPr>
                <w:ilvl w:val="0"/>
                <w:numId w:val="6"/>
              </w:numPr>
            </w:pPr>
            <w:r w:rsidRPr="008A0FA0">
              <w:t>На что поставщик имеет право всегда</w:t>
            </w:r>
          </w:p>
          <w:p w:rsidR="00801B5F" w:rsidRPr="008A0FA0" w:rsidRDefault="00801B5F" w:rsidP="00801B5F">
            <w:pPr>
              <w:pStyle w:val="a3"/>
              <w:numPr>
                <w:ilvl w:val="0"/>
                <w:numId w:val="6"/>
              </w:numPr>
            </w:pPr>
            <w:r w:rsidRPr="008A0FA0">
              <w:t>Как получить больше прав и не нарваться на лишние обяза</w:t>
            </w:r>
            <w:r w:rsidRPr="008A0FA0">
              <w:t>н</w:t>
            </w:r>
            <w:r w:rsidRPr="008A0FA0">
              <w:t>ности</w:t>
            </w:r>
          </w:p>
          <w:p w:rsidR="00801B5F" w:rsidRPr="008A0FA0" w:rsidRDefault="00801B5F" w:rsidP="00801B5F">
            <w:pPr>
              <w:pStyle w:val="a3"/>
              <w:numPr>
                <w:ilvl w:val="0"/>
                <w:numId w:val="6"/>
              </w:numPr>
            </w:pPr>
            <w:r w:rsidRPr="008A0FA0">
              <w:t>Электронная закупка: с чего начать и как победить</w:t>
            </w:r>
          </w:p>
          <w:p w:rsidR="00801B5F" w:rsidRPr="008A0FA0" w:rsidRDefault="00801B5F" w:rsidP="00801B5F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8A0FA0">
              <w:t>Практика эффективной работы на электронной торговой пл</w:t>
            </w:r>
            <w:r w:rsidRPr="008A0FA0">
              <w:t>о</w:t>
            </w:r>
            <w:r w:rsidRPr="008A0FA0">
              <w:t>щадке</w:t>
            </w:r>
          </w:p>
        </w:tc>
      </w:tr>
      <w:tr w:rsidR="00801B5F" w:rsidRPr="00575941" w:rsidTr="001A0331">
        <w:trPr>
          <w:trHeight w:val="853"/>
        </w:trPr>
        <w:tc>
          <w:tcPr>
            <w:tcW w:w="2411" w:type="dxa"/>
          </w:tcPr>
          <w:p w:rsidR="00801B5F" w:rsidRPr="00575941" w:rsidRDefault="00801B5F" w:rsidP="00801B5F">
            <w:pPr>
              <w:tabs>
                <w:tab w:val="left" w:pos="14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</w:t>
            </w:r>
          </w:p>
          <w:p w:rsidR="00801B5F" w:rsidRPr="00575941" w:rsidRDefault="00801B5F" w:rsidP="00801B5F">
            <w:pPr>
              <w:tabs>
                <w:tab w:val="left" w:pos="14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5941">
              <w:rPr>
                <w:rFonts w:ascii="Times New Roman" w:hAnsi="Times New Roman" w:cs="Times New Roman"/>
                <w:sz w:val="24"/>
                <w:szCs w:val="24"/>
              </w:rPr>
              <w:t xml:space="preserve">спикерах </w:t>
            </w:r>
          </w:p>
        </w:tc>
        <w:tc>
          <w:tcPr>
            <w:tcW w:w="7474" w:type="dxa"/>
          </w:tcPr>
          <w:p w:rsidR="00801B5F" w:rsidRPr="00575941" w:rsidRDefault="00801B5F" w:rsidP="00801B5F">
            <w:pPr>
              <w:pStyle w:val="a3"/>
              <w:numPr>
                <w:ilvl w:val="0"/>
                <w:numId w:val="2"/>
              </w:numPr>
              <w:ind w:left="459"/>
              <w:rPr>
                <w:b/>
              </w:rPr>
            </w:pPr>
            <w:r w:rsidRPr="00575941">
              <w:rPr>
                <w:b/>
              </w:rPr>
              <w:t>Приветственное слово</w:t>
            </w:r>
          </w:p>
          <w:p w:rsidR="00801B5F" w:rsidRDefault="00801B5F" w:rsidP="00B970D2">
            <w:pPr>
              <w:pStyle w:val="a3"/>
              <w:ind w:left="459"/>
              <w:jc w:val="both"/>
            </w:pPr>
            <w:r w:rsidRPr="00575941">
              <w:rPr>
                <w:b/>
                <w:i/>
              </w:rPr>
              <w:t>Ковалева Светлана Александровна</w:t>
            </w:r>
            <w:r w:rsidRPr="00575941">
              <w:t>к.э.н., президент Союза «О</w:t>
            </w:r>
            <w:r w:rsidRPr="00575941">
              <w:t>р</w:t>
            </w:r>
            <w:r w:rsidRPr="00575941">
              <w:t>ловская торгово-промышленная палата»</w:t>
            </w:r>
          </w:p>
          <w:p w:rsidR="00801B5F" w:rsidRPr="008A0FA0" w:rsidRDefault="00801B5F" w:rsidP="00B970D2">
            <w:pPr>
              <w:pStyle w:val="a3"/>
              <w:ind w:left="459"/>
              <w:jc w:val="both"/>
              <w:rPr>
                <w:shd w:val="clear" w:color="auto" w:fill="FFFFFF"/>
              </w:rPr>
            </w:pPr>
            <w:r w:rsidRPr="00B970D2">
              <w:rPr>
                <w:b/>
                <w:bCs/>
                <w:i/>
                <w:color w:val="000000"/>
                <w:shd w:val="clear" w:color="auto" w:fill="FFFFFF"/>
              </w:rPr>
              <w:t>Ашихмина Алла Михайловна</w:t>
            </w:r>
            <w:r w:rsidRPr="00B970D2">
              <w:rPr>
                <w:color w:val="000000"/>
                <w:shd w:val="clear" w:color="auto" w:fill="FFFFFF"/>
              </w:rPr>
              <w:t xml:space="preserve"> заместитель начальника </w:t>
            </w:r>
            <w:r w:rsidRPr="008A0FA0">
              <w:rPr>
                <w:shd w:val="clear" w:color="auto" w:fill="FFFFFF"/>
              </w:rPr>
              <w:t>финанс</w:t>
            </w:r>
            <w:r w:rsidRPr="008A0FA0">
              <w:rPr>
                <w:shd w:val="clear" w:color="auto" w:fill="FFFFFF"/>
              </w:rPr>
              <w:t>о</w:t>
            </w:r>
            <w:r w:rsidRPr="008A0FA0">
              <w:rPr>
                <w:shd w:val="clear" w:color="auto" w:fill="FFFFFF"/>
              </w:rPr>
              <w:t>во-экономического управления администрации города Орла</w:t>
            </w:r>
          </w:p>
          <w:p w:rsidR="00B970D2" w:rsidRPr="008A0FA0" w:rsidRDefault="00B970D2" w:rsidP="00B970D2">
            <w:pPr>
              <w:pStyle w:val="a3"/>
              <w:ind w:left="459"/>
              <w:jc w:val="both"/>
            </w:pPr>
          </w:p>
          <w:p w:rsidR="00801B5F" w:rsidRPr="008A0FA0" w:rsidRDefault="00B970D2" w:rsidP="00801B5F">
            <w:pPr>
              <w:pStyle w:val="a3"/>
              <w:numPr>
                <w:ilvl w:val="0"/>
                <w:numId w:val="2"/>
              </w:numPr>
              <w:ind w:left="459"/>
            </w:pPr>
            <w:r w:rsidRPr="008A0FA0">
              <w:rPr>
                <w:b/>
                <w:shd w:val="clear" w:color="auto" w:fill="FFFFFF"/>
              </w:rPr>
              <w:t>Закупки для государственных и муниципальных нужд</w:t>
            </w:r>
            <w:r w:rsidR="00801B5F" w:rsidRPr="008A0FA0">
              <w:t xml:space="preserve">: </w:t>
            </w:r>
          </w:p>
          <w:p w:rsidR="00801B5F" w:rsidRPr="009632DB" w:rsidRDefault="00801B5F" w:rsidP="00801B5F">
            <w:pPr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F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Еремина (Докукина) Ирина Александровна</w:t>
            </w:r>
            <w:r w:rsidRPr="008A0FA0">
              <w:rPr>
                <w:rFonts w:ascii="Times New Roman" w:hAnsi="Times New Roman" w:cs="Times New Roman"/>
                <w:sz w:val="24"/>
                <w:szCs w:val="24"/>
              </w:rPr>
              <w:t xml:space="preserve"> к.э.н., доцент, д</w:t>
            </w:r>
            <w:r w:rsidRPr="008A0F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0FA0">
              <w:rPr>
                <w:rFonts w:ascii="Times New Roman" w:hAnsi="Times New Roman" w:cs="Times New Roman"/>
                <w:sz w:val="24"/>
                <w:szCs w:val="24"/>
              </w:rPr>
              <w:t>цент кафедры «Менеджмент и государственное управление» ФГБОУ ВО «Российская академия народного хозяйства и гос</w:t>
            </w:r>
            <w:r w:rsidRPr="008A0F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0FA0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службы при Президенте Российской Федерации» Среднерусский институт управления – филиал, опыт проведения семинаров по методикам электронных площадок (более 8 лет преподавательской деятельности), эксперт-практик с 10-летним опытом по организации и сопровождению торгов, руководитель </w:t>
            </w:r>
            <w:proofErr w:type="spellStart"/>
            <w:r w:rsidRPr="008A0FA0">
              <w:rPr>
                <w:rFonts w:ascii="Times New Roman" w:hAnsi="Times New Roman" w:cs="Times New Roman"/>
                <w:sz w:val="24"/>
                <w:szCs w:val="24"/>
              </w:rPr>
              <w:t>форсайт-инкубатора</w:t>
            </w:r>
            <w:proofErr w:type="spellEnd"/>
            <w:r w:rsidRPr="008A0FA0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молодежных инициатив в сфере государс</w:t>
            </w:r>
            <w:r w:rsidRPr="008A0F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0FA0">
              <w:rPr>
                <w:rFonts w:ascii="Times New Roman" w:hAnsi="Times New Roman" w:cs="Times New Roman"/>
                <w:sz w:val="24"/>
                <w:szCs w:val="24"/>
              </w:rPr>
              <w:t xml:space="preserve">венных закупок «Эффективный </w:t>
            </w:r>
            <w:r w:rsidRPr="009632DB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управляющий», а</w:t>
            </w:r>
            <w:r w:rsidRPr="009632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32DB">
              <w:rPr>
                <w:rFonts w:ascii="Times New Roman" w:hAnsi="Times New Roman" w:cs="Times New Roman"/>
                <w:sz w:val="24"/>
                <w:szCs w:val="24"/>
              </w:rPr>
              <w:t>тор статей и учебных пособий по управлению государственными закупками.</w:t>
            </w:r>
          </w:p>
        </w:tc>
      </w:tr>
      <w:tr w:rsidR="00801B5F" w:rsidRPr="00575941" w:rsidTr="001A0331">
        <w:tc>
          <w:tcPr>
            <w:tcW w:w="2411" w:type="dxa"/>
          </w:tcPr>
          <w:p w:rsidR="00801B5F" w:rsidRPr="00575941" w:rsidRDefault="00801B5F" w:rsidP="00801B5F">
            <w:pPr>
              <w:tabs>
                <w:tab w:val="left" w:pos="14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5941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  <w:p w:rsidR="00801B5F" w:rsidRPr="00575941" w:rsidRDefault="008A0FA0" w:rsidP="00801B5F">
            <w:pPr>
              <w:tabs>
                <w:tab w:val="left" w:pos="14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семинара</w:t>
            </w:r>
          </w:p>
        </w:tc>
        <w:tc>
          <w:tcPr>
            <w:tcW w:w="7474" w:type="dxa"/>
          </w:tcPr>
          <w:p w:rsidR="00801B5F" w:rsidRPr="00575941" w:rsidRDefault="00801B5F" w:rsidP="00801B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Offline</w:t>
            </w:r>
            <w:r w:rsidRPr="00575941">
              <w:rPr>
                <w:rFonts w:ascii="Times New Roman" w:hAnsi="Times New Roman" w:cs="Times New Roman"/>
                <w:sz w:val="24"/>
                <w:szCs w:val="24"/>
              </w:rPr>
              <w:t>: Лофт-пространство «Точка роста» (г. Орел, Наугорское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575941">
              <w:rPr>
                <w:rFonts w:ascii="Times New Roman" w:hAnsi="Times New Roman" w:cs="Times New Roman"/>
                <w:sz w:val="24"/>
                <w:szCs w:val="24"/>
              </w:rPr>
              <w:t>, д. 3)</w:t>
            </w:r>
          </w:p>
          <w:p w:rsidR="00801B5F" w:rsidRPr="00575941" w:rsidRDefault="00801B5F" w:rsidP="00801B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575941">
              <w:rPr>
                <w:rFonts w:ascii="Times New Roman" w:hAnsi="Times New Roman" w:cs="Times New Roman"/>
                <w:sz w:val="24"/>
                <w:szCs w:val="24"/>
              </w:rPr>
              <w:t xml:space="preserve">: Трансляция в </w:t>
            </w:r>
            <w:r w:rsidRPr="00575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75941">
              <w:rPr>
                <w:rFonts w:ascii="Times New Roman" w:hAnsi="Times New Roman" w:cs="Times New Roman"/>
                <w:sz w:val="24"/>
                <w:szCs w:val="24"/>
              </w:rPr>
              <w:t xml:space="preserve"> и на </w:t>
            </w:r>
            <w:r w:rsidRPr="00575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</w:tc>
      </w:tr>
      <w:tr w:rsidR="00801B5F" w:rsidRPr="00575941" w:rsidTr="001A0331">
        <w:tc>
          <w:tcPr>
            <w:tcW w:w="2411" w:type="dxa"/>
          </w:tcPr>
          <w:p w:rsidR="00801B5F" w:rsidRPr="00575941" w:rsidRDefault="00801B5F" w:rsidP="00801B5F">
            <w:pPr>
              <w:tabs>
                <w:tab w:val="left" w:pos="14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5941">
              <w:rPr>
                <w:rFonts w:ascii="Times New Roman" w:hAnsi="Times New Roman" w:cs="Times New Roman"/>
                <w:sz w:val="24"/>
                <w:szCs w:val="24"/>
              </w:rPr>
              <w:t>Итоговый документ</w:t>
            </w:r>
          </w:p>
        </w:tc>
        <w:tc>
          <w:tcPr>
            <w:tcW w:w="7474" w:type="dxa"/>
          </w:tcPr>
          <w:p w:rsidR="00801B5F" w:rsidRPr="00575941" w:rsidRDefault="00801B5F" w:rsidP="00801B5F">
            <w:pPr>
              <w:tabs>
                <w:tab w:val="left" w:pos="502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94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801B5F" w:rsidRPr="009632DB" w:rsidRDefault="00801B5F" w:rsidP="00801B5F">
      <w:pPr>
        <w:spacing w:after="0" w:line="240" w:lineRule="auto"/>
        <w:contextualSpacing/>
      </w:pPr>
    </w:p>
    <w:p w:rsidR="00586BF0" w:rsidRDefault="00586BF0" w:rsidP="00801B5F">
      <w:pPr>
        <w:spacing w:after="0" w:line="240" w:lineRule="auto"/>
        <w:contextualSpacing/>
      </w:pPr>
    </w:p>
    <w:sectPr w:rsidR="00586BF0" w:rsidSect="007F4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5FEF"/>
    <w:multiLevelType w:val="hybridMultilevel"/>
    <w:tmpl w:val="57142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2F8C"/>
    <w:multiLevelType w:val="hybridMultilevel"/>
    <w:tmpl w:val="6F4AE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C6F2E"/>
    <w:multiLevelType w:val="multilevel"/>
    <w:tmpl w:val="2A0C6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20CC6B55"/>
    <w:multiLevelType w:val="hybridMultilevel"/>
    <w:tmpl w:val="F472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F64B3"/>
    <w:multiLevelType w:val="hybridMultilevel"/>
    <w:tmpl w:val="D3B0B298"/>
    <w:lvl w:ilvl="0" w:tplc="C4CA3554">
      <w:start w:val="1"/>
      <w:numFmt w:val="bullet"/>
      <w:lvlText w:val="-"/>
      <w:lvlJc w:val="left"/>
      <w:pPr>
        <w:ind w:left="1071" w:hanging="360"/>
      </w:p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>
    <w:nsid w:val="7FC7376B"/>
    <w:multiLevelType w:val="hybridMultilevel"/>
    <w:tmpl w:val="89D67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01B5F"/>
    <w:rsid w:val="00586BF0"/>
    <w:rsid w:val="007E0FFE"/>
    <w:rsid w:val="007F4549"/>
    <w:rsid w:val="00801B5F"/>
    <w:rsid w:val="008A0FA0"/>
    <w:rsid w:val="00B970D2"/>
    <w:rsid w:val="00FE3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B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01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B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01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3175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Кассир</dc:creator>
  <cp:lastModifiedBy>Валентина</cp:lastModifiedBy>
  <cp:revision>2</cp:revision>
  <dcterms:created xsi:type="dcterms:W3CDTF">2021-02-16T12:16:00Z</dcterms:created>
  <dcterms:modified xsi:type="dcterms:W3CDTF">2021-02-16T12:16:00Z</dcterms:modified>
</cp:coreProperties>
</file>