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31D" w:rsidRPr="006B1553" w:rsidRDefault="0043631D" w:rsidP="006B1553">
      <w:pPr>
        <w:pStyle w:val="a3"/>
        <w:shd w:val="clear" w:color="auto" w:fill="FFFFFF"/>
        <w:spacing w:before="0" w:beforeAutospacing="0"/>
        <w:jc w:val="center"/>
        <w:rPr>
          <w:b/>
          <w:bCs/>
          <w:color w:val="000000" w:themeColor="text1"/>
          <w:sz w:val="29"/>
          <w:szCs w:val="29"/>
          <w:shd w:val="clear" w:color="auto" w:fill="FFFFFF"/>
        </w:rPr>
      </w:pPr>
      <w:r w:rsidRPr="006B1553">
        <w:rPr>
          <w:b/>
          <w:bCs/>
          <w:color w:val="000000" w:themeColor="text1"/>
          <w:sz w:val="29"/>
          <w:szCs w:val="29"/>
          <w:shd w:val="clear" w:color="auto" w:fill="FFFFFF"/>
        </w:rPr>
        <w:t>П</w:t>
      </w:r>
      <w:r w:rsidR="006B1553">
        <w:rPr>
          <w:b/>
          <w:bCs/>
          <w:color w:val="000000" w:themeColor="text1"/>
          <w:sz w:val="29"/>
          <w:szCs w:val="29"/>
          <w:shd w:val="clear" w:color="auto" w:fill="FFFFFF"/>
        </w:rPr>
        <w:t xml:space="preserve">рокуратура Заводского района </w:t>
      </w:r>
      <w:proofErr w:type="spellStart"/>
      <w:r w:rsidR="006B1553">
        <w:rPr>
          <w:b/>
          <w:bCs/>
          <w:color w:val="000000" w:themeColor="text1"/>
          <w:sz w:val="29"/>
          <w:szCs w:val="29"/>
          <w:shd w:val="clear" w:color="auto" w:fill="FFFFFF"/>
        </w:rPr>
        <w:t>г.Орла</w:t>
      </w:r>
      <w:proofErr w:type="spellEnd"/>
      <w:r w:rsidR="006B1553">
        <w:rPr>
          <w:b/>
          <w:bCs/>
          <w:color w:val="000000" w:themeColor="text1"/>
          <w:sz w:val="29"/>
          <w:szCs w:val="29"/>
          <w:shd w:val="clear" w:color="auto" w:fill="FFFFFF"/>
        </w:rPr>
        <w:t xml:space="preserve"> разъясняет</w:t>
      </w:r>
    </w:p>
    <w:p w:rsidR="0043631D" w:rsidRPr="006B1553" w:rsidRDefault="006B1553" w:rsidP="0043631D">
      <w:pPr>
        <w:pStyle w:val="a3"/>
        <w:shd w:val="clear" w:color="auto" w:fill="FFFFFF"/>
        <w:spacing w:before="0" w:beforeAutospacing="0"/>
        <w:jc w:val="both"/>
        <w:rPr>
          <w:b/>
          <w:bCs/>
          <w:color w:val="000000" w:themeColor="text1"/>
          <w:sz w:val="29"/>
          <w:szCs w:val="29"/>
          <w:shd w:val="clear" w:color="auto" w:fill="FFFFFF"/>
        </w:rPr>
      </w:pPr>
      <w:r>
        <w:rPr>
          <w:b/>
          <w:bCs/>
          <w:color w:val="000000" w:themeColor="text1"/>
          <w:sz w:val="29"/>
          <w:szCs w:val="29"/>
          <w:shd w:val="clear" w:color="auto" w:fill="FFFFFF"/>
        </w:rPr>
        <w:t>«</w:t>
      </w:r>
      <w:r w:rsidR="0043631D" w:rsidRPr="006B1553">
        <w:rPr>
          <w:b/>
          <w:bCs/>
          <w:i/>
          <w:color w:val="000000" w:themeColor="text1"/>
          <w:sz w:val="29"/>
          <w:szCs w:val="29"/>
          <w:shd w:val="clear" w:color="auto" w:fill="FFFFFF"/>
        </w:rPr>
        <w:t>Ответственность юридического лица за коррупционные правонарушения</w:t>
      </w:r>
      <w:r w:rsidRPr="006B1553">
        <w:rPr>
          <w:b/>
          <w:bCs/>
          <w:i/>
          <w:color w:val="000000" w:themeColor="text1"/>
          <w:sz w:val="29"/>
          <w:szCs w:val="29"/>
          <w:shd w:val="clear" w:color="auto" w:fill="FFFFFF"/>
        </w:rPr>
        <w:t>»</w:t>
      </w:r>
    </w:p>
    <w:p w:rsidR="0043631D" w:rsidRPr="006B1553" w:rsidRDefault="0043631D" w:rsidP="006B1553">
      <w:pPr>
        <w:pStyle w:val="a3"/>
        <w:shd w:val="clear" w:color="auto" w:fill="FFFFFF"/>
        <w:spacing w:before="0" w:beforeAutospacing="0"/>
        <w:ind w:firstLine="708"/>
        <w:contextualSpacing/>
        <w:jc w:val="both"/>
        <w:rPr>
          <w:color w:val="000000" w:themeColor="text1"/>
          <w:sz w:val="19"/>
          <w:szCs w:val="19"/>
        </w:rPr>
      </w:pPr>
      <w:r w:rsidRPr="006B1553">
        <w:rPr>
          <w:color w:val="000000" w:themeColor="text1"/>
          <w:sz w:val="28"/>
          <w:szCs w:val="28"/>
        </w:rPr>
        <w:t>Федеральным законодательством о противодействии коррупции предусмотрено, что в случае, если от имени или в интересах юридического лица осуществляются организация, подготовка и совершение коррупционных правонарушений, к юридическому лицу, независимо от привлечения к ответственности виновного должностного или физического лица, могут быть применены установленные законом меры ответственности. </w:t>
      </w:r>
    </w:p>
    <w:p w:rsidR="0043631D" w:rsidRPr="006B1553" w:rsidRDefault="0043631D" w:rsidP="006B1553">
      <w:pPr>
        <w:pStyle w:val="a3"/>
        <w:shd w:val="clear" w:color="auto" w:fill="FFFFFF"/>
        <w:spacing w:before="0" w:beforeAutospacing="0"/>
        <w:ind w:firstLine="708"/>
        <w:contextualSpacing/>
        <w:jc w:val="both"/>
        <w:rPr>
          <w:color w:val="000000" w:themeColor="text1"/>
          <w:sz w:val="19"/>
          <w:szCs w:val="19"/>
        </w:rPr>
      </w:pPr>
      <w:r w:rsidRPr="006B1553">
        <w:rPr>
          <w:color w:val="000000" w:themeColor="text1"/>
          <w:sz w:val="28"/>
          <w:szCs w:val="28"/>
        </w:rPr>
        <w:t>В настоящее время законом предусмотрена одна мера ответственности юридического лица в этой сфере.</w:t>
      </w:r>
    </w:p>
    <w:p w:rsidR="006B1553" w:rsidRDefault="0043631D" w:rsidP="006B1553">
      <w:pPr>
        <w:pStyle w:val="a3"/>
        <w:shd w:val="clear" w:color="auto" w:fill="FFFFFF"/>
        <w:spacing w:before="0" w:beforeAutospacing="0"/>
        <w:ind w:firstLine="708"/>
        <w:contextualSpacing/>
        <w:jc w:val="both"/>
        <w:rPr>
          <w:color w:val="000000" w:themeColor="text1"/>
          <w:sz w:val="19"/>
          <w:szCs w:val="19"/>
        </w:rPr>
      </w:pPr>
      <w:r w:rsidRPr="006B1553">
        <w:rPr>
          <w:color w:val="000000" w:themeColor="text1"/>
          <w:sz w:val="28"/>
          <w:szCs w:val="28"/>
        </w:rPr>
        <w:t>Так, статьей 19.28 КоАП РФ установлена административная ответственность юридического лица за незаконные передачу, предложение или обещание от имени или в интересах юридического лица незаконного вознаграждения в виде денег, имущества, ценных бумаг, услуг имущественного характера или имущественных прав должностному лицу за совершение от имени или в интересах юридического лица незаконных действий или бездействий, связанных со служебным положением одаряемого должностного лица.</w:t>
      </w:r>
    </w:p>
    <w:p w:rsidR="0043631D" w:rsidRPr="006B1553" w:rsidRDefault="006B1553" w:rsidP="006B1553">
      <w:pPr>
        <w:pStyle w:val="a3"/>
        <w:shd w:val="clear" w:color="auto" w:fill="FFFFFF"/>
        <w:spacing w:before="0" w:beforeAutospacing="0"/>
        <w:ind w:firstLine="708"/>
        <w:contextualSpacing/>
        <w:jc w:val="both"/>
        <w:rPr>
          <w:color w:val="000000" w:themeColor="text1"/>
          <w:sz w:val="19"/>
          <w:szCs w:val="19"/>
        </w:rPr>
      </w:pPr>
      <w:r>
        <w:rPr>
          <w:color w:val="000000" w:themeColor="text1"/>
          <w:sz w:val="28"/>
          <w:szCs w:val="28"/>
        </w:rPr>
        <w:t>О</w:t>
      </w:r>
      <w:r w:rsidR="0043631D" w:rsidRPr="006B1553">
        <w:rPr>
          <w:color w:val="000000" w:themeColor="text1"/>
          <w:sz w:val="28"/>
          <w:szCs w:val="28"/>
        </w:rPr>
        <w:t>тветственность в данном случае наступает за взятку и (или) предложение (обещание) таковой должностному лицу за, например, не привлечение к административной ответственности юридического лица по результатам проводимой контролирующим или прав</w:t>
      </w:r>
      <w:r>
        <w:rPr>
          <w:color w:val="000000" w:themeColor="text1"/>
          <w:sz w:val="28"/>
          <w:szCs w:val="28"/>
        </w:rPr>
        <w:t>оохранительным органом проверки</w:t>
      </w:r>
      <w:r w:rsidR="0043631D" w:rsidRPr="006B1553">
        <w:rPr>
          <w:color w:val="000000" w:themeColor="text1"/>
          <w:sz w:val="28"/>
          <w:szCs w:val="28"/>
        </w:rPr>
        <w:t>, непринятии судебным приставом-исполнителем мер к должнику-юридическому лицу, направленных на исполнение судебного решения и др.</w:t>
      </w:r>
    </w:p>
    <w:p w:rsidR="0043631D" w:rsidRPr="006B1553" w:rsidRDefault="0043631D" w:rsidP="006B1553">
      <w:pPr>
        <w:pStyle w:val="a3"/>
        <w:shd w:val="clear" w:color="auto" w:fill="FFFFFF"/>
        <w:spacing w:before="0" w:beforeAutospacing="0"/>
        <w:ind w:firstLine="708"/>
        <w:contextualSpacing/>
        <w:jc w:val="both"/>
        <w:rPr>
          <w:color w:val="000000" w:themeColor="text1"/>
          <w:sz w:val="19"/>
          <w:szCs w:val="19"/>
        </w:rPr>
      </w:pPr>
      <w:r w:rsidRPr="006B1553">
        <w:rPr>
          <w:color w:val="000000" w:themeColor="text1"/>
          <w:sz w:val="28"/>
          <w:szCs w:val="28"/>
        </w:rPr>
        <w:t>В зависимости от размера такой «взятки» частями 1-3 статьи 19.28 КоАП РФ установлено административное наказание в виде административного штрафа в размере не менее 1 миллиона до 100 миллионов рублей.</w:t>
      </w:r>
    </w:p>
    <w:p w:rsidR="0043631D" w:rsidRPr="006B1553" w:rsidRDefault="0043631D" w:rsidP="006B1553">
      <w:pPr>
        <w:pStyle w:val="a3"/>
        <w:shd w:val="clear" w:color="auto" w:fill="FFFFFF"/>
        <w:spacing w:before="0" w:beforeAutospacing="0"/>
        <w:ind w:firstLine="708"/>
        <w:contextualSpacing/>
        <w:jc w:val="both"/>
        <w:rPr>
          <w:color w:val="000000" w:themeColor="text1"/>
          <w:sz w:val="19"/>
          <w:szCs w:val="19"/>
        </w:rPr>
      </w:pPr>
      <w:r w:rsidRPr="006B1553">
        <w:rPr>
          <w:color w:val="000000" w:themeColor="text1"/>
          <w:sz w:val="28"/>
          <w:szCs w:val="28"/>
        </w:rPr>
        <w:t>Вместе с тем, юридическое лицо может быть освобождено от административной ответственности, если оно способствовало выявлению данного коррупционного правонарушения или связанного с ним преступления, либо если в отношении данного юридического лица имело место вымогательство со стороны должностных лиц.</w:t>
      </w:r>
    </w:p>
    <w:p w:rsidR="00EA04B8" w:rsidRDefault="00EA04B8">
      <w:pPr>
        <w:contextualSpacing/>
      </w:pPr>
      <w:bookmarkStart w:id="0" w:name="_GoBack"/>
      <w:bookmarkEnd w:id="0"/>
    </w:p>
    <w:sectPr w:rsidR="00EA04B8" w:rsidSect="00EA04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31D"/>
    <w:rsid w:val="00397E1A"/>
    <w:rsid w:val="003A62B7"/>
    <w:rsid w:val="0043631D"/>
    <w:rsid w:val="005221EA"/>
    <w:rsid w:val="006B1553"/>
    <w:rsid w:val="006F7C1A"/>
    <w:rsid w:val="007819B5"/>
    <w:rsid w:val="00852F51"/>
    <w:rsid w:val="00A96337"/>
    <w:rsid w:val="00C72B0F"/>
    <w:rsid w:val="00DF7336"/>
    <w:rsid w:val="00DF7C16"/>
    <w:rsid w:val="00EA04B8"/>
    <w:rsid w:val="00F11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A0200A-7E86-4C6A-9CF7-EF2BC3407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19" w:lineRule="exact"/>
        <w:ind w:left="17"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04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631D"/>
    <w:pPr>
      <w:spacing w:before="100" w:beforeAutospacing="1" w:after="100" w:afterAutospacing="1" w:line="240" w:lineRule="auto"/>
      <w:ind w:left="0" w:firstLine="0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04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Пензенской области</Company>
  <LinksUpToDate>false</LinksUpToDate>
  <CharactersWithSpaces>1984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orel</cp:lastModifiedBy>
  <cp:revision>2</cp:revision>
  <dcterms:created xsi:type="dcterms:W3CDTF">2020-11-23T06:02:00Z</dcterms:created>
  <dcterms:modified xsi:type="dcterms:W3CDTF">2020-11-23T06:02:00Z</dcterms:modified>
</cp:coreProperties>
</file>