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27" w:rsidRPr="00732E27" w:rsidRDefault="00732E27" w:rsidP="00732E27">
      <w:pPr>
        <w:jc w:val="center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732E27" w:rsidRPr="00732E27" w:rsidRDefault="00732E27" w:rsidP="00732E27">
      <w:pPr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 xml:space="preserve">от </w:t>
      </w:r>
      <w:r w:rsidRPr="00732E27">
        <w:rPr>
          <w:rFonts w:cs="Times New Roman"/>
          <w:color w:val="000000"/>
          <w:sz w:val="28"/>
          <w:szCs w:val="28"/>
          <w:lang w:val="ru-RU"/>
        </w:rPr>
        <w:t>«18 декабря»</w:t>
      </w:r>
      <w:r w:rsidRPr="00732E27">
        <w:rPr>
          <w:rFonts w:cs="Times New Roman"/>
          <w:sz w:val="28"/>
          <w:szCs w:val="28"/>
          <w:lang w:val="ru-RU"/>
        </w:rPr>
        <w:t xml:space="preserve"> 2019 г.</w:t>
      </w:r>
      <w:r w:rsidRPr="00732E27">
        <w:rPr>
          <w:rFonts w:cs="Times New Roman"/>
          <w:sz w:val="28"/>
          <w:szCs w:val="28"/>
          <w:lang w:val="ru-RU"/>
        </w:rPr>
        <w:tab/>
      </w:r>
      <w:r w:rsidRPr="00732E27">
        <w:rPr>
          <w:rFonts w:cs="Times New Roman"/>
          <w:sz w:val="28"/>
          <w:szCs w:val="28"/>
          <w:lang w:val="ru-RU"/>
        </w:rPr>
        <w:tab/>
      </w:r>
      <w:r w:rsidRPr="00732E27">
        <w:rPr>
          <w:rFonts w:cs="Times New Roman"/>
          <w:sz w:val="28"/>
          <w:szCs w:val="28"/>
          <w:lang w:val="ru-RU"/>
        </w:rPr>
        <w:tab/>
      </w:r>
      <w:r w:rsidRPr="00732E27"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 w:rsidRPr="00732E27">
        <w:rPr>
          <w:rFonts w:cs="Times New Roman"/>
          <w:sz w:val="28"/>
          <w:szCs w:val="28"/>
          <w:u w:val="single"/>
          <w:lang w:val="ru-RU"/>
        </w:rPr>
        <w:t xml:space="preserve"> 181</w:t>
      </w:r>
    </w:p>
    <w:p w:rsidR="00732E27" w:rsidRPr="00732E27" w:rsidRDefault="00732E27" w:rsidP="00732E27">
      <w:pPr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732E27" w:rsidRPr="00732E27" w:rsidRDefault="00732E27" w:rsidP="00732E27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732E27" w:rsidRPr="00732E27" w:rsidRDefault="00732E27" w:rsidP="00732E27">
      <w:pPr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32E27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57:25:0021534:235, площадью 430 кв. м, расположенном по адресу: г. Орел, СНТ «Надежда», участок № 231 «А», в части:</w:t>
      </w:r>
    </w:p>
    <w:p w:rsidR="00732E27" w:rsidRPr="00732E27" w:rsidRDefault="00732E27" w:rsidP="00732E27">
      <w:pPr>
        <w:ind w:firstLine="708"/>
        <w:contextualSpacing/>
        <w:jc w:val="both"/>
        <w:rPr>
          <w:b/>
          <w:sz w:val="28"/>
          <w:szCs w:val="28"/>
          <w:lang w:val="ru-RU"/>
        </w:rPr>
      </w:pPr>
      <w:r w:rsidRPr="00732E27">
        <w:rPr>
          <w:rFonts w:cs="Times New Roman"/>
          <w:b/>
          <w:bCs/>
          <w:sz w:val="28"/>
          <w:szCs w:val="28"/>
          <w:lang w:val="ru-RU"/>
        </w:rPr>
        <w:t xml:space="preserve">- </w:t>
      </w:r>
      <w:r w:rsidRPr="00732E27">
        <w:rPr>
          <w:b/>
          <w:sz w:val="28"/>
          <w:szCs w:val="28"/>
          <w:lang w:val="ru-RU"/>
        </w:rPr>
        <w:t>минимальной площади земельного участка менее 600 кв. м                    (430 кв. м);</w:t>
      </w:r>
    </w:p>
    <w:p w:rsidR="00732E27" w:rsidRPr="00732E27" w:rsidRDefault="00732E27" w:rsidP="00732E27">
      <w:pPr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20 м (3,5 м)»</w:t>
      </w:r>
    </w:p>
    <w:p w:rsidR="00732E27" w:rsidRPr="00732E27" w:rsidRDefault="00732E27" w:rsidP="00732E27">
      <w:pPr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732E27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732E27" w:rsidRPr="00732E27" w:rsidRDefault="00732E27" w:rsidP="00732E27">
      <w:pPr>
        <w:jc w:val="both"/>
        <w:rPr>
          <w:rFonts w:cs="Times New Roman"/>
          <w:b/>
          <w:bCs/>
          <w:sz w:val="28"/>
          <w:szCs w:val="28"/>
          <w:lang w:val="ru-RU"/>
        </w:rPr>
      </w:pPr>
      <w:r w:rsidRPr="00732E27"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17.12.2019 г. № 261-П</w:t>
      </w:r>
    </w:p>
    <w:p w:rsidR="00732E27" w:rsidRPr="00732E27" w:rsidRDefault="00732E27" w:rsidP="00732E27">
      <w:pPr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732E27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732E27" w:rsidRPr="00732E27" w:rsidRDefault="00732E27" w:rsidP="00732E27">
      <w:pPr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732E27"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732E27" w:rsidRPr="00732E27" w:rsidRDefault="00732E27" w:rsidP="00732E27">
      <w:pPr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732E27"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732E27" w:rsidRPr="00732E27" w:rsidRDefault="00732E27" w:rsidP="00732E27">
      <w:pPr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732E27">
        <w:rPr>
          <w:rFonts w:cs="Times New Roman"/>
          <w:sz w:val="28"/>
          <w:szCs w:val="28"/>
          <w:lang w:val="ru-RU"/>
        </w:rPr>
        <w:t>по проекту:</w:t>
      </w: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 w:rsidRPr="00732E27">
        <w:rPr>
          <w:rFonts w:cs="Times New Roman"/>
          <w:sz w:val="28"/>
          <w:szCs w:val="28"/>
          <w:lang w:val="ru-RU"/>
        </w:rPr>
        <w:t>с «20» декабря 2019 г. по «09» января 2020 г.</w:t>
      </w: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732E27">
        <w:rPr>
          <w:rFonts w:cs="Times New Roman"/>
          <w:color w:val="000000"/>
          <w:sz w:val="28"/>
          <w:szCs w:val="28"/>
          <w:lang w:val="ru-RU"/>
        </w:rPr>
        <w:t>Порядок проведения ПС включает:</w:t>
      </w: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 xml:space="preserve">Экспозиция (экспозиции) проекта, подлежащего рассмотрению на публичных слушаниях, проводится по адресу: </w:t>
      </w:r>
      <w:r w:rsidRPr="00732E27">
        <w:rPr>
          <w:rFonts w:cs="Times New Roman"/>
          <w:i/>
          <w:sz w:val="28"/>
          <w:szCs w:val="28"/>
          <w:lang w:val="ru-RU"/>
        </w:rPr>
        <w:t>г. Орел, Пролетарская гора, д. 7; Управление градостроительства администрации города Орла.</w:t>
      </w:r>
    </w:p>
    <w:p w:rsidR="00732E27" w:rsidRPr="00732E27" w:rsidRDefault="00732E27" w:rsidP="00732E27">
      <w:pPr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732E27">
        <w:rPr>
          <w:rFonts w:cs="Times New Roman"/>
          <w:sz w:val="28"/>
          <w:szCs w:val="28"/>
          <w:lang w:val="ru-RU"/>
        </w:rPr>
        <w:t>Дата открытия экспозиции (экспозиций) «20» декабря 2019 г.</w:t>
      </w:r>
    </w:p>
    <w:p w:rsidR="00732E27" w:rsidRPr="00732E27" w:rsidRDefault="00732E27" w:rsidP="00732E27">
      <w:pPr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732E27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 w:rsidRPr="00732E27">
        <w:rPr>
          <w:rFonts w:cs="Times New Roman"/>
          <w:sz w:val="28"/>
          <w:szCs w:val="28"/>
          <w:lang w:val="ru-RU"/>
        </w:rPr>
        <w:t>с «20» декабря 2019 г. по «09» января 2020 г.</w:t>
      </w: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732E27">
        <w:rPr>
          <w:rFonts w:cs="Times New Roman"/>
          <w:sz w:val="28"/>
          <w:szCs w:val="28"/>
          <w:lang w:val="ru-RU"/>
        </w:rPr>
        <w:t>Вторник, среда, четверг с 9.00 час. до 13.00 час. с 14.00 час. до 18.00 час.</w:t>
      </w: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 w:rsidRPr="00732E27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732E27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732E27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732E27">
        <w:rPr>
          <w:rFonts w:cs="Times New Roman"/>
          <w:sz w:val="28"/>
          <w:szCs w:val="28"/>
          <w:lang w:val="ru-RU"/>
        </w:rPr>
        <w:t>публичных слушаниях, в срок: с «20» декабря 2019 г. по «09» января 2020 г. в форме:</w:t>
      </w:r>
    </w:p>
    <w:p w:rsidR="00732E27" w:rsidRPr="00732E27" w:rsidRDefault="00732E27" w:rsidP="00732E27">
      <w:pPr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732E27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732E27" w:rsidRPr="00732E27" w:rsidRDefault="00732E27" w:rsidP="00732E27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732E27" w:rsidRPr="00732E27" w:rsidRDefault="00732E27" w:rsidP="00732E27">
      <w:pPr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32E27" w:rsidRPr="00732E27" w:rsidRDefault="00732E27" w:rsidP="00732E27">
      <w:pPr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jc w:val="both"/>
        <w:rPr>
          <w:rFonts w:cs="Times New Roman"/>
          <w:i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 w:rsidRPr="00732E27">
        <w:rPr>
          <w:rFonts w:cs="Times New Roman"/>
          <w:i/>
          <w:sz w:val="28"/>
          <w:szCs w:val="28"/>
          <w:lang w:val="ru-RU"/>
        </w:rPr>
        <w:t xml:space="preserve"> </w:t>
      </w:r>
    </w:p>
    <w:p w:rsidR="00732E27" w:rsidRPr="00732E27" w:rsidRDefault="00732E27" w:rsidP="00732E27">
      <w:pPr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 w:rsidRPr="00732E27">
          <w:rPr>
            <w:rFonts w:cs="Times New Roman"/>
            <w:i/>
            <w:color w:val="0000FF"/>
            <w:sz w:val="28"/>
            <w:szCs w:val="28"/>
            <w:u w:val="single"/>
          </w:rPr>
          <w:t>www</w:t>
        </w:r>
        <w:r w:rsidRPr="00732E27">
          <w:rPr>
            <w:rFonts w:cs="Times New Roman"/>
            <w:i/>
            <w:color w:val="0000FF"/>
            <w:sz w:val="28"/>
            <w:szCs w:val="28"/>
            <w:u w:val="single"/>
            <w:lang w:val="ru-RU"/>
          </w:rPr>
          <w:t>.</w:t>
        </w:r>
        <w:r w:rsidRPr="00732E27">
          <w:rPr>
            <w:rFonts w:cs="Times New Roman"/>
            <w:i/>
            <w:color w:val="0000FF"/>
            <w:sz w:val="28"/>
            <w:szCs w:val="28"/>
            <w:u w:val="single"/>
          </w:rPr>
          <w:t>orel</w:t>
        </w:r>
        <w:r w:rsidRPr="00732E27">
          <w:rPr>
            <w:rFonts w:cs="Times New Roman"/>
            <w:i/>
            <w:color w:val="0000FF"/>
            <w:sz w:val="28"/>
            <w:szCs w:val="28"/>
            <w:u w:val="single"/>
            <w:lang w:val="ru-RU"/>
          </w:rPr>
          <w:t>-</w:t>
        </w:r>
        <w:r w:rsidRPr="00732E27">
          <w:rPr>
            <w:rFonts w:cs="Times New Roman"/>
            <w:i/>
            <w:color w:val="0000FF"/>
            <w:sz w:val="28"/>
            <w:szCs w:val="28"/>
            <w:u w:val="single"/>
          </w:rPr>
          <w:t>adm</w:t>
        </w:r>
        <w:r w:rsidRPr="00732E27">
          <w:rPr>
            <w:rFonts w:cs="Times New Roman"/>
            <w:i/>
            <w:color w:val="0000FF"/>
            <w:sz w:val="28"/>
            <w:szCs w:val="28"/>
            <w:u w:val="single"/>
            <w:lang w:val="ru-RU"/>
          </w:rPr>
          <w:t>.</w:t>
        </w:r>
        <w:r w:rsidRPr="00732E27">
          <w:rPr>
            <w:rFonts w:cs="Times New Roman"/>
            <w:i/>
            <w:color w:val="0000FF"/>
            <w:sz w:val="28"/>
            <w:szCs w:val="28"/>
            <w:u w:val="single"/>
          </w:rPr>
          <w:t>ru</w:t>
        </w:r>
      </w:hyperlink>
      <w:r w:rsidRPr="00732E27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«20» декабря 2019 г.</w:t>
      </w: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732E27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732E27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732E27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Pr="00732E27">
        <w:rPr>
          <w:rFonts w:cs="Times New Roman"/>
          <w:b/>
          <w:sz w:val="28"/>
          <w:szCs w:val="28"/>
          <w:lang w:val="ru-RU"/>
        </w:rPr>
        <w:t>09.01.2020 г., 16 час. 30 мин., в градостроительном зале управления градостроительства администрации г. Орла (г. Орел, ул. Пролетарская гора, 7)</w:t>
      </w:r>
    </w:p>
    <w:p w:rsidR="00732E27" w:rsidRPr="00732E27" w:rsidRDefault="00732E27" w:rsidP="00732E27">
      <w:pPr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732E27"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jc w:val="both"/>
        <w:rPr>
          <w:sz w:val="28"/>
          <w:szCs w:val="28"/>
          <w:lang w:val="ru-RU"/>
        </w:rPr>
      </w:pPr>
      <w:r w:rsidRPr="00732E27">
        <w:rPr>
          <w:sz w:val="28"/>
          <w:szCs w:val="28"/>
          <w:lang w:val="ru-RU"/>
        </w:rPr>
        <w:t>Председатель комиссии</w:t>
      </w:r>
      <w:r w:rsidRPr="00732E27">
        <w:rPr>
          <w:sz w:val="28"/>
          <w:szCs w:val="28"/>
          <w:lang w:val="ru-RU"/>
        </w:rPr>
        <w:tab/>
      </w:r>
      <w:r w:rsidRPr="00732E27">
        <w:rPr>
          <w:sz w:val="28"/>
          <w:szCs w:val="28"/>
          <w:lang w:val="ru-RU"/>
        </w:rPr>
        <w:tab/>
      </w:r>
      <w:r w:rsidRPr="00732E27">
        <w:rPr>
          <w:sz w:val="28"/>
          <w:szCs w:val="28"/>
          <w:lang w:val="ru-RU"/>
        </w:rPr>
        <w:tab/>
      </w:r>
      <w:r w:rsidRPr="00732E27">
        <w:rPr>
          <w:sz w:val="28"/>
          <w:szCs w:val="28"/>
          <w:lang w:val="ru-RU"/>
        </w:rPr>
        <w:tab/>
        <w:t xml:space="preserve">       </w:t>
      </w:r>
      <w:r w:rsidRPr="00732E27">
        <w:rPr>
          <w:sz w:val="28"/>
          <w:szCs w:val="28"/>
          <w:lang w:val="ru-RU"/>
        </w:rPr>
        <w:tab/>
      </w:r>
      <w:r w:rsidRPr="00732E27"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  <w:lang w:val="ru-RU"/>
        </w:rPr>
        <w:t xml:space="preserve">         </w:t>
      </w:r>
      <w:bookmarkStart w:id="0" w:name="_GoBack"/>
      <w:bookmarkEnd w:id="0"/>
      <w:r w:rsidRPr="00732E27">
        <w:rPr>
          <w:sz w:val="28"/>
          <w:szCs w:val="28"/>
          <w:lang w:val="ru-RU"/>
        </w:rPr>
        <w:t xml:space="preserve">    О.В. Минкин</w:t>
      </w:r>
    </w:p>
    <w:p w:rsidR="00732E27" w:rsidRPr="00732E27" w:rsidRDefault="00732E27" w:rsidP="00732E27">
      <w:pPr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jc w:val="both"/>
        <w:rPr>
          <w:rFonts w:cs="Times New Roman"/>
          <w:sz w:val="28"/>
          <w:szCs w:val="28"/>
          <w:lang w:val="ru-RU"/>
        </w:rPr>
      </w:pPr>
    </w:p>
    <w:p w:rsidR="00732E27" w:rsidRPr="00732E27" w:rsidRDefault="00732E27" w:rsidP="00732E27">
      <w:pPr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732E27" w:rsidRPr="00732E27" w:rsidRDefault="00732E27" w:rsidP="00732E27">
      <w:pPr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6F7853" w:rsidRDefault="00732E27" w:rsidP="00732E2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732E27">
        <w:rPr>
          <w:rFonts w:cs="Times New Roman"/>
          <w:sz w:val="28"/>
          <w:szCs w:val="28"/>
          <w:lang w:val="ru-RU"/>
        </w:rPr>
        <w:t>организации публичных процедур                                                       Ю.В. Галкина</w:t>
      </w:r>
    </w:p>
    <w:p w:rsidR="00F22138" w:rsidRPr="006F7853" w:rsidRDefault="00F22138" w:rsidP="006F7853">
      <w:pPr>
        <w:rPr>
          <w:lang w:val="ru-RU"/>
        </w:rPr>
      </w:pPr>
    </w:p>
    <w:sectPr w:rsidR="00F22138" w:rsidRPr="006F7853" w:rsidSect="00D40CB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BB"/>
    <w:rsid w:val="003753A1"/>
    <w:rsid w:val="006F7853"/>
    <w:rsid w:val="00732E27"/>
    <w:rsid w:val="00D40CBB"/>
    <w:rsid w:val="00F2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753A1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unhideWhenUsed/>
    <w:rsid w:val="006F78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753A1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unhideWhenUsed/>
    <w:rsid w:val="006F7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2019-12-05T06:30:00Z</dcterms:created>
  <dcterms:modified xsi:type="dcterms:W3CDTF">2019-12-18T14:31:00Z</dcterms:modified>
</cp:coreProperties>
</file>