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5"/>
        <w:gridCol w:w="1090"/>
        <w:gridCol w:w="1370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4D14FA" w:rsidRPr="004D14FA" w:rsidTr="004D14FA">
        <w:trPr>
          <w:trHeight w:val="630"/>
          <w:tblCellSpacing w:w="0" w:type="dxa"/>
        </w:trPr>
        <w:tc>
          <w:tcPr>
            <w:tcW w:w="8895" w:type="dxa"/>
            <w:gridSpan w:val="13"/>
            <w:hideMark/>
          </w:tcPr>
          <w:p w:rsidR="004D14FA" w:rsidRPr="004D14FA" w:rsidRDefault="004D14FA" w:rsidP="004D14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8"/>
                <w:szCs w:val="28"/>
                <w:lang w:eastAsia="ru-RU"/>
              </w:rPr>
            </w:pPr>
            <w:r w:rsidRPr="004D14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Основные показатели социально-экономического развития города Орла по последним отчетным данным </w:t>
            </w:r>
            <w:proofErr w:type="spellStart"/>
            <w:r w:rsidRPr="004D14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Орелстата</w:t>
            </w:r>
            <w:proofErr w:type="spellEnd"/>
            <w:r w:rsidR="00673AB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январь-июнь</w:t>
            </w:r>
            <w:bookmarkStart w:id="0" w:name="_GoBack"/>
            <w:bookmarkEnd w:id="0"/>
            <w:r w:rsidRPr="004D14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2022 год</w:t>
            </w:r>
          </w:p>
        </w:tc>
      </w:tr>
      <w:tr w:rsidR="004D14FA" w:rsidRPr="004D14FA" w:rsidTr="004D14FA">
        <w:trPr>
          <w:trHeight w:val="1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14FA" w:rsidRPr="004D14FA" w:rsidRDefault="004D14FA" w:rsidP="004D14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Январь-июнь</w:t>
            </w: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2022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Темп роста к январю-июню</w:t>
            </w: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2021 года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7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  <w:t>Количество субъектов малого и среднего предпринимательства (СМСП) по данным Единого реестра СМСП и самозанятых на конец периода -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173,6%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14FA" w:rsidRPr="004D14FA" w:rsidRDefault="004D14FA" w:rsidP="004D14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2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98,5%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94,9%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индивидуальные предприниматели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101,2%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570E7F">
        <w:trPr>
          <w:trHeight w:val="3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самозанятых (налогоплательщики НПД)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4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  <w:t xml:space="preserve">Оборот крупных и средних предприятий города Орла по всем видам экономической деятельности, </w:t>
            </w:r>
            <w:proofErr w:type="spellStart"/>
            <w:r w:rsidRPr="004D14FA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  <w:t>млн</w:t>
            </w:r>
            <w:proofErr w:type="gramStart"/>
            <w:r w:rsidRPr="004D14FA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  <w:t>.р</w:t>
            </w:r>
            <w:proofErr w:type="gramEnd"/>
            <w:r w:rsidRPr="004D14FA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  <w:t>ублей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140825,5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120,7%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78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  <w:t>Отгружено товаров собственного производства, выполнено работ, и услуг собственными силами, во всех видах экономической деятельности, млн.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64255,2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122,4%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22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5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Отгружено товаров собственного производства (по крупным и средним предприятиям промышленности), млн.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50687,6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128,1%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2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4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1816,0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94,4%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53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6442,6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105,8%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2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42428,9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134,5%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производство пищевых продуктов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16458,55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производство 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87,5%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2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2665,5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106,5%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2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производство химических веществ и химических продуктов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170,0%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6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8914,9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121,3%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170,0%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производство компьютеров, электронных и оптических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2467886,4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112,4%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6890,4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137,8%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570E7F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производство электрического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121,5%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5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Индекс цен предприятий - производителей на промышленную продукцию (к соответствующему периоду предыдущего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122,9%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2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  <w:t>Инвестиции в основной капитал (отчетность ежеквартальная)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1 полугодие 2022 года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Инвестиции в основной капитал, млн.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131,3%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жилищное строительство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87,1%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инвестиции по источникам финансирования: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92,8%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внебюджетные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2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частные инвестиции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4334,2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298,5%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2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подрядных работ в строительстве по крупным и средним предприятиям, млн.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1420,8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99,4%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570E7F">
        <w:trPr>
          <w:trHeight w:val="53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Введено в действие общей площади жилых помещений домов, тыс. 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2,1 р.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26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431,3%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87,8%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570E7F">
        <w:trPr>
          <w:trHeight w:val="3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квартир во введенных дома</w:t>
            </w:r>
            <w:proofErr w:type="gramStart"/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х-</w:t>
            </w:r>
            <w:proofErr w:type="gramEnd"/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536,7%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индивидуальные жилые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90,5%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78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стоимость строительства 1 кв. м общей площади отдельно стоящих жилых домов квартирного типа без пристроек, надстроек и встроенных помещений, рублей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99,0%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1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  <w:t>Потребительский рынок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5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Оборот розничной торговли по крупным и средним организациям, млн.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27367,5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115,6%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21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непродовольственные товары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12215,6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111,4%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5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15152,0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119,2%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570E7F">
        <w:trPr>
          <w:trHeight w:val="2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Доля продовольственных товаров в обороте,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Оборот общественного питания по крупным и средним организациям, млн.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71,6%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29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Перевезено грузов крупными и средними предприятиями на коммерческой основе, тыс. тонн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3026,1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108,7%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52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Грузооборот автомобильного транспорта (по крупным и средним предприятиям), тыс. </w:t>
            </w:r>
            <w:proofErr w:type="spellStart"/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тонно</w:t>
            </w:r>
            <w:proofErr w:type="spellEnd"/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159776,0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94,8%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570E7F">
        <w:trPr>
          <w:trHeight w:val="2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  <w:t xml:space="preserve">Финансы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Прибыль рентабельных предприятий (по крупным и средним предприятиям), млн.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9897,495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108,7%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3333CC"/>
                <w:sz w:val="20"/>
                <w:szCs w:val="20"/>
                <w:lang w:eastAsia="ru-RU"/>
              </w:rPr>
              <w:t>Удельный вес прибыльных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0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Убыток (по крупным и средним организациям), млн.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376,1%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570E7F">
        <w:trPr>
          <w:trHeight w:val="2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3333CC"/>
                <w:sz w:val="20"/>
                <w:szCs w:val="20"/>
                <w:lang w:eastAsia="ru-RU"/>
              </w:rPr>
              <w:t>Удельный вес убыточных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570E7F">
        <w:trPr>
          <w:trHeight w:val="4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Сальдированный финансовый результат (прибыль-убыток) по крупным и средним предприятиям, </w:t>
            </w:r>
            <w:proofErr w:type="spellStart"/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9087,7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102,2%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570E7F">
        <w:trPr>
          <w:trHeight w:val="2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  <w:t>Налоги и сборы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6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Поступление налогов и сборов в бюджетную систему РФ по городу Орлу (без учета организаций, являющихся крупными региональными налогоплательщиками), всего, </w:t>
            </w:r>
            <w:proofErr w:type="spellStart"/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9234,1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94,2%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в бюджет города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101,9%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Поступление основных налогов, млн. руб.: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2390,0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103,7%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НДФЛ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3277,3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109,2%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1487,1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63,2%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172,0%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99,1%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81,5%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 на имущество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99,1%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81,2%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570E7F">
        <w:trPr>
          <w:trHeight w:val="3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налог на имущество физлиц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83,2%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570E7F">
        <w:trPr>
          <w:trHeight w:val="45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Специализированные режимы (основные плательщики - ССМП) - всего,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114,8%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570E7F">
        <w:trPr>
          <w:trHeight w:val="30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ЕНВД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2,7%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570E7F">
        <w:trPr>
          <w:trHeight w:val="2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116,8%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166,9%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сельхозналог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70,8%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103,3%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7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Доходы, всего, млн.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132,9%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570E7F">
        <w:trPr>
          <w:trHeight w:val="32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107,0%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Расходы, всего, млн.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5215,8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130,4%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570E7F">
        <w:trPr>
          <w:trHeight w:val="31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151,6%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национальная экономика (дорожное хозяйство, транспорт)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335,6%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62,2%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570E7F">
        <w:trPr>
          <w:trHeight w:val="33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2944,3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119,7%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570E7F">
        <w:trPr>
          <w:trHeight w:val="2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96,2%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570E7F">
        <w:trPr>
          <w:trHeight w:val="2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117,4%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570E7F">
        <w:trPr>
          <w:trHeight w:val="2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физкультура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2437,6%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89,7%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1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570E7F">
        <w:trPr>
          <w:trHeight w:val="3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  <w:lastRenderedPageBreak/>
              <w:t>Занятость и безработица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570E7F">
        <w:trPr>
          <w:trHeight w:val="53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Среднесписочная численность работников по крупным и средним организациям, чел.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79,958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98,9%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по видам деятельности (отчетность квартальная)</w:t>
            </w:r>
            <w:proofErr w:type="gramStart"/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сельское,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лесное хозяйство, охота, рыболовство и рыбоводство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109,9%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102,8%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46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99,8%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50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101,7%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570E7F">
        <w:trPr>
          <w:trHeight w:val="2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96,9%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570E7F">
        <w:trPr>
          <w:trHeight w:val="2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торговля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98,6%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97,7%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2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деятельность гостиниц и </w:t>
            </w: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предприятий общепита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90,6%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108,3%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95,2%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90,6%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89,7%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деятельность административная и сопутствующие доп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98,9%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97,7%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570E7F">
        <w:trPr>
          <w:trHeight w:val="26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98,3%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570E7F">
        <w:trPr>
          <w:trHeight w:val="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97,6%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570E7F">
        <w:trPr>
          <w:trHeight w:val="5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99,9%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570E7F">
        <w:trPr>
          <w:trHeight w:val="22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99,5%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2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Безработица официальная на конец периода,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80,3%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 пенсионеров, чел. (отчетность ежеквартальная)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На 1 июля 2022 года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570E7F">
        <w:trPr>
          <w:trHeight w:val="128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98,5%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2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  <w:t xml:space="preserve">Доходы населения, уровень жизни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50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Среднемесячная начисленная заработная плата по крупным и средним предприятиям и организациям,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111,9%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по видам деятельности (отчетность квартальная):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2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сельское,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лесное хозяйство, охота, рыболовство и рыбоводство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116,9%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570E7F">
        <w:trPr>
          <w:trHeight w:val="2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112,1%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570E7F">
        <w:trPr>
          <w:trHeight w:val="5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114,9%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570E7F">
        <w:trPr>
          <w:trHeight w:val="49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117,0%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570E7F">
        <w:trPr>
          <w:trHeight w:val="37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114,8%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570E7F">
        <w:trPr>
          <w:trHeight w:val="1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торговля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115,1%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113,0%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570E7F">
        <w:trPr>
          <w:trHeight w:val="3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деятельность гостиниц и предприятий общепита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120,6%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деятельность в области информации и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108,9%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570E7F">
        <w:trPr>
          <w:trHeight w:val="2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107,5%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570E7F">
        <w:trPr>
          <w:trHeight w:val="2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119,6%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570E7F">
        <w:trPr>
          <w:trHeight w:val="29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120,8%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570E7F">
        <w:trPr>
          <w:trHeight w:val="30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деятельность административная и сопутствующие доп</w:t>
            </w:r>
            <w:r w:rsidR="00570E7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120,0%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570E7F">
        <w:trPr>
          <w:trHeight w:val="5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110,1%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570E7F">
        <w:trPr>
          <w:trHeight w:val="1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113,8%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570E7F">
        <w:trPr>
          <w:trHeight w:val="2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106,1%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570E7F">
        <w:trPr>
          <w:trHeight w:val="45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116,4%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570E7F">
        <w:trPr>
          <w:trHeight w:val="2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109,0%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Средний размер пенсии на конец периода, руб. (отчетность квартальная)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На 1 июля 2022 года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18807,52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116,5%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570E7F">
        <w:trPr>
          <w:trHeight w:val="4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Сводный индекс потребительских цен по всем товарам и услугам (отчетный месяц к декабрю предыдущего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112,7%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570E7F">
        <w:trPr>
          <w:trHeight w:val="2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отдельно по платным услугам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107,5%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570E7F">
        <w:trPr>
          <w:trHeight w:val="2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продовольственным товарам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112,7%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570E7F">
        <w:trPr>
          <w:trHeight w:val="1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непродовольственным товарам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115,6%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570E7F">
        <w:trPr>
          <w:trHeight w:val="48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Индекс потребительских цен за истекший период </w:t>
            </w: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с начала года к соответствующему периоду предыдущего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115,2%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b/>
                <w:bCs/>
                <w:color w:val="3333CC"/>
                <w:sz w:val="20"/>
                <w:szCs w:val="20"/>
                <w:lang w:eastAsia="ru-RU"/>
              </w:rPr>
              <w:t>Демография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570E7F">
        <w:trPr>
          <w:trHeight w:val="41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 постоянного населения на 1 января 2022 года, тыс.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298172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АППГ- 303696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Число родившихся по данным </w:t>
            </w:r>
            <w:proofErr w:type="spellStart"/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Орелстата</w:t>
            </w:r>
            <w:proofErr w:type="spellEnd"/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92,9%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Число умерших</w:t>
            </w:r>
            <w:proofErr w:type="gramStart"/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92,6%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570E7F">
        <w:trPr>
          <w:trHeight w:val="3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Естественный прирост</w:t>
            </w:r>
            <w:proofErr w:type="gramStart"/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(-</w:t>
            </w:r>
            <w:proofErr w:type="gramEnd"/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убыль) населения с начала года,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-1723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АППГ (-)1864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Миграция населения: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прибыло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95,9%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выбыло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105,7%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Миграционный прирост</w:t>
            </w:r>
            <w:proofErr w:type="gramStart"/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(-</w:t>
            </w:r>
            <w:proofErr w:type="gramEnd"/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убыль)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АППГ </w:t>
            </w:r>
            <w:proofErr w:type="gramStart"/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-) 939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570E7F">
        <w:trPr>
          <w:trHeight w:val="82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14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Расчетная численность постоянного населения (по оценке с учётом естественного и миграционного прироста (-убыли), тыс. чел.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295323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Число браков, 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94,4%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Число разводов, 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14FA" w:rsidRPr="004D14FA" w:rsidRDefault="004D14FA" w:rsidP="004D14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91,3%</w:t>
            </w: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285"/>
          <w:tblCellSpacing w:w="0" w:type="dxa"/>
        </w:trPr>
        <w:tc>
          <w:tcPr>
            <w:tcW w:w="0" w:type="auto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4FA" w:rsidRPr="004D14FA" w:rsidTr="004D14FA">
        <w:trPr>
          <w:trHeight w:val="285"/>
          <w:tblCellSpacing w:w="0" w:type="dxa"/>
        </w:trPr>
        <w:tc>
          <w:tcPr>
            <w:tcW w:w="0" w:type="auto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4D14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* АППГ - аналогичный показатель прошлого года</w:t>
            </w:r>
          </w:p>
        </w:tc>
        <w:tc>
          <w:tcPr>
            <w:tcW w:w="0" w:type="auto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4FA" w:rsidRPr="004D14FA" w:rsidRDefault="004D14FA" w:rsidP="004D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B6576" w:rsidRDefault="004B6576"/>
    <w:sectPr w:rsidR="004B6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FA"/>
    <w:rsid w:val="004B6576"/>
    <w:rsid w:val="004D14FA"/>
    <w:rsid w:val="00570E7F"/>
    <w:rsid w:val="0067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 Оксана Сергеевна</dc:creator>
  <cp:lastModifiedBy>Жердева Оксана Сергеевна</cp:lastModifiedBy>
  <cp:revision>3</cp:revision>
  <dcterms:created xsi:type="dcterms:W3CDTF">2022-09-19T08:13:00Z</dcterms:created>
  <dcterms:modified xsi:type="dcterms:W3CDTF">2022-09-19T08:35:00Z</dcterms:modified>
</cp:coreProperties>
</file>