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70" w:rsidRPr="007B1B5F" w:rsidRDefault="00A01B70" w:rsidP="00A01B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A01B70" w:rsidRPr="007B1B5F" w:rsidRDefault="00A01B70" w:rsidP="00A01B70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A01B70" w:rsidRPr="007B1B5F" w:rsidRDefault="00A01B70" w:rsidP="00A01B70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A01B70" w:rsidRPr="007B1B5F" w:rsidRDefault="00301F83" w:rsidP="00A01B70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«23</w:t>
      </w:r>
      <w:r w:rsidR="00A01B70" w:rsidRPr="007B1B5F">
        <w:rPr>
          <w:b/>
          <w:bCs/>
          <w:sz w:val="28"/>
          <w:szCs w:val="28"/>
          <w:lang w:val="ru-RU"/>
        </w:rPr>
        <w:t>»</w:t>
      </w:r>
      <w:r w:rsidR="00A01B70">
        <w:rPr>
          <w:b/>
          <w:bCs/>
          <w:sz w:val="28"/>
          <w:szCs w:val="28"/>
          <w:lang w:val="ru-RU"/>
        </w:rPr>
        <w:t xml:space="preserve"> </w:t>
      </w:r>
      <w:r w:rsidR="000C5121">
        <w:rPr>
          <w:b/>
          <w:bCs/>
          <w:sz w:val="28"/>
          <w:szCs w:val="28"/>
          <w:lang w:val="ru-RU"/>
        </w:rPr>
        <w:t>марта</w:t>
      </w:r>
      <w:r w:rsidR="00A01B70">
        <w:rPr>
          <w:b/>
          <w:bCs/>
          <w:sz w:val="28"/>
          <w:szCs w:val="28"/>
          <w:lang w:val="ru-RU"/>
        </w:rPr>
        <w:t xml:space="preserve"> 2020</w:t>
      </w:r>
      <w:r w:rsidR="00A01B70" w:rsidRPr="007B1B5F">
        <w:rPr>
          <w:b/>
          <w:bCs/>
          <w:sz w:val="28"/>
          <w:szCs w:val="28"/>
          <w:lang w:val="ru-RU"/>
        </w:rPr>
        <w:t xml:space="preserve"> г.</w:t>
      </w:r>
    </w:p>
    <w:p w:rsidR="00A01B70" w:rsidRPr="007B1B5F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01F83" w:rsidRDefault="00A01B70" w:rsidP="00301F8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301F83">
        <w:rPr>
          <w:rFonts w:cs="Times New Roman"/>
          <w:b/>
          <w:bCs/>
          <w:sz w:val="28"/>
          <w:szCs w:val="28"/>
          <w:lang w:val="ru-RU"/>
        </w:rPr>
        <w:t>«Внесение изменений в Правила землепользования и застройки городского округа «Город Орел» с целью приведения в соответствие с Генеральным планом городского округа «Город Орел» и требованиями действующего законодательства в сфере градостроительства»</w:t>
      </w:r>
    </w:p>
    <w:p w:rsidR="00A01B70" w:rsidRPr="007B1B5F" w:rsidRDefault="00A01B70" w:rsidP="00A01B70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A01B70" w:rsidRPr="007B1B5F" w:rsidRDefault="00A01B70" w:rsidP="00A01B70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01B70" w:rsidRPr="007B1B5F" w:rsidRDefault="00A01B70" w:rsidP="00A01B70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>
        <w:rPr>
          <w:b/>
          <w:bCs/>
          <w:sz w:val="28"/>
          <w:szCs w:val="28"/>
          <w:lang w:val="ru-RU"/>
        </w:rPr>
        <w:t>тановление мэра города Орла от 1</w:t>
      </w:r>
      <w:r w:rsidR="00301F83">
        <w:rPr>
          <w:b/>
          <w:bCs/>
          <w:sz w:val="28"/>
          <w:szCs w:val="28"/>
          <w:lang w:val="ru-RU"/>
        </w:rPr>
        <w:t>7</w:t>
      </w:r>
      <w:r w:rsidR="0034056D">
        <w:rPr>
          <w:b/>
          <w:bCs/>
          <w:sz w:val="28"/>
          <w:szCs w:val="28"/>
          <w:lang w:val="ru-RU"/>
        </w:rPr>
        <w:t>.0</w:t>
      </w:r>
      <w:r w:rsidR="00301F83">
        <w:rPr>
          <w:b/>
          <w:bCs/>
          <w:sz w:val="28"/>
          <w:szCs w:val="28"/>
          <w:lang w:val="ru-RU"/>
        </w:rPr>
        <w:t>1</w:t>
      </w:r>
      <w:r w:rsidR="0034056D">
        <w:rPr>
          <w:b/>
          <w:bCs/>
          <w:sz w:val="28"/>
          <w:szCs w:val="28"/>
          <w:lang w:val="ru-RU"/>
        </w:rPr>
        <w:t>.2020</w:t>
      </w:r>
      <w:r>
        <w:rPr>
          <w:b/>
          <w:bCs/>
          <w:sz w:val="28"/>
          <w:szCs w:val="28"/>
          <w:lang w:val="ru-RU"/>
        </w:rPr>
        <w:t xml:space="preserve"> г. № </w:t>
      </w:r>
      <w:r w:rsidR="0034056D">
        <w:rPr>
          <w:b/>
          <w:bCs/>
          <w:sz w:val="28"/>
          <w:szCs w:val="28"/>
          <w:lang w:val="ru-RU"/>
        </w:rPr>
        <w:t>4</w:t>
      </w:r>
      <w:r w:rsidRPr="007B1B5F">
        <w:rPr>
          <w:b/>
          <w:bCs/>
          <w:sz w:val="28"/>
          <w:szCs w:val="28"/>
          <w:lang w:val="ru-RU"/>
        </w:rPr>
        <w:t>–П</w:t>
      </w:r>
    </w:p>
    <w:p w:rsidR="00A01B70" w:rsidRPr="007B1B5F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01F83" w:rsidRPr="007B1B5F" w:rsidRDefault="00A01B70" w:rsidP="00301F8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301F83">
        <w:rPr>
          <w:b/>
          <w:bCs/>
          <w:sz w:val="28"/>
          <w:szCs w:val="28"/>
          <w:lang w:val="ru-RU"/>
        </w:rPr>
        <w:t xml:space="preserve">Всего приняли участие </w:t>
      </w:r>
      <w:r w:rsidR="004F7470">
        <w:rPr>
          <w:b/>
          <w:bCs/>
          <w:sz w:val="28"/>
          <w:szCs w:val="28"/>
          <w:lang w:val="ru-RU"/>
        </w:rPr>
        <w:t xml:space="preserve"> 74 </w:t>
      </w:r>
      <w:r w:rsidR="00301F83">
        <w:rPr>
          <w:b/>
          <w:bCs/>
          <w:sz w:val="28"/>
          <w:szCs w:val="28"/>
          <w:lang w:val="ru-RU"/>
        </w:rPr>
        <w:t>человек</w:t>
      </w:r>
      <w:r w:rsidR="004F7470">
        <w:rPr>
          <w:b/>
          <w:bCs/>
          <w:sz w:val="28"/>
          <w:szCs w:val="28"/>
          <w:lang w:val="ru-RU"/>
        </w:rPr>
        <w:t>а</w:t>
      </w:r>
      <w:r w:rsidR="00301F83">
        <w:rPr>
          <w:b/>
          <w:bCs/>
          <w:sz w:val="28"/>
          <w:szCs w:val="28"/>
          <w:lang w:val="ru-RU"/>
        </w:rPr>
        <w:t xml:space="preserve"> (12 марта 2020 г. – 26 </w:t>
      </w:r>
      <w:r w:rsidRPr="007C04DE">
        <w:rPr>
          <w:b/>
          <w:bCs/>
          <w:sz w:val="28"/>
          <w:szCs w:val="28"/>
          <w:lang w:val="ru-RU"/>
        </w:rPr>
        <w:t>человек</w:t>
      </w:r>
      <w:r w:rsidR="00301F83">
        <w:rPr>
          <w:b/>
          <w:bCs/>
          <w:sz w:val="28"/>
          <w:szCs w:val="28"/>
          <w:lang w:val="ru-RU"/>
        </w:rPr>
        <w:t xml:space="preserve">; 13 марта 2020 г. – 14 человек; 16 марта 2020 г. – 14 человек; 18 марта 2020 г. – </w:t>
      </w:r>
      <w:r w:rsidR="00D20592">
        <w:rPr>
          <w:b/>
          <w:bCs/>
          <w:sz w:val="28"/>
          <w:szCs w:val="28"/>
          <w:lang w:val="ru-RU"/>
        </w:rPr>
        <w:t xml:space="preserve">20 </w:t>
      </w:r>
      <w:r w:rsidR="00301F83">
        <w:rPr>
          <w:b/>
          <w:bCs/>
          <w:sz w:val="28"/>
          <w:szCs w:val="28"/>
          <w:lang w:val="ru-RU"/>
        </w:rPr>
        <w:t>человек)</w:t>
      </w:r>
    </w:p>
    <w:p w:rsidR="00A01B70" w:rsidRPr="007B1B5F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B70" w:rsidRPr="00D20592" w:rsidRDefault="00A01B70" w:rsidP="00A01B70">
      <w:pPr>
        <w:pStyle w:val="Standard"/>
        <w:spacing w:line="20" w:lineRule="atLeast"/>
        <w:jc w:val="both"/>
        <w:rPr>
          <w:b/>
          <w:bCs/>
          <w:color w:val="000000" w:themeColor="text1"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01F83">
        <w:rPr>
          <w:b/>
          <w:bCs/>
          <w:sz w:val="28"/>
          <w:szCs w:val="28"/>
          <w:lang w:val="ru-RU"/>
        </w:rPr>
        <w:t>от «12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 w:rsidR="0034056D">
        <w:rPr>
          <w:b/>
          <w:bCs/>
          <w:sz w:val="28"/>
          <w:szCs w:val="28"/>
          <w:lang w:val="ru-RU"/>
        </w:rPr>
        <w:t xml:space="preserve">марта </w:t>
      </w:r>
      <w:r>
        <w:rPr>
          <w:b/>
          <w:bCs/>
          <w:sz w:val="28"/>
          <w:szCs w:val="28"/>
          <w:lang w:val="ru-RU"/>
        </w:rPr>
        <w:t>2020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="00301F83">
        <w:rPr>
          <w:b/>
          <w:bCs/>
          <w:sz w:val="28"/>
          <w:szCs w:val="28"/>
          <w:lang w:val="ru-RU"/>
        </w:rPr>
        <w:t>33, от «13</w:t>
      </w:r>
      <w:r w:rsidR="00301F83" w:rsidRPr="007B1B5F">
        <w:rPr>
          <w:b/>
          <w:bCs/>
          <w:sz w:val="28"/>
          <w:szCs w:val="28"/>
          <w:lang w:val="ru-RU"/>
        </w:rPr>
        <w:t xml:space="preserve">» </w:t>
      </w:r>
      <w:r w:rsidR="00301F83">
        <w:rPr>
          <w:b/>
          <w:bCs/>
          <w:sz w:val="28"/>
          <w:szCs w:val="28"/>
          <w:lang w:val="ru-RU"/>
        </w:rPr>
        <w:t>марта 2020</w:t>
      </w:r>
      <w:r w:rsidR="00301F83" w:rsidRPr="007B1B5F">
        <w:rPr>
          <w:b/>
          <w:bCs/>
          <w:sz w:val="28"/>
          <w:szCs w:val="28"/>
          <w:lang w:val="ru-RU"/>
        </w:rPr>
        <w:t xml:space="preserve"> года № </w:t>
      </w:r>
      <w:r w:rsidR="00301F83">
        <w:rPr>
          <w:b/>
          <w:bCs/>
          <w:sz w:val="28"/>
          <w:szCs w:val="28"/>
          <w:lang w:val="ru-RU"/>
        </w:rPr>
        <w:t>34, от «16</w:t>
      </w:r>
      <w:r w:rsidR="00301F83" w:rsidRPr="007B1B5F">
        <w:rPr>
          <w:b/>
          <w:bCs/>
          <w:sz w:val="28"/>
          <w:szCs w:val="28"/>
          <w:lang w:val="ru-RU"/>
        </w:rPr>
        <w:t xml:space="preserve">» </w:t>
      </w:r>
      <w:r w:rsidR="00301F83">
        <w:rPr>
          <w:b/>
          <w:bCs/>
          <w:sz w:val="28"/>
          <w:szCs w:val="28"/>
          <w:lang w:val="ru-RU"/>
        </w:rPr>
        <w:t>марта 2020</w:t>
      </w:r>
      <w:r w:rsidR="00301F83" w:rsidRPr="007B1B5F">
        <w:rPr>
          <w:b/>
          <w:bCs/>
          <w:sz w:val="28"/>
          <w:szCs w:val="28"/>
          <w:lang w:val="ru-RU"/>
        </w:rPr>
        <w:t xml:space="preserve"> года № </w:t>
      </w:r>
      <w:r w:rsidR="00301F83">
        <w:rPr>
          <w:b/>
          <w:bCs/>
          <w:sz w:val="28"/>
          <w:szCs w:val="28"/>
          <w:lang w:val="ru-RU"/>
        </w:rPr>
        <w:t xml:space="preserve">35, </w:t>
      </w:r>
      <w:r w:rsidR="00301F83" w:rsidRPr="00D20592">
        <w:rPr>
          <w:b/>
          <w:bCs/>
          <w:color w:val="000000" w:themeColor="text1"/>
          <w:sz w:val="28"/>
          <w:szCs w:val="28"/>
          <w:lang w:val="ru-RU"/>
        </w:rPr>
        <w:t>от «18» марта 2020 года № 37</w:t>
      </w:r>
    </w:p>
    <w:p w:rsidR="00A01B70" w:rsidRDefault="00A01B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4F7470" w:rsidRPr="007B1B5F" w:rsidRDefault="004F7470" w:rsidP="00A01B70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01B70" w:rsidRDefault="00A01B70" w:rsidP="002E1F21">
      <w:pPr>
        <w:pStyle w:val="Standard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A01B70" w:rsidRPr="007B1B5F" w:rsidRDefault="00A01B70" w:rsidP="002E1F21">
      <w:pPr>
        <w:pStyle w:val="Standard"/>
        <w:rPr>
          <w:b/>
          <w:bCs/>
          <w:sz w:val="28"/>
          <w:szCs w:val="28"/>
          <w:lang w:val="ru-RU"/>
        </w:rPr>
      </w:pPr>
    </w:p>
    <w:tbl>
      <w:tblPr>
        <w:tblW w:w="14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9961"/>
        <w:gridCol w:w="4252"/>
      </w:tblGrid>
      <w:tr w:rsidR="00A01B70" w:rsidRPr="007B1B5F" w:rsidTr="0057149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2E1F21">
            <w:pPr>
              <w:pStyle w:val="Standard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2E1F21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2E1F21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01B70" w:rsidRPr="007B1B5F" w:rsidRDefault="00A01B70" w:rsidP="002E1F21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01B70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9F1DC6" w:rsidRDefault="009F1DC6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Default="001E00BD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Рассмотреть возможность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изменения таблицы градостроительных регламентов текстовой части рассматриваемого проекта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части её приведения к таблице в редакции действующих ПЗЗ.</w:t>
            </w:r>
          </w:p>
          <w:p w:rsidR="00600074" w:rsidRDefault="00600074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600074" w:rsidRDefault="00600074" w:rsidP="0060007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Изложение материала в таблицах текстовой части рассматриваемого проекта громоздко и нечитабельно (действующая редакция ПЗЗ удобна). Все вопросы, распределенные ранее по разделам, сведены воедино, что затрудняет их нахождение и восприятие материалов в целом. Рекомендуем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вернуться к привычной для пользователей форме, в виде таблиц ст. 53 действующих ПЗЗ.</w:t>
            </w:r>
          </w:p>
          <w:p w:rsidR="00914DDC" w:rsidRDefault="00914DDC" w:rsidP="0060007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914DDC" w:rsidRDefault="00914DDC" w:rsidP="00914DDC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статье 53 действующей редакции ПЗЗ имеются удобные таблицы, из которых можно понять в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зонах и по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какому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виду разрешенного использования можно разместить тот или иной объект. В рассматриваемом проекте ПЗЗ для получения данной информации необходимо выискивать данные сведения, пролистывая многостраничный текст.</w:t>
            </w:r>
          </w:p>
          <w:p w:rsidR="00914DDC" w:rsidRDefault="00914DDC" w:rsidP="0060007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1F0438" w:rsidRDefault="001F0438" w:rsidP="0060007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связи с тем, что в новой редакции ПЗЗ отображение основных видов и параметров разрешенного использования земельных участков и объектов капитального строительства отображено с учетом Классификатора видов разрешенного использования земельных участков, просим дополнить проект ПЗЗ информацией о видах разрешенного использования земельных участков в табличной форме.</w:t>
            </w:r>
          </w:p>
          <w:p w:rsidR="005A6C83" w:rsidRDefault="005A6C83" w:rsidP="0060007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600074" w:rsidRDefault="005A6C8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Раздел «Жилые зоны» основные виды и параметры разрешенного использования земельных участков и объектов капитального строительства свести в таблицы, как было оформлено в предыдущей редакции ПЗЗ, аналогично для условно разрешенных видов.</w:t>
            </w:r>
          </w:p>
          <w:p w:rsidR="008D64D1" w:rsidRDefault="008D64D1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D64D1" w:rsidRPr="000C6EFE" w:rsidRDefault="008D64D1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Систематизировать коды разрешенного использования в одну таблицу, чтобы не перелистывать все зоны.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Pr="00822BB1" w:rsidRDefault="0002651A" w:rsidP="00C17778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Рекомендовать Управлению градостроительства, архитектуры и землеустройства Орловской области созда</w:t>
            </w:r>
            <w:r w:rsidR="00C17778">
              <w:rPr>
                <w:sz w:val="28"/>
                <w:szCs w:val="28"/>
                <w:lang w:val="ru-RU"/>
              </w:rPr>
              <w:t>ть рабочую группу по выработке единой позиции в части внесения изменений в ПЗЗ, с учетом высказанных замечаний.</w:t>
            </w:r>
          </w:p>
        </w:tc>
      </w:tr>
      <w:tr w:rsidR="00A01B70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1B70" w:rsidRPr="00514404" w:rsidRDefault="009F1DC6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3742" w:rsidRDefault="00B9374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Будет ли в случае утверждения рассматриваемых проектов ГП, ПЗЗ возможность реализовать инвестиционный проект АО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ЭкоСити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 «Рекультивация бывшего полигона ТБО и ПО г. Орла и строительство комплекса по сбору и утилизации свалочного газа» и предоставить оставшиеся земельные участки с кадастровыми номерами 57:25:0021604:21, 57:25:0021604:4, 57:25:0000000:6040, 57:25:0000000:5871?</w:t>
            </w:r>
            <w:proofErr w:type="gramEnd"/>
          </w:p>
          <w:p w:rsidR="00A01B70" w:rsidRDefault="00A01B70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324D5E" w:rsidRDefault="002E1F21" w:rsidP="00FB2A78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Представитель Управления градостроительства, архитектуры 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землеустройства Орловской области п</w:t>
            </w:r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одтвердил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то</w:t>
            </w:r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что после утверждения проектов Генплана и ПЗЗ и исключения из границ населенного пункта земельных участков с кадастровыми номерами 57:25:0021604:21, 57:25:0021604:4, 57:25:0000000:6040, 57:25:0000000:5871 реализация инвестиционного проекта АО «</w:t>
            </w:r>
            <w:proofErr w:type="spellStart"/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ЭкоСити</w:t>
            </w:r>
            <w:proofErr w:type="spellEnd"/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 «Рекультивация бывшего полигона ТБО и ПО г. Орла и строительство комплекса</w:t>
            </w:r>
            <w:proofErr w:type="gramEnd"/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по сбору и утилизации свалочного газа» будет возможна.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451" w:rsidRDefault="002E1F21" w:rsidP="00F33C3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Принять к сведению </w:t>
            </w:r>
            <w:r w:rsidR="00F33C3F">
              <w:rPr>
                <w:sz w:val="28"/>
                <w:szCs w:val="28"/>
                <w:lang w:val="ru-RU"/>
              </w:rPr>
              <w:t xml:space="preserve">высказанное </w:t>
            </w:r>
            <w:r>
              <w:rPr>
                <w:sz w:val="28"/>
                <w:szCs w:val="28"/>
                <w:lang w:val="ru-RU"/>
              </w:rPr>
              <w:t>мнение.</w:t>
            </w:r>
          </w:p>
        </w:tc>
      </w:tr>
      <w:tr w:rsidR="00882141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2141" w:rsidRDefault="00B559FF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0AD" w:rsidRDefault="0016193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Имеется ли в рассматриваемом проекте раздел, устанавливающий порядок изменения видов разрешенного использования земельных участков</w:t>
            </w:r>
            <w:r w:rsidR="002E1F2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действие градостроительных регламентов на которые не распространяется?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141" w:rsidRPr="00FB2A78" w:rsidRDefault="004C4621" w:rsidP="004C4621">
            <w:pPr>
              <w:pStyle w:val="Standard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Учесть высказанное замечание </w:t>
            </w:r>
            <w:r w:rsidR="00FB2A78">
              <w:rPr>
                <w:sz w:val="28"/>
                <w:szCs w:val="28"/>
                <w:lang w:val="ru-RU"/>
              </w:rPr>
              <w:t>(текстовую часть ПЗЗ дополнить словами:</w:t>
            </w:r>
            <w:proofErr w:type="gramEnd"/>
            <w:r w:rsidR="00FB2A7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B2A78">
              <w:rPr>
                <w:sz w:val="28"/>
                <w:szCs w:val="28"/>
                <w:lang w:val="ru-RU"/>
              </w:rPr>
              <w:t>«П</w:t>
            </w:r>
            <w:r w:rsidR="00FB2A78" w:rsidRPr="00FB2A78">
              <w:rPr>
                <w:rFonts w:cs="Times New Roman"/>
                <w:sz w:val="28"/>
                <w:szCs w:val="28"/>
                <w:lang w:val="ru-RU"/>
              </w:rPr>
              <w:t>орядок изменения видов разрешенного использования земельных участков, действие градостроительных регламентов на которые не распространяется</w:t>
            </w:r>
            <w:r w:rsidR="00FB2A78">
              <w:rPr>
                <w:rFonts w:cs="Times New Roman"/>
                <w:sz w:val="28"/>
                <w:szCs w:val="28"/>
                <w:lang w:val="ru-RU"/>
              </w:rPr>
              <w:t>, устанавливается в соответствии с требованиями федерального законодательства.»)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  <w:tr w:rsidR="00882141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2141" w:rsidRDefault="00B559FF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7EF4" w:rsidRDefault="0016193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Предусмотреть порядок внесения изменений в ПЗЗ в части установления, изменения окончательных СЗЗ по решениям главного санитарного врача.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141" w:rsidRDefault="0066426E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4C4621">
              <w:rPr>
                <w:sz w:val="28"/>
                <w:szCs w:val="28"/>
                <w:lang w:val="ru-RU"/>
              </w:rPr>
              <w:t xml:space="preserve"> Учесть высказанное замечание.</w:t>
            </w:r>
          </w:p>
          <w:p w:rsidR="0066426E" w:rsidRPr="0066426E" w:rsidRDefault="0066426E" w:rsidP="002E1F21">
            <w:pPr>
              <w:pStyle w:val="Standard"/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/>
              </w:rPr>
              <w:t xml:space="preserve">2.На карте границ территорий объектов культурного наследия ПЗЗ указать установленные 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зоны охраны объектов культурного наследия, границы защитных зо</w:t>
            </w:r>
            <w:r w:rsidR="004C4621">
              <w:rPr>
                <w:rFonts w:eastAsiaTheme="minorHAnsi" w:cs="Times New Roman"/>
                <w:kern w:val="0"/>
                <w:sz w:val="28"/>
                <w:szCs w:val="28"/>
                <w:lang w:val="ru-RU" w:bidi="ar-SA"/>
              </w:rPr>
              <w:t>н объектов культурного наследия, установленные границы территорий памятников.</w:t>
            </w:r>
          </w:p>
        </w:tc>
      </w:tr>
      <w:tr w:rsidR="00882141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2141" w:rsidRDefault="00B559FF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3AD" w:rsidRDefault="0016193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Карты сделаны плохо читаемыми. Устранить замечание. 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141" w:rsidRPr="006348F9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050AD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0AD" w:rsidRDefault="00B559FF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0AD" w:rsidRDefault="003776FB" w:rsidP="003776FB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Отсутствует </w:t>
            </w:r>
            <w:r w:rsidR="00161935" w:rsidRPr="006907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четкое описание смешанной зоны</w:t>
            </w:r>
            <w:r w:rsidR="001619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СЗ-1</w:t>
            </w:r>
            <w:r w:rsidR="00161935" w:rsidRPr="006907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0AD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161935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1935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1935" w:rsidRDefault="00161935" w:rsidP="002E1F21">
            <w:pPr>
              <w:shd w:val="clear" w:color="auto" w:fill="FFFFFF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B93742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Предусмотреть максимальный процент застройки для жилых домов этажностью </w:t>
            </w:r>
            <w:r w:rsidRPr="00B93742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lastRenderedPageBreak/>
              <w:t>25 этажей, либо установить предельную высоту застройки в городе</w:t>
            </w:r>
            <w:r w:rsidR="00612DA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612DA5" w:rsidRDefault="00612DA5" w:rsidP="002E1F21">
            <w:pPr>
              <w:shd w:val="clear" w:color="auto" w:fill="FFFFFF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</w:p>
          <w:p w:rsidR="00612DA5" w:rsidRDefault="00612DA5" w:rsidP="00612DA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Действующими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ПЗЗ в зоне Ж-1 предусмотрено размещение жилых домов 24 этажа включая технический. В рассматриваемом проекте предельный процент застройки установлен для жилых домов этажностью – 21. Не нужно ограничивать высоту жилых домов.</w:t>
            </w:r>
          </w:p>
          <w:p w:rsidR="003F26B9" w:rsidRDefault="003F26B9" w:rsidP="00612DA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3F26B9" w:rsidRDefault="003F26B9" w:rsidP="00612DA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параметрах разрешенного использования предусмотрен процент застройки для домов этажностью от 1 до 21 этажа для зон многоэтажной жилой застройки 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среднеэтажной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жилой застройки.</w:t>
            </w:r>
          </w:p>
          <w:p w:rsidR="00EB3768" w:rsidRDefault="00EB3768" w:rsidP="00612DA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EB3768" w:rsidRDefault="00EB3768" w:rsidP="00EB3768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Уточнить максимальный процент застройки для жилых домов этажность</w:t>
            </w:r>
            <w:r w:rsidR="004C462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ю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выше 21 этажа.</w:t>
            </w:r>
          </w:p>
          <w:p w:rsidR="003776FB" w:rsidRDefault="003776FB" w:rsidP="00C8797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3776FB" w:rsidRPr="00C8797D" w:rsidRDefault="00EB3768" w:rsidP="003776FB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Исправить ошибки по процентам по всем территориальным зонам.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1935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AB5CE6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CE6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CE6" w:rsidRDefault="00AB5CE6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Картографический материал проекта ПЗЗ предусмотреть в формате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MapInfo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для возможности дальнейшей работы с картами.</w:t>
            </w:r>
          </w:p>
          <w:p w:rsidR="000353D6" w:rsidRPr="003710D4" w:rsidRDefault="00AB5CE6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После утверждения ПЗЗ передать материалы в управление градостроительства администрации г. Орла.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CE6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AB5CE6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CE6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CE6" w:rsidRDefault="00165E19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предельных параметрах разрешенного строительства предусмотреть максимальную площадь земельного участка для индивидуального жилищного строительства – 1200 кв. м в территориальной зоне Ж-4.</w:t>
            </w:r>
          </w:p>
          <w:p w:rsidR="00933443" w:rsidRPr="003710D4" w:rsidRDefault="00933443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CE6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AB5CE6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CE6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CE6" w:rsidRDefault="00165E19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территориальной зоне Ж-5 ширину участка по уличному фронту предусмотреть 12 м, максимальный процент застройки предусмотреть 40%, как и в зоне Ж-4.</w:t>
            </w:r>
          </w:p>
          <w:p w:rsidR="00933443" w:rsidRPr="003710D4" w:rsidRDefault="00933443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CE6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AB5CE6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CE6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5E19" w:rsidRDefault="00165E19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На карте градостроительного зонирования не учтены детские сады и школы, предусмотренные ППТ: 795 квартал (школа и детский сад), 13 Микрорайон (школа, 2 детских сада), за торговым центром «Лента» (детский сад),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Апухтина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(детский сад), пер. Керамический (детский сад).</w:t>
            </w:r>
            <w:proofErr w:type="gramEnd"/>
          </w:p>
          <w:p w:rsidR="00AB5CE6" w:rsidRDefault="00165E19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Не указаны зоны О-4: Старо-Московское шоссе, Московское шоссе, в районе Семинарского парка, в </w:t>
            </w:r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районе сквера по ул. </w:t>
            </w:r>
            <w:proofErr w:type="spellStart"/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Ливенской</w:t>
            </w:r>
            <w:proofErr w:type="spellEnd"/>
            <w:r w:rsidR="00324D5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</w:t>
            </w:r>
          </w:p>
          <w:p w:rsidR="00E610AB" w:rsidRDefault="00E610AB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026C3D" w:rsidRDefault="00026C3D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На карте градостроительного зонирования не установлены территории, в границах которых предусматривается осуществление деятельности по комплексному и устойчивому развитию территории.</w:t>
            </w:r>
          </w:p>
          <w:p w:rsidR="00026C3D" w:rsidRDefault="00026C3D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E610AB" w:rsidRDefault="005577F5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0049D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Ж-1 на зону О-4 (частично) в МР «Ботаника» по ул. 5-ой Орловской Стрелковой Дивизии в целях размещения детского сада.</w:t>
            </w:r>
          </w:p>
          <w:p w:rsidR="004B6773" w:rsidRDefault="004B6773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933443" w:rsidRDefault="004B6773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0DA2">
              <w:rPr>
                <w:rFonts w:ascii="Times New Roman" w:hAnsi="Times New Roman" w:cs="Times New Roman"/>
                <w:b w:val="0"/>
                <w:sz w:val="28"/>
                <w:szCs w:val="28"/>
              </w:rPr>
              <w:t>Для всех территориальных зон установить нормы по обеспечению стоянками</w:t>
            </w:r>
            <w:r w:rsidR="00162F4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4B6773" w:rsidRPr="003710D4" w:rsidRDefault="004B6773" w:rsidP="003710D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10D4" w:rsidRDefault="004C4621" w:rsidP="003710D4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165E19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5E19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3443" w:rsidRDefault="00165E19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микрорайоне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Зареченский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не учтена территория, предусмотренная ППТ для размещения поликлиники.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5E19" w:rsidRDefault="004C462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165E19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5E19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5E19" w:rsidRDefault="00165E19" w:rsidP="003F1EE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 w:rsidRPr="00AB5C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Территория по ул. Молдавской, </w:t>
            </w:r>
            <w:proofErr w:type="spellStart"/>
            <w:r w:rsidRPr="00AB5C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Ливенской</w:t>
            </w:r>
            <w:proofErr w:type="spellEnd"/>
            <w:r w:rsidRPr="00AB5CE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отнесена к смешанной зоне, в которой предусматривается многоэтажное жилищное строительство, при этом существующее индивидуальное жилищное строительство не предусмотрено в данной зоне, что не позволит гражданам получить ни разрешение на строительство индивидуальных жилых домов,</w:t>
            </w:r>
            <w:r w:rsidR="003F1EE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ни разрешение на их реконструкцию.</w:t>
            </w:r>
            <w:proofErr w:type="gramEnd"/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5E19" w:rsidRDefault="000A1D52" w:rsidP="00D9179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связи с отсутствием обоснованного описания правового режима </w:t>
            </w:r>
            <w:r>
              <w:rPr>
                <w:rFonts w:cs="Times New Roman"/>
                <w:sz w:val="28"/>
                <w:szCs w:val="28"/>
                <w:lang w:val="ru-RU"/>
              </w:rPr>
              <w:t>зоны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отсутствием </w:t>
            </w:r>
            <w:proofErr w:type="gramStart"/>
            <w:r w:rsidR="00D9179B">
              <w:rPr>
                <w:rFonts w:cs="Times New Roman"/>
                <w:sz w:val="28"/>
                <w:szCs w:val="28"/>
                <w:lang w:val="ru-RU"/>
              </w:rPr>
              <w:t xml:space="preserve">порядка установления </w:t>
            </w:r>
            <w:r>
              <w:rPr>
                <w:rFonts w:cs="Times New Roman"/>
                <w:sz w:val="28"/>
                <w:szCs w:val="28"/>
                <w:lang w:val="ru-RU"/>
              </w:rPr>
              <w:t>приоритетности в</w:t>
            </w:r>
            <w:r w:rsidR="00D9179B">
              <w:rPr>
                <w:rFonts w:cs="Times New Roman"/>
                <w:sz w:val="28"/>
                <w:szCs w:val="28"/>
                <w:lang w:val="ru-RU"/>
              </w:rPr>
              <w:t xml:space="preserve">заимоисключающих видов </w:t>
            </w:r>
            <w:r>
              <w:rPr>
                <w:rFonts w:cs="Times New Roman"/>
                <w:sz w:val="28"/>
                <w:szCs w:val="28"/>
                <w:lang w:val="ru-RU"/>
              </w:rPr>
              <w:t>использования земельных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участков</w:t>
            </w:r>
            <w:r w:rsidR="00D9179B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введение зоны </w:t>
            </w:r>
            <w:r w:rsidR="004B4F3E">
              <w:rPr>
                <w:rFonts w:cs="Times New Roman"/>
                <w:sz w:val="28"/>
                <w:szCs w:val="28"/>
                <w:lang w:val="ru-RU"/>
              </w:rPr>
              <w:t xml:space="preserve">СЗ-1 </w:t>
            </w:r>
            <w:r>
              <w:rPr>
                <w:rFonts w:cs="Times New Roman"/>
                <w:sz w:val="28"/>
                <w:szCs w:val="28"/>
                <w:lang w:val="ru-RU"/>
              </w:rPr>
              <w:t>нецелесообразно.</w:t>
            </w:r>
          </w:p>
          <w:p w:rsidR="00933443" w:rsidRDefault="00933443" w:rsidP="00D9179B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202B5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ул. Московской 63ж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территория бывшего завода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Стекломаш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») располагаются производственные помещения, предприятия, оказывающие медицинские услуги. Собственники </w:t>
            </w:r>
            <w:r w:rsidR="003A3E5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объектов недвижимости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обращались</w:t>
            </w:r>
            <w:r w:rsidR="003A3E5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Управление градостроительства, архитектуры и землеустройства Орловской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по вопросу изменения </w:t>
            </w:r>
            <w:r w:rsidR="002D01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территориальной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зоны Р-1 на зону О-1 в районе данной территории (получен ответ о возможности изменения зоны). Согласно рассматриваемому проекту территория отнесена к зоне </w:t>
            </w:r>
            <w:r w:rsidR="00F637E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СЗ-1 (зона смешанной застройки)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где возможно размещение многоэтажных жилых домов. Деятельность </w:t>
            </w:r>
            <w:r w:rsidR="00F637E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существующих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предприятий, расположенных на данной территории, не учтена.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Просим внести изменения в ПЗЗ в части установления зоны О-1 </w:t>
            </w:r>
            <w:r w:rsidR="00F637E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(зона делового, общественного и коммерческого назначения)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границах зданий и земельных участков по ул. Московской дома 63ж, 63д, 63г для того, чтобы учесть интересы всех правообладателей объектов недвижимости.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202B5E" w:rsidRDefault="0030135C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ул. Московской, 63ж. </w:t>
            </w:r>
            <w:r w:rsidR="00202B5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находится медицинский центр, который оказывает услуги по обязательному медицинскому страхованию, т. е. является социально значимым объектом.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02B5E" w:rsidRDefault="0030135C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Правообладатели </w:t>
            </w:r>
            <w:r w:rsidR="00202B5E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объектов недв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ижимости по ул. Московской, 63д з</w:t>
            </w:r>
            <w:r w:rsidR="00202B5E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анима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ются </w:t>
            </w:r>
            <w:r w:rsidR="00202B5E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медицинской деятельностью, работа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ют </w:t>
            </w:r>
            <w:r w:rsidR="00202B5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программе ОМС.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 установлении зоны </w:t>
            </w:r>
            <w:r w:rsidR="0030135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данной территории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необходимо учесть интересы всех правообладателей. В зоне смешанной застройки по ул. Московской дома 63ж, 63д, 63г и другие необходимо учесть возможность осуществления деятельности существующих в настоящее время учреждений (медицина, промышленность, торговля, занятия спортом, автосервис и др.).</w:t>
            </w:r>
          </w:p>
          <w:p w:rsidR="0078175E" w:rsidRDefault="007817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8175E" w:rsidRDefault="0078175E" w:rsidP="0078175E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По ул. Московской, 63б в смешанной зоне СЗ-1 предусмотрено размещение многоэтажных жилых домов, в которых на 1-ых этажах могут размещаться объекты торговли, в том числе магазины, а сами объекты торговли в данной зоне не предусмотрены. Предусмотреть в смешанной зоне СЗ-1 в качестве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основного вида разрешенного использования – торговую деятельность.</w:t>
            </w:r>
          </w:p>
          <w:p w:rsidR="00840295" w:rsidRDefault="00840295" w:rsidP="0078175E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40295" w:rsidRDefault="00840295" w:rsidP="0084029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установления зоны О-1 в границах земельных участков с кадастровыми номерами 57:25:0030503:551, 57:25:0030503:552, местоположением: г. Орел, ул. Московская, 63ж, 57:25:0030503:32, местоположением: г. Орел, ул. Московская, 63д.</w:t>
            </w:r>
          </w:p>
          <w:p w:rsidR="00840295" w:rsidRDefault="00840295" w:rsidP="0084029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40295" w:rsidRDefault="00840295" w:rsidP="0078175E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Категорически против внесения изменений в ПЗЗ в части установления новой смешанной производственно-жилой зоны в границах земельных участков с кадастровыми номерами 57:25:0030503:551, 57:25:0030503:552, местоположением: г. Орел, ул. Московская, 63ж, 57:25:0030503:32, местоположением: г. Орел, ул. Московская, 63д.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3443" w:rsidRDefault="00AF47B0" w:rsidP="0093344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1.Учесть высказанное замечание.</w:t>
            </w:r>
          </w:p>
          <w:p w:rsidR="00933443" w:rsidRDefault="00933443" w:rsidP="0093344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В связи с отсутствием обоснованного описания правового режима </w:t>
            </w:r>
            <w:r>
              <w:rPr>
                <w:rFonts w:cs="Times New Roman"/>
                <w:sz w:val="28"/>
                <w:szCs w:val="28"/>
                <w:lang w:val="ru-RU"/>
              </w:rPr>
              <w:t>зоны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отсутствием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порядка установления приоритетности взаимоисключающих видов использования земельных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участков, введение зоны СЗ-1 нецелесообразно.</w:t>
            </w:r>
          </w:p>
          <w:p w:rsidR="00202B5E" w:rsidRDefault="00202B5E" w:rsidP="00AF47B0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202B5E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рассматриваемом проекте предусматривается установление вида разрешенного использования – многоквартирные жилые дома в качестве основного.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2019 г. проводились публичные слушания по внесению изменений в текстовую часть ПЗЗ, в том числе по установлению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зоне О-1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основного вида </w:t>
            </w:r>
            <w:r w:rsidR="0032210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разрешенного использования 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</w:t>
            </w:r>
            <w:r w:rsidR="0032210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ногоквартирны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е</w:t>
            </w:r>
            <w:r w:rsidR="0032210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жилы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е</w:t>
            </w:r>
            <w:r w:rsidR="0032210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дом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</w:t>
            </w:r>
            <w:r w:rsidR="0032210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23 марта 2019 года 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состоялась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Комиссия по землепользованию и застройке Орловской области, а 18 апреля 2019 года 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заседание Орловского городского Совета народных депутатов, на котором данный вопрос был снят с рассмотрения.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Данный вопрос, с учетом мнения жителей города, предпринимателей, был отклонен и не учтен в прошлом году.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Категорически против того, чтобы в зоне О-1 основным видом разрешенного использования был</w:t>
            </w:r>
            <w:r w:rsidR="009865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предусмотрен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вид – жилищное строительство. В настоящее время данный вид в зоне О-1 относится к условно разрешенному виду, что требует проведения соответствующей процедуры получения разрешения на условно разрешенный вид использования.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202B5E" w:rsidRDefault="008C738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Против установления в зоне общественно-делового назначения основного вида разрешенного использования – многоэтажные жилые дома.</w:t>
            </w:r>
          </w:p>
          <w:p w:rsidR="00012859" w:rsidRDefault="00012859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012859" w:rsidRDefault="00012859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На территории в границах улиц Комсомольская, Автовокзальная и пер.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Рижский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нанесена не выносившаяся еще на публичные слушания и не утвержденная в установленном порядке зона СЗ-1 «Зона смешанной застройки, предназначенной для размещения жилых и производственного-деловых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опасности», и аналогичные зоны в других местах города.</w:t>
            </w:r>
          </w:p>
          <w:p w:rsidR="00012859" w:rsidRDefault="00012859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012859" w:rsidRDefault="00012859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На территории, ограниченной улицами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Автовокзальная, пер. Рижский, размещаются предприятия. В рассматриваемом проекте ПЗЗ в параметрах разрешенного использования земельных участков и объектов капитального строительства отсутствуют виды деятельности, осуществляемые существующими на данной территории предприятиями. Производственно-складские помещения не включены в виды разрешенного использования для зоны смешанной застройки. Категорически против установления в зоне О-1 (зона делового, общественного и коммерческого назначения) вида разрешенного использования – многоквартирные жилые дома в качестве основного вида. Считаю необходимым оставить жилищное строительство в зоне О-1 в качестве условно разрешенного вида использования, который предусматривает проведение публичных слушаний с учетом положений статьи 39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ГрКРФ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что дает возможность учитывать интересы не только застройщиков, но и правообладателей соседних объектов недвижимости.</w:t>
            </w:r>
          </w:p>
          <w:p w:rsidR="00012859" w:rsidRDefault="00012859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14 марта 2019 года данный вопрос был рассмотрен на публичных слушаниях по внесению изменений в текстовую часть ПЗЗ.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Более половины участников публичных слушаний были против подобных изменений.  27 марта 2019 года на заседании Комиссии по землепользованию и застройке Орловской области также не все члены комиссии поддержали данный проект. 18 апреля 2019 года на заседании профильного комитета Орловского городского Совета народных депутатов  было принято решение о снятии данного вопроса с рассмотрения Орловским городским Советом народных депутатов.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Нецелесообразно выносить данный вопрос повторно, тратить на эти цели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бюджетные средства.</w:t>
            </w:r>
          </w:p>
          <w:p w:rsidR="00012859" w:rsidRDefault="00012859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Практикой других субъектов РФ не предусмотрен вид разрешенного использования многоэтажные жилые дома в общественно-деловой зоне основным видом.</w:t>
            </w:r>
          </w:p>
          <w:p w:rsidR="00012859" w:rsidRDefault="00012859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Основными видами разрешенного использования земельных участков в общественно-деловой зоне, согласно ПЗЗ, являются предприятия, для которых может устанавливаться СЗЗ (для предприятий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 -50м). В СЗЗ не допускается размещать жилую застройку, включая отдельные жилые дома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2.2.1/2.1.1.1200-03).</w:t>
            </w:r>
          </w:p>
          <w:p w:rsidR="00012859" w:rsidRDefault="00012859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Категорически против установления в общественно-деловой зоне вида разрешенного использования – многоквартирное жилищное строительства в качестве основного вида. Жилищное строительство оставить условно разрешенным видом использования в зоне О-1.</w:t>
            </w:r>
          </w:p>
          <w:p w:rsidR="0074226E" w:rsidRDefault="0074226E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012859" w:rsidRDefault="0074226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Категорически против установления в общественно-деловой зоне вида разрешенного использования – многоквартирное жилищное строительства в качестве основного вида. Жилищное строительство оставить условно разрешенным видом использования в зоне О-1.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2E558A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202B5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настоящее время в действующем Генплане города Орла отсутствует зона смешанной застройки. Данная зона не предусматривается ни действующим Генпланом, ни градостроительным законодательством РФ. Пока не будут внесены изменения в Генплан, нельзя рассматривать ПЗЗ.</w:t>
            </w:r>
          </w:p>
          <w:p w:rsidR="00015EB8" w:rsidRDefault="00015EB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202B5E" w:rsidRDefault="00202B5E" w:rsidP="00012859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4C154C" w:rsidP="004C154C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Проекты внесения изменений в Генплан и ПЗЗ поступили одновременно. Публичные слушания по вопросу внесения изменений в </w:t>
            </w:r>
            <w:proofErr w:type="spellStart"/>
            <w:r>
              <w:rPr>
                <w:sz w:val="28"/>
                <w:szCs w:val="28"/>
                <w:lang w:val="ru-RU"/>
              </w:rPr>
              <w:t>Геплан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проходят в период с 24.01.2020 по 17.03.2020, по вопросу внесения изменений в ПЗЗ с 24.01.2020 </w:t>
            </w:r>
            <w:proofErr w:type="gramStart"/>
            <w:r>
              <w:rPr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18.03.2020. Результаты проведенных слушаний будут направлены в уполномоченный орган для принятия решения. На сессии Орловского городского </w:t>
            </w:r>
            <w:r>
              <w:rPr>
                <w:sz w:val="28"/>
                <w:szCs w:val="28"/>
                <w:lang w:val="ru-RU"/>
              </w:rPr>
              <w:lastRenderedPageBreak/>
              <w:t>Совета народных депутатов вопрос внесения изменений в Генплан будет рассматриваться первым, а в ПЗЗ – вторым.</w:t>
            </w:r>
          </w:p>
        </w:tc>
      </w:tr>
      <w:tr w:rsidR="00202B5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Проектом предусмотрено в смешанной зоне, где размещается производство, размещение жилищного строительства. Категорически против введения новой смешанной зоны. На территории по ул. Комсомольской и пер. Рижскому размещаются предприятия, которые соответствуют существующему виду деятельности, установлены четкие границы (с момента утверждения в 2008 году Генплана) функциональных</w:t>
            </w:r>
            <w:r w:rsidR="008A039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 территориальных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зон между предприятиями и жилыми домами. Про</w:t>
            </w:r>
            <w:r w:rsidR="008A039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сим </w:t>
            </w:r>
            <w:r w:rsidR="000762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оставить действующие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на сегодняшний день зон</w:t>
            </w:r>
            <w:r w:rsidR="000762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на данной территории.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C7382" w:rsidRDefault="008C738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Смешанная зона включает производственную зону, общественно-деловую и жилую зоны. Основное назначение данной зоны – многоэтажное жилищное строительство. В дальнейшем правообладателям земельных участков, попадающих в смешанную зону, невозможно будет развиваться: ни осуществлять реконструкцию своих объектов, ни осуществлять строительство.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C26483" w:rsidRDefault="00C2648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районе ул. Комсомольской, дом 279 производство размещается в производственной зоне, жилые дома </w:t>
            </w:r>
            <w:r w:rsidR="000762E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жилой зоне, объекты торговли </w:t>
            </w:r>
            <w:r w:rsidR="00AE52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общественно-деловой зоне. Зоны разделены между собой четкими границами. Нет необходимост</w:t>
            </w:r>
            <w:r w:rsidR="00AE52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мешать зоны и устанавливать смешанную зону.</w:t>
            </w:r>
            <w:r w:rsidR="000563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Против установления смешанной зоны.</w:t>
            </w:r>
          </w:p>
          <w:p w:rsidR="00BB5610" w:rsidRDefault="00BB5610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BB5610" w:rsidRDefault="00BB5610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Квартал, ограниченный улицами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Автовокзальная и пер. Рижский, соответствует фактическому использованию земельных участков и установленному зонированию. Зона жилой застройки, зона производственной застройки и зона делового, общественного и коммерческого назначения имеют четкие границы по отношению друг к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другу. Зоны установлены </w:t>
            </w:r>
            <w:r w:rsidR="000563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2008 год</w:t>
            </w:r>
            <w:r w:rsidR="000563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с тех пор ничего не менялось.</w:t>
            </w:r>
          </w:p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A36D94" w:rsidRDefault="00A36D94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Градостроительным законодательством, законодательством других субъектов РФ не предусмотрена зона смешанной застройки.</w:t>
            </w:r>
          </w:p>
          <w:p w:rsidR="00A36D94" w:rsidRDefault="00A36D94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92ED3" w:rsidRDefault="00892ED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Предлагаю весь город отнести к зоне смешанной застройки.</w:t>
            </w:r>
          </w:p>
          <w:p w:rsidR="00A46C4A" w:rsidRDefault="00A46C4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A36D94" w:rsidRDefault="00A46C4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Правообладатели объектов недвижимости не хотят находиться в зоне смешанной застройки</w:t>
            </w:r>
            <w:r w:rsidR="000563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</w:t>
            </w:r>
          </w:p>
          <w:p w:rsidR="00E610AB" w:rsidRDefault="00E610AB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E610AB" w:rsidRDefault="00E610AB" w:rsidP="00A025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зоне смешанной застройки, предназначенной для размещения жилых 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производственного-деловых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опасности, помимо всех видов жилой застройки включены также производственные объекты, не укладывающиеся в рамки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 (перерабатывающая промышленность, пищевая промышленность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маслозавод), машиностроительное производство, производство строительных материалов и т. д.). Нет критериев по приоритетности застройки и принципам «сосуществования» жилых объектов с производственными и прочими. Данное нововведение нецелесообразно.</w:t>
            </w:r>
            <w:r w:rsidR="00A025A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Предлагаем жилую застройку оставить в зоне Ж-1.</w:t>
            </w:r>
          </w:p>
          <w:p w:rsidR="008A4F2B" w:rsidRDefault="008A4F2B" w:rsidP="00A025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8A4F2B" w:rsidRDefault="008A4F2B" w:rsidP="00A025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Непонятно для чего вводится зона смешанной застройки, предназначенной для размещения жилых 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производственного-деловых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 и объединяются зоны жилой застройки и общественно-деловые зоны. В 2019 году предприятия, расположенные по ул. Комсомольской, 279, представляли в администрацию города Орла сведения об осуществляемых видах деятельности. В рассматриваемом проекте ПЗЗ в параметрах разрешенного использования смешанной зоны отсутствуют все виды деятельности, которые осуществляют действующие в настоящее время предприятия.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Категорически возражаем против введения данной зоны в ПЗЗ, считаем, что данная зона не соответствует требованиям действующего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законодательства (п. 3 ст. 30 ПЗЗ) в части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а также нарушает требования федерального закона № 209-ФЗ от 24.07.2007 г. «О развитии малого и среднего предпринимательства 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Российской Федерации».</w:t>
            </w:r>
          </w:p>
          <w:p w:rsidR="008A4F2B" w:rsidRDefault="008A4F2B" w:rsidP="00A025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2A2798" w:rsidRDefault="002A2798" w:rsidP="00A025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Поддерживаю замечания, высказанные правообладателями объектов недвижимости по ул. Комсомольской, 279. Наше предприятие занимается производством мебели (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 опасности по классификации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). Осуществляемый вид деятельности в параметры разрешенного использования в зоне смешанной застройки не попадает. Большинство действующих предприятий на территории по ул. Комсомольской, 279 будут вынуждены закрыться, так как большинство предприятий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 по классификации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 Категорически против внесения изменений в ПЗЗ.</w:t>
            </w:r>
          </w:p>
          <w:p w:rsidR="00500A6D" w:rsidRDefault="00500A6D" w:rsidP="00A025AF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ООО СПФ «ОТС» является собственником земельного участка с кадастровым номером 57:25:0020705:86,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279.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Виор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 является собственником земельного участка с кадастровым номером 57:25:0020705:19,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Автовокзальная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60.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ООО ПКФ Талисман» является собственником земельного участка с кадастровым номером 57:25:0020705:50,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279.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Согласно действующему Генплану земельные участки расположены в функциональной зоне производственных и складских комплексов. На земельных участках находятся предприятия: ООО СПФ «ОТС», ООО ПКФ «Версия», 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Полимерпак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», ООО «Окна-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», 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Виор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», ООО ПКФ Талисман», что полностью соответствует функциональной зоне. Данные предприятия вели свою деятельность в 2008 г., на момент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утверждения Генплана. Внесение изменений в Генплан будет нарушать наши права.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классификаторе территориальных зон градостроительной регламентации и видов разрешенного использования земельных участков и объектов капитального строительства такое понятие, как 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 не существует. 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видах разрешенного использования земельных участков в данной зоне, согласно проекту ПЗЗ, нет ни одного вида использования, который соответствовал бы деятельности существующих на данном участке предприятий.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Генпланах субъектов РФ, в том числе соседних регионов (г. Курск, г. Брянск) не предусмотрена 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кадастровом квартале № 57:25:0020705 зоны жилой застройки, зона производственно-деловых объектов и зона делового, общественного и коммерческого назначения имеют четкие границы по отношению друг к другу.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Считаем необходимым оставить зоны кадастрового квартала № 57:25:0020705 без изменения. Существующее зонирование соответствует градостроительной ситуации.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Категорически против внесения изменений в Генплан и ПЗЗ в части установления новой смешанной производственно-жилой зоны («зона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опасности») в кадастровом квартале № 57:25:0020705, ограниченном ул. Комсомольская, Автовокзальная и пер. Рижский.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Согласно Генплану земельный участок с кадастровым номером 57:25:0020705:68,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279,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расположен в зоне производственных и складских комплексов. В рассматриваемом проекте ПЗЗ земельный участок располагается в зоне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опасности. В перечне основных видов и параметров разрешенного использования земельных участков и объектов капитального строительства отсутствуют практически все виды использования земельных участков, которые соответствуют деятельности существующих на данном участке предприятий, в том числе производство и металлообработка, которые соответствуют нашему профилю.</w:t>
            </w:r>
          </w:p>
          <w:p w:rsidR="00500A6D" w:rsidRDefault="00500A6D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При принятии проекта ПЗЗ наше предприятие и другие производственные предприятия, расположенные на нашем участке, не смогут заниматься существующей деятельностью, что приведет к их закрытию и потере рабочих мест.</w:t>
            </w:r>
          </w:p>
          <w:p w:rsidR="00D8383E" w:rsidRDefault="00D8383E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D8383E" w:rsidRDefault="00D8383E" w:rsidP="00500A6D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9F22B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bidi="en-US"/>
              </w:rPr>
              <w:t>Какие изменения в действующем законодательстве стали причиной установления новой смешанной зоны и изменения общественно-деловой зоны?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Каким образом внесение изменений в действующее законодательство поспособствовало созданию новой смешанной зоны? Какова цель создания смешанной зоны? Кто-либо из правообладателей объектов недвижимости, находящихся в смешанной зоне, ходатайствовал об установлении данной смешанной зоны? Кто был инициатором установления данной зоны?</w:t>
            </w:r>
            <w:r w:rsidR="00BC337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Категорически против установления </w:t>
            </w:r>
            <w:r w:rsidR="008134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новой </w:t>
            </w:r>
            <w:r w:rsidR="00BC337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смешанной зоны.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3443" w:rsidRDefault="00933443" w:rsidP="0093344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В связи с отсутствием обоснованного описания правового режима </w:t>
            </w:r>
            <w:r>
              <w:rPr>
                <w:rFonts w:cs="Times New Roman"/>
                <w:sz w:val="28"/>
                <w:szCs w:val="28"/>
                <w:lang w:val="ru-RU"/>
              </w:rPr>
              <w:t>зоны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отсутствием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порядка установления приоритетности взаимоисключающих видов использования земельных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участков, введение зоны СЗ-1 нецелесообразно.</w:t>
            </w:r>
          </w:p>
          <w:p w:rsidR="00202B5E" w:rsidRDefault="00202B5E" w:rsidP="007827CB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202B5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202B5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зоне ОИ установить основной вид разрешенного использования для гаражей боксового типа по ул. Ленина, 43 в целях возможности размещения котельной (реконструкция гаражей).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E67E96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7827CB">
              <w:rPr>
                <w:sz w:val="28"/>
                <w:szCs w:val="28"/>
                <w:lang w:val="ru-RU"/>
              </w:rPr>
              <w:t>Установить в зоне ОИ в качестве условно разрешенного вида использования – «Предоставление коммунальных услуг» (код 3.1.1.), гаражи предусмотреть в качестве вспомогательного вида использования.</w:t>
            </w:r>
          </w:p>
          <w:p w:rsidR="00E67E96" w:rsidRDefault="00E67E96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Установить определение – </w:t>
            </w:r>
            <w:r>
              <w:rPr>
                <w:sz w:val="28"/>
                <w:szCs w:val="28"/>
                <w:lang w:val="ru-RU"/>
              </w:rPr>
              <w:lastRenderedPageBreak/>
              <w:t>гаражи боксового типа.</w:t>
            </w:r>
          </w:p>
          <w:p w:rsidR="00E67E96" w:rsidRDefault="00E67E96" w:rsidP="00E67E9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Главу </w:t>
            </w: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val="ru-RU"/>
              </w:rPr>
              <w:t xml:space="preserve"> ПЗЗ дополнить словами «Виды разрешенного использования земельных участков, не указанные в территориальных зонах, являются запрещенными</w:t>
            </w:r>
            <w:proofErr w:type="gramStart"/>
            <w:r>
              <w:rPr>
                <w:sz w:val="28"/>
                <w:szCs w:val="28"/>
                <w:lang w:val="ru-RU"/>
              </w:rPr>
              <w:t>.».</w:t>
            </w:r>
            <w:proofErr w:type="gramEnd"/>
          </w:p>
        </w:tc>
      </w:tr>
      <w:tr w:rsidR="00202B5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34C5" w:rsidRDefault="007C62C2" w:rsidP="00817FC7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ИНМЭЖСтрой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 на земельный участок с кадастровым номером 57:25:0020406:284 по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</w:t>
            </w:r>
            <w:r w:rsidR="00817FC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арачевской</w:t>
            </w:r>
            <w:proofErr w:type="spellEnd"/>
            <w:r w:rsidR="00817FC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68в получен градостроительный план земельного участка, согласно которому земельный участок размещается в зоне О-1. Согласно рассматриваемому проекту земельный участок попадает в зону Ж-2. Как быть с градостроительным планом</w:t>
            </w:r>
            <w:r w:rsidR="006A74E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47184F" w:rsidP="0047184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После утверждения ПЗЗ обратиться в Управление градостроительства, архитектуры и землеустройства Орловской области для разработки ГПЗУ.</w:t>
            </w:r>
          </w:p>
        </w:tc>
      </w:tr>
      <w:tr w:rsidR="00500A6D" w:rsidRPr="00C879B6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0A6D" w:rsidRDefault="00032978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880EB7">
              <w:rPr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0A6D" w:rsidRDefault="00BE1D20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рассматриваемом проекте ПЗЗ в границах земельного участка с кадастровым номером 57:25:0020406:284, местоположением: г. Орел,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Карачевская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68в, сохранить зону О-1, установленную действующими ПЗЗ.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0A6D" w:rsidRPr="003742BF" w:rsidRDefault="003742BF" w:rsidP="0047184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Установить зону Ж-2 в </w:t>
            </w:r>
            <w:r w:rsidRPr="003742BF">
              <w:rPr>
                <w:rFonts w:cs="Times New Roman"/>
                <w:sz w:val="28"/>
                <w:szCs w:val="28"/>
                <w:lang w:val="ru-RU"/>
              </w:rPr>
              <w:t xml:space="preserve">границах земельного участка с кадастровым номером 57:25:0020406:284, местоположением: г. Орел, ул.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Карачевская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>, 68</w:t>
            </w:r>
            <w:r w:rsidR="00B15341">
              <w:rPr>
                <w:rFonts w:cs="Times New Roman"/>
                <w:sz w:val="28"/>
                <w:szCs w:val="28"/>
                <w:lang w:val="ru-RU"/>
              </w:rPr>
              <w:t>в</w:t>
            </w:r>
            <w:r>
              <w:rPr>
                <w:rFonts w:cs="Times New Roman"/>
                <w:sz w:val="28"/>
                <w:szCs w:val="28"/>
                <w:lang w:val="ru-RU"/>
              </w:rPr>
              <w:t>, в соответствии с действующим Генпланом.</w:t>
            </w:r>
          </w:p>
        </w:tc>
      </w:tr>
      <w:tr w:rsidR="00202B5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2B5E" w:rsidRDefault="00032978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880EB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Default="008C738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территориальной зоне Ж-1 предусмотреть основным видом разрешенного использования земельного участка – «Общественное питание: размещение объектов капитального строительства в целях устройства мест общественного питания (рестораны, кафе, столовые, закусочные, бары» (код 4.6 согласно Классификатору видов разрешенного использования земельных участков).</w:t>
            </w:r>
            <w:proofErr w:type="gramEnd"/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2B5E" w:rsidRPr="0089715A" w:rsidRDefault="0089715A" w:rsidP="0089715A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Установить данный вид разрешенного использования в качестве условно разрешенного вида в зоне Ж-1.</w:t>
            </w:r>
          </w:p>
        </w:tc>
      </w:tr>
      <w:tr w:rsidR="008C7382" w:rsidRPr="00CA1AE7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7382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7382" w:rsidRDefault="001E425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Земельный участок с кадастровым номером 57:25:0021552:284, местоположением: г. Орел, СНТ им. «Мичурина», уч. 286, видом разрешенного использования «для садоводства» размещается в зоне О-1. Прошу внести изменения в ПЗЗ в части установления зоны Ж-5 в границах СНТ им. «Мичурина» для строительства жилого дома на земельном участке.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7382" w:rsidRDefault="00CA1AE7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проекту ПЗЗ </w:t>
            </w:r>
            <w:r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CA1AE7">
              <w:rPr>
                <w:rFonts w:cs="Times New Roman"/>
                <w:sz w:val="28"/>
                <w:szCs w:val="28"/>
                <w:lang w:val="ru-RU"/>
              </w:rPr>
              <w:t>емельный участок с кадастровым номером 57:25:0021552:284, местоположением: г. Орел, СНТ им. «Мичурина», уч. 286</w:t>
            </w:r>
            <w:r>
              <w:rPr>
                <w:rFonts w:cs="Times New Roman"/>
                <w:sz w:val="28"/>
                <w:szCs w:val="28"/>
                <w:lang w:val="ru-RU"/>
              </w:rPr>
              <w:t>, размещается в зоне Ж-5.</w:t>
            </w:r>
          </w:p>
        </w:tc>
      </w:tr>
      <w:tr w:rsidR="001E4252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4252" w:rsidRDefault="00032978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  <w:r w:rsidR="00880EB7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252" w:rsidRDefault="000B479E" w:rsidP="000B479E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Предусмотреть предельные</w:t>
            </w:r>
            <w:r w:rsidR="001E425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параметр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ы</w:t>
            </w:r>
            <w:r w:rsidR="001E425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земельного участка – размер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ы (габариты)</w:t>
            </w:r>
            <w:r w:rsidR="001E425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земельн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ого </w:t>
            </w:r>
            <w:r w:rsidR="001E425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участк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а</w:t>
            </w:r>
            <w:r w:rsidR="001E425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252" w:rsidRPr="000B479E" w:rsidRDefault="000B479E" w:rsidP="000B479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Нецелесообразно установление габаритов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земельных участков, так как предельные параметры предусматривают установление максимальных и минимальных размеров земельных участков. </w:t>
            </w:r>
          </w:p>
        </w:tc>
      </w:tr>
      <w:tr w:rsidR="00BB5610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5610" w:rsidRDefault="00032978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880EB7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5610" w:rsidRDefault="00083D7E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Земельный участок с кадастровым номером 57:25:0040317:524 в СНТ «Буревестник» размещается в двух территориальных зонах. Просим внести изменения в ПЗЗ, в части размещения земельного участка в одной зоне.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5610" w:rsidRDefault="004775E6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1.Учесть высказанное замечание.</w:t>
            </w:r>
          </w:p>
          <w:p w:rsidR="004775E6" w:rsidRPr="004775E6" w:rsidRDefault="004775E6" w:rsidP="004775E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2.Территорию </w:t>
            </w:r>
            <w:r w:rsidRPr="004775E6">
              <w:rPr>
                <w:rFonts w:cs="Times New Roman"/>
                <w:sz w:val="28"/>
                <w:szCs w:val="28"/>
                <w:lang w:val="ru-RU"/>
              </w:rPr>
              <w:t xml:space="preserve">СНТ </w:t>
            </w:r>
            <w:r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Pr="004775E6">
              <w:rPr>
                <w:rFonts w:cs="Times New Roman"/>
                <w:sz w:val="28"/>
                <w:szCs w:val="28"/>
                <w:lang w:val="ru-RU"/>
              </w:rPr>
              <w:t>Буревестник»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отнести к зоне Ж-5.</w:t>
            </w:r>
          </w:p>
        </w:tc>
      </w:tr>
      <w:tr w:rsidR="00083D7E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3D7E" w:rsidRDefault="00032978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880EB7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D7E" w:rsidRDefault="00BB33E4" w:rsidP="00BB33E4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связи с многочисленными </w:t>
            </w:r>
            <w:r w:rsidR="00BF0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обращения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ми</w:t>
            </w:r>
            <w:r w:rsidR="00BF0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 жалоб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ами </w:t>
            </w:r>
            <w:r w:rsidR="00BF0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граждан по вопросу установленных красных линий на пересечении ул. Генерала Родина и ул. </w:t>
            </w:r>
            <w:proofErr w:type="spellStart"/>
            <w:r w:rsidR="00BF0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Полесской</w:t>
            </w:r>
            <w:proofErr w:type="spellEnd"/>
            <w:r w:rsidR="00BF0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с её продолжением вдоль существующих гаражей и дачных участков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п</w:t>
            </w:r>
            <w:r w:rsidR="00BF0B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рошу внести изменения в ПЗЗ в части исключения красных линий на данной территории.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37DB" w:rsidRDefault="00270F29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замечание в проекте внесения изменений в Генплан.</w:t>
            </w:r>
          </w:p>
        </w:tc>
      </w:tr>
      <w:tr w:rsidR="00083D7E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3D7E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D7E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Исключена ли из ПЗЗ шумовая зона аэродрома (аэропорта), зона подлета?</w:t>
            </w:r>
          </w:p>
          <w:p w:rsidR="00BB33E4" w:rsidRDefault="00BB33E4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3D7E" w:rsidRDefault="000F5FA5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4B0C43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0C43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0C43" w:rsidRDefault="004B0C4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Карту градостроительного зонирования ПЗЗ в части изменения зоны Р-1 на зону ОЖ в границах земельного участка с кадастровым номером 57:25:0020413:67 по ул. Комсомольской, д. 65а.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0C43" w:rsidRDefault="004B0C43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2B2C0F" w:rsidRPr="00032978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C0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C0F" w:rsidRDefault="002B2C0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тексте </w:t>
            </w:r>
            <w:r w:rsidR="003F26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ПЗЗ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имеются непонятные определения, необоснованные ограничения и нестыковки разделов между собой.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C0F" w:rsidRDefault="008D64D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2B2C0F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2C0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C0F" w:rsidRDefault="002B2C0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Непонятно как определить к какому виду разрешенного использования (основному или условно разрешенному) относится тот или иной вид. Исключить двойное нормирование в определении основного и условно разрешенного видов использования.</w:t>
            </w:r>
          </w:p>
          <w:p w:rsidR="003F26B9" w:rsidRDefault="003F26B9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3F26B9" w:rsidRDefault="003F26B9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разделе «1. Жилые зоны» в зоне Ж-1 (зона застройки многоэтажными жилыми домами) малоэтажная застройка, 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. индивидуальная, является одновременно и основным и условно разрешенным видом использования.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Что правильно?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2C0F" w:rsidRDefault="003F26B9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0D0368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368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Разрешено размещение объектов обслуживания жилой застройки во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встоенных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 (до 9 этажей). Чем вызвано это ограничение? 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671142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разрешенного использования земельных участков установлены в соответствии с Классификатором.</w:t>
            </w:r>
          </w:p>
        </w:tc>
      </w:tr>
      <w:tr w:rsidR="000D0368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368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 (от 9 этажей и выше). Чем вызвано данное ограничение?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671142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разрешенного использования земельных участков установлены в соответствии с Классификатором.</w:t>
            </w:r>
          </w:p>
        </w:tc>
      </w:tr>
      <w:tr w:rsidR="000D0368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368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Исключить ограничения по минимальной площади участка.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2E7D1F" w:rsidP="002E7D1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Нецелесообразно исключать минимальную площадь земельного участка.</w:t>
            </w:r>
          </w:p>
          <w:p w:rsidR="00197D4C" w:rsidRDefault="00197D4C" w:rsidP="002E7D1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Предельные (максимальные и минимальные) размеры земельных участков должны быть установлены градостроительными регламентами (п. 1 ст. 11.9 Земельного кодекса РФ; п. 1 ст. 36 </w:t>
            </w:r>
            <w:proofErr w:type="spellStart"/>
            <w:r>
              <w:rPr>
                <w:sz w:val="28"/>
                <w:szCs w:val="28"/>
                <w:lang w:val="ru-RU"/>
              </w:rPr>
              <w:t>ГрК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РФ).</w:t>
            </w:r>
          </w:p>
        </w:tc>
      </w:tr>
      <w:tr w:rsidR="000D0368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0368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368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Площадь озеленения территории 3,0 кв. м/чел. Площадь озеленения территории – это квартальная норма и должна быть исключена из нормирования благоустройства земельного участка.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E03A6" w:rsidRPr="009E03A6" w:rsidRDefault="00604309" w:rsidP="00327B3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Сохранить показатель благоустройства земельного участка – площадь озеленения территории 3,0 </w:t>
            </w:r>
            <w:proofErr w:type="spellStart"/>
            <w:r>
              <w:rPr>
                <w:sz w:val="28"/>
                <w:szCs w:val="28"/>
                <w:lang w:val="ru-RU"/>
              </w:rPr>
              <w:t>кв</w:t>
            </w:r>
            <w:proofErr w:type="gramStart"/>
            <w:r>
              <w:rPr>
                <w:sz w:val="28"/>
                <w:szCs w:val="28"/>
                <w:lang w:val="ru-RU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/чел</w:t>
            </w:r>
            <w:r w:rsidR="00951504">
              <w:rPr>
                <w:sz w:val="28"/>
                <w:szCs w:val="28"/>
                <w:lang w:val="ru-RU"/>
              </w:rPr>
              <w:t>.</w:t>
            </w:r>
          </w:p>
        </w:tc>
      </w:tr>
      <w:tr w:rsidR="00CE09CF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1314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Код 5.1.1 Обеспечение спортивно-зрелищных мероприятий в зоне Ж-1:</w:t>
            </w:r>
          </w:p>
          <w:p w:rsidR="000D0368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Размещение спортивно-зрелищных зданий и сооружений, имеющих специальные места для зрителей от 500 мест (стадионов, дворцов спорта,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ледовых дворцов, ипподромов) предусмотрено этажностью до 2 этажей. Чем вызвано ограничение этажности, отсутствующее в определении кода 5.1.1?</w:t>
            </w:r>
          </w:p>
          <w:p w:rsidR="000D0368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Почему не предусмотрено размещение спортивно-зрелищных зданий и сооружений, имеющих специальные места для зрителей до 500 мест и без мест?</w:t>
            </w:r>
          </w:p>
          <w:p w:rsidR="00CE09CF" w:rsidRDefault="000D0368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Почему возможно применение спортивных объектов кода 5.1.1. и невозможно применений кода 5.1.2 – размещение спортивных клубов, спортивных залов, бассейнов, физкультурно-оздоровительных комплексов в зданиях и сооружениях?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3E7FBB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CE09CF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032978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3</w:t>
            </w:r>
            <w:r w:rsidR="00FC1C0C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зоне Ж-1 для кода 5.1.1: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Минимальные отступы от границ земельного участка: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- 5 м до основного здания;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- 1 м до вспомогательных построек.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Минимальный отступ от красной линии – 5 м.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Размеры земельных участков – не менее 100 кв. м.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Максимальный процент застройки в границах земельного участка – 60 %.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Минимальный процент озеленения – не менее 20% от площади земельного участка. 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Как возможно соблюсти данные параметры при 60% площади застройки?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3E7FBB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CE09CF" w:rsidRPr="00032978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зоне О-1 (делового, общественного и коммерческого назначения) основными видами разрешенного использования являются: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Малоэтажная многоквартирная жилая застройка, этажностью до 4-х этажей. Максимальный процент застройки составляет для жилых объектов этажностью: 1 – 40%, 2 – 40%, 3 – 37 %, 4 – 36%.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жилая застройка (код 2.5). Максимальный процент застройки составляет для жилых объектов этажностью: 17 – 40%, 18 – 40%, 19 – 37 %, 20 – 36%, 21 – 35%, 22 – 34%, 23 – 32%, 24 – 30 %. Максимальный процент застройки для нежилых объектов – 60 %.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Откуда такая этажность и проценты в данном коде (код 2.5?</w:t>
            </w:r>
            <w:proofErr w:type="gramEnd"/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многоэтажная жилая застройка (высотная застройка, код 2.6). Максимальный процент застройки составляет для жилых объектов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этажностью: 11-40%, 12-40%, 13-37%, 14-36%, 15-35%, 16-34%, 17-31%, 18-30%, 19-27%, 20-24%, 22-22%, 23-18%, 24-15%. Максимальный процент застройки для нежилых объектов – 60 %. Откуда такие проценты в данном коде?</w:t>
            </w:r>
          </w:p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Проценты застройки для каждого кода могут варьироваться в зависимости от зоны?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951504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CE09CF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37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На участок, ограниченный Московск</w:t>
            </w:r>
            <w:r w:rsidR="00E00D7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шоссе, </w:t>
            </w:r>
            <w:r w:rsidR="00E00D7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улицами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Зеленая, Дубовая Роща, Благининой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Германо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Северном районе, в 2008 г. был разработан и утвержден ППТ. В границах данной территории установлена зона Ж-1. В рассматриваемом проекте данная территория в зонах Ж-3, О-1. Публичные слушания на изменение данных зон не проводились. 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7142" w:rsidRDefault="00F12282" w:rsidP="008D07E0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E5014">
              <w:rPr>
                <w:sz w:val="28"/>
                <w:szCs w:val="28"/>
                <w:lang w:val="ru-RU"/>
              </w:rPr>
              <w:t>. В период с 29.05.2017 по 05.06.2017 были проведены публичные слушания по вопросу внесения изменений в Генплан г. Орла.</w:t>
            </w:r>
          </w:p>
          <w:p w:rsidR="002E5014" w:rsidRDefault="002E5014" w:rsidP="008D07E0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10.10.2018 были проведены публичные слушания по вопросу внесения изменений в ПЗЗ.</w:t>
            </w:r>
            <w:r w:rsidR="001A09C4">
              <w:rPr>
                <w:sz w:val="28"/>
                <w:szCs w:val="28"/>
                <w:lang w:val="ru-RU"/>
              </w:rPr>
              <w:t xml:space="preserve"> </w:t>
            </w:r>
          </w:p>
          <w:p w:rsidR="00CE09CF" w:rsidRDefault="001A09C4" w:rsidP="00065F8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данных слушаниях рассматривался вопрос по внесению изменений </w:t>
            </w:r>
            <w:r w:rsidR="00065F8F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Генплан и ПЗЗ в отношении данной территории.</w:t>
            </w:r>
          </w:p>
        </w:tc>
      </w:tr>
      <w:tr w:rsidR="00CE09CF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Необходимо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проверить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как учтены на схемах разработанные и утвержденные ППТ.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065F8F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Рекомендовать Управлению градостроительства, архитектуры и землеустройства Орловской области привести документацию по планировке территории в соответствие с ПЗЗ.</w:t>
            </w:r>
          </w:p>
        </w:tc>
      </w:tr>
      <w:tr w:rsidR="00CE09CF" w:rsidRPr="00C879B6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Территория в границах р. Оки, ул. </w:t>
            </w:r>
            <w:r w:rsidR="004737A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Московской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 ул. Революции отнесена к зоне ОИ. Данная территория со сложившейся современной многоэтажной застройкой, объектами соцкультбыта. Невозможно привести данную территорию к параметрам зоны ОИ.</w:t>
            </w:r>
          </w:p>
          <w:p w:rsidR="00955811" w:rsidRDefault="00955811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E610AB" w:rsidRDefault="00955811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Инициировать вопрос внесения изменений в постановление Орловского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областного Совета народных депутатов от 15.03.2002 г. № 46/870-ОС «О заповедной зоне города Орла» в части исключения из границ заповедной зоны № 3 квартала, ограниченного р. Окой, пл. Мира, ул. Московская, ул. Революции.</w:t>
            </w:r>
          </w:p>
          <w:p w:rsidR="00E610AB" w:rsidRDefault="00E610AB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947E7D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7E5220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220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40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220" w:rsidRDefault="007E5220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Оставить без изменения исторический центр города и квартал, ограниченный р. Окой, пл. Мира, ул. Московская, ул. Революции.</w:t>
            </w:r>
            <w:proofErr w:type="gramEnd"/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5220" w:rsidRDefault="00C010D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 высказанное мнение.</w:t>
            </w:r>
          </w:p>
        </w:tc>
      </w:tr>
      <w:tr w:rsidR="00CE09CF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центральной части города (Заводской район) много территорий отнесены к зонам индивидуальной и малоэтажной застройкам сельского типа, что не соответствует статусу областного центра. Многоэтажная застройка выходит за границы города, центр деградирует и приходит в упадок.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010D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 высказанное мнение.</w:t>
            </w:r>
          </w:p>
        </w:tc>
      </w:tr>
      <w:tr w:rsidR="00CE09CF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E09CF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Считаем необходимым отправить проект изменений в ПЗЗ на доработку, такой материал не должен утверждаться.</w:t>
            </w:r>
          </w:p>
          <w:p w:rsidR="00C010D1" w:rsidRDefault="00C010D1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  <w:p w:rsidR="00C010D1" w:rsidRDefault="00C010D1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Необходимо создать консультативную рабочую группу по корректировке ПЗЗ с участием архитекторов, заинтересованных лиц.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C010D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Рекомендовать Управлению градостроительства, архитектуры и землеустройства Орловской области создать рабочую группу по внесению изменений в ПЗЗ с привлечением архитекторов, проектировщиков, сотрудников строительных организаций города, заинтересованных лиц.</w:t>
            </w:r>
          </w:p>
        </w:tc>
      </w:tr>
      <w:tr w:rsidR="00CE09CF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09CF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A11D3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 зоне смешанной застройки СЗ-1 предусмотрено размещение промышленных объектов, относящихся к классу опасности выше, чем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 опасности по классификации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9CF" w:rsidRDefault="0070142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1E59AD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9AD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9AD" w:rsidRDefault="001E59AD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Внести изменения в ПЗЗ в части изменения территориальной зоны П-3 на зону О-1 в границах земельного участка с кадастровым номером 57:25:0021304:214, местоположением: г. Орел,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Кромское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шоссе, 3.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9AD" w:rsidRDefault="007E522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1E59AD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9AD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9AD" w:rsidRDefault="001E59AD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территориальной зоны П-4 на зону О-1 в границах земельного участка с кадастровым номером 57:25:0010607:124, местоположением: г. Орел, ул. Ломоносова, 6.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59AD" w:rsidRDefault="007E5220" w:rsidP="00A66322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проекту ПЗЗ </w:t>
            </w:r>
            <w:r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CA1AE7">
              <w:rPr>
                <w:rFonts w:cs="Times New Roman"/>
                <w:sz w:val="28"/>
                <w:szCs w:val="28"/>
                <w:lang w:val="ru-RU"/>
              </w:rPr>
              <w:t xml:space="preserve">емельный участок с кадастровым номером </w:t>
            </w:r>
            <w:r w:rsidRPr="007E5220">
              <w:rPr>
                <w:rFonts w:cs="Times New Roman"/>
                <w:sz w:val="28"/>
                <w:szCs w:val="28"/>
                <w:lang w:val="ru-RU"/>
              </w:rPr>
              <w:t>57:25:0010607:124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7E5220">
              <w:rPr>
                <w:rFonts w:cs="Times New Roman"/>
                <w:sz w:val="28"/>
                <w:szCs w:val="28"/>
                <w:lang w:val="ru-RU"/>
              </w:rPr>
              <w:t xml:space="preserve">местоположением: г. Орел, ул. </w:t>
            </w:r>
            <w:r w:rsidRPr="00A66322">
              <w:rPr>
                <w:rFonts w:cs="Times New Roman"/>
                <w:sz w:val="28"/>
                <w:szCs w:val="28"/>
                <w:lang w:val="ru-RU"/>
              </w:rPr>
              <w:lastRenderedPageBreak/>
              <w:t>Ломоносова, 6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размещается в зоне </w:t>
            </w:r>
            <w:r w:rsidR="00A66322">
              <w:rPr>
                <w:rFonts w:cs="Times New Roman"/>
                <w:sz w:val="28"/>
                <w:szCs w:val="28"/>
                <w:lang w:val="ru-RU"/>
              </w:rPr>
              <w:t>ПД-1 (зона производственно-деловых объектов). Коды 4.2, 4.4 относятся к основному виду разрешенного использования в зоне ПД-1.</w:t>
            </w:r>
          </w:p>
        </w:tc>
      </w:tr>
      <w:tr w:rsidR="00A65220" w:rsidRPr="00301F83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5220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220" w:rsidRDefault="00A65220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территориальной зоны О-1 (зона делового, общественного и коммерческого назначения) на зону Т-1 (зона железнодорожного транспорта) в границах земельного участка с кадастровым номером 57:25:0031057:173, местоположением: г. Орел, ул. Семинарская, 2 (на земельном участке размещаются железнодорожные пути).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5220" w:rsidRDefault="00D33B01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F55EB5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012859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49D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Добавить вид разрешенного использования «пункты утилизации снега» как основной вид разрешенного использования в зоны производственно-коммунальных объектов.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F55EB5" w:rsidRDefault="001F1B45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F55EB5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установления территориальной зоны Т-3 в границах земельного участка с кадастровым номером 57:25:0040214:8, местоположением: г. Орел, п. Кирпичного завода, 33, в целях размещения канализационно-насосной станции.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59CF" w:rsidRPr="00DE59CF" w:rsidRDefault="00DE59CF" w:rsidP="001F1B45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F1B45">
              <w:rPr>
                <w:sz w:val="28"/>
                <w:szCs w:val="28"/>
                <w:lang w:val="ru-RU"/>
              </w:rPr>
              <w:t xml:space="preserve"> Учесть высказанное замечание. </w:t>
            </w:r>
            <w:r>
              <w:rPr>
                <w:sz w:val="28"/>
                <w:szCs w:val="28"/>
                <w:lang w:val="ru-RU"/>
              </w:rPr>
              <w:t xml:space="preserve">2. </w:t>
            </w:r>
            <w:r w:rsidRPr="00DE59CF">
              <w:rPr>
                <w:rFonts w:cs="Times New Roman"/>
                <w:sz w:val="28"/>
                <w:szCs w:val="28"/>
                <w:lang w:val="ru-RU"/>
              </w:rPr>
              <w:t xml:space="preserve">Дополнить регламент зоны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Т-3 </w:t>
            </w:r>
            <w:r w:rsidRPr="00DE59CF">
              <w:rPr>
                <w:rFonts w:cs="Times New Roman"/>
                <w:sz w:val="28"/>
                <w:szCs w:val="28"/>
                <w:lang w:val="ru-RU"/>
              </w:rPr>
              <w:t>видом разрешенного использования – «</w:t>
            </w:r>
            <w:r>
              <w:rPr>
                <w:rFonts w:cs="Times New Roman"/>
                <w:sz w:val="28"/>
                <w:szCs w:val="28"/>
                <w:lang w:val="ru-RU"/>
              </w:rPr>
              <w:t>Предоставление коммунальных услуг</w:t>
            </w:r>
            <w:r w:rsidRPr="00DE59CF">
              <w:rPr>
                <w:rFonts w:cs="Times New Roman"/>
                <w:sz w:val="28"/>
                <w:szCs w:val="28"/>
                <w:lang w:val="ru-RU"/>
              </w:rPr>
              <w:t xml:space="preserve">» (код </w:t>
            </w:r>
            <w:r>
              <w:rPr>
                <w:rFonts w:cs="Times New Roman"/>
                <w:sz w:val="28"/>
                <w:szCs w:val="28"/>
                <w:lang w:val="ru-RU"/>
              </w:rPr>
              <w:t>3.1.1.</w:t>
            </w:r>
            <w:r w:rsidRPr="00DE59CF">
              <w:rPr>
                <w:rFonts w:cs="Times New Roman"/>
                <w:sz w:val="28"/>
                <w:szCs w:val="28"/>
                <w:lang w:val="ru-RU"/>
              </w:rPr>
              <w:t xml:space="preserve"> согласно Классификатору видов разрешенного использования земельных участков).</w:t>
            </w:r>
          </w:p>
        </w:tc>
      </w:tr>
      <w:tr w:rsidR="00F55EB5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  <w:r w:rsidR="00FC1C0C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Вид разрешенного использования – личное подсобное хозяйство (код. 2.2 согласно Классификатору видов разрешенного использования земельных участков) исключить из всех территориальных зон.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F55EB5" w:rsidRDefault="003B380E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F55EB5" w:rsidRPr="00032978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С-4 на зону О-4 в границах земельного участка с кадастровым номером 57:25:0010605:5379, местоположением: г. Орел, ул. Матвеева, 12б.</w:t>
            </w:r>
          </w:p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FD66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1 на зону Т-3 в границах 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К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Лада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F55EB5" w:rsidRDefault="00C010D1" w:rsidP="00C010D1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Согласно проекту ПЗЗ </w:t>
            </w:r>
            <w:r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CA1AE7">
              <w:rPr>
                <w:rFonts w:cs="Times New Roman"/>
                <w:sz w:val="28"/>
                <w:szCs w:val="28"/>
                <w:lang w:val="ru-RU"/>
              </w:rPr>
              <w:t>емельный участок с кадастровым номером</w:t>
            </w:r>
            <w:r w:rsidRPr="00C010D1">
              <w:rPr>
                <w:rFonts w:cs="Times New Roman"/>
                <w:sz w:val="28"/>
                <w:szCs w:val="28"/>
                <w:lang w:val="ru-RU"/>
              </w:rPr>
              <w:t xml:space="preserve">57:25:0010605:5379, </w:t>
            </w:r>
            <w:r w:rsidRPr="00C010D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местоположением: г. Орел, ул.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Матвеева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>, 12б</w:t>
            </w:r>
            <w:r>
              <w:rPr>
                <w:rFonts w:cs="Times New Roman"/>
                <w:sz w:val="28"/>
                <w:szCs w:val="28"/>
                <w:lang w:val="ru-RU"/>
              </w:rPr>
              <w:t>, размещается в зоне О-4.</w:t>
            </w:r>
          </w:p>
        </w:tc>
      </w:tr>
      <w:tr w:rsidR="00F55EB5" w:rsidRPr="00032978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5</w:t>
            </w:r>
            <w:r w:rsidR="00FC1C0C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С-4 на зону Ж-1 в границах земельного участка с кадастровым номером 57:25:0030107:1347, местоположением: г. Орел, ул. Гайдара, 40а.</w:t>
            </w:r>
          </w:p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C010D1" w:rsidRDefault="00C010D1" w:rsidP="00C010D1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проекту ПЗЗ </w:t>
            </w:r>
            <w:r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CA1AE7">
              <w:rPr>
                <w:rFonts w:cs="Times New Roman"/>
                <w:sz w:val="28"/>
                <w:szCs w:val="28"/>
                <w:lang w:val="ru-RU"/>
              </w:rPr>
              <w:t>емельный участок с кадастровым номером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010D1">
              <w:rPr>
                <w:rFonts w:cs="Times New Roman"/>
                <w:sz w:val="28"/>
                <w:szCs w:val="28"/>
                <w:lang w:val="ru-RU"/>
              </w:rPr>
              <w:t xml:space="preserve">57:25:0030107:1347, местоположением: г. Орел, ул.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Гайдара</w:t>
            </w:r>
            <w:proofErr w:type="spellEnd"/>
            <w:r>
              <w:rPr>
                <w:rFonts w:cs="Times New Roman"/>
                <w:sz w:val="28"/>
                <w:szCs w:val="28"/>
              </w:rPr>
              <w:t>, 40а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размещается в зоне Ж-1.</w:t>
            </w:r>
          </w:p>
        </w:tc>
      </w:tr>
      <w:tr w:rsidR="00F55EB5" w:rsidRPr="00032978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FC1C0C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С-4 на зону О-1 в границах земельного участка с кадастровым номером 57:25:0040211:261, местоположением: г. Орел, пер. Керамический, 5а.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CD3FBF" w:rsidRDefault="00CD3FBF" w:rsidP="00CD3FBF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проекту ПЗЗ </w:t>
            </w:r>
            <w:r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CA1AE7">
              <w:rPr>
                <w:rFonts w:cs="Times New Roman"/>
                <w:sz w:val="28"/>
                <w:szCs w:val="28"/>
                <w:lang w:val="ru-RU"/>
              </w:rPr>
              <w:t>емельный участок с кадастровым номером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D3FBF">
              <w:rPr>
                <w:rFonts w:cs="Times New Roman"/>
                <w:sz w:val="28"/>
                <w:szCs w:val="28"/>
                <w:lang w:val="ru-RU"/>
              </w:rPr>
              <w:t xml:space="preserve">57:25:0040211:261, местоположением: г. Орел, пер.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Керамический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>, 5а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размещается в зоне О-1.</w:t>
            </w:r>
          </w:p>
        </w:tc>
      </w:tr>
      <w:tr w:rsidR="00F55EB5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FC1C0C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С-4 на зону О-1 в границах земельного участка с кадастровым номером 57:25:0040301:1373, местоположением: г. Орел, Московское шоссе, 137.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F55EB5" w:rsidRDefault="003B380E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F55EB5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880EB7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FC1C0C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012859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66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Внести изменения в ПЗЗ в части изменения зоны С-1 на зону Т-3 в границах кадастрового квартала 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57:25:0010324, местоположением: г. Орел, </w:t>
            </w:r>
            <w:proofErr w:type="spellStart"/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Наугорское</w:t>
            </w:r>
            <w:proofErr w:type="spellEnd"/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шоссе, ПГК «</w:t>
            </w:r>
            <w:proofErr w:type="spellStart"/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Наугорский</w:t>
            </w:r>
            <w:proofErr w:type="spellEnd"/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F55EB5" w:rsidRDefault="003B380E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F55EB5" w:rsidRPr="00F33C3F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5EB5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Default="00F55EB5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FD66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Внести изменения в ПЗЗ в части изменения зоны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Р</w:t>
            </w:r>
            <w:r w:rsidRPr="00FD66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-1 на зону Т-3 в границах 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К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Лада</w:t>
            </w:r>
            <w:r w:rsidRPr="00FD66CF">
              <w:rPr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5EB5" w:rsidRPr="00F55EB5" w:rsidRDefault="003B380E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507746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746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46" w:rsidRDefault="00507746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установления территориальной зоны Ж-1 (зона застройки многоэтажными жилыми домами) в границах земельного участка с кадастровым номером 57:25:0030523:2, местоположением: г. Орел, пер. Привокзальный, д. 1а (в настоящее время земельный участок в 2-х зонах Ж-1 и О-4).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746" w:rsidRDefault="007A5E09" w:rsidP="007A5E0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проекту ПЗЗ </w:t>
            </w:r>
            <w:r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CA1AE7">
              <w:rPr>
                <w:rFonts w:cs="Times New Roman"/>
                <w:sz w:val="28"/>
                <w:szCs w:val="28"/>
                <w:lang w:val="ru-RU"/>
              </w:rPr>
              <w:t>емельный участок с кадастровым номером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A5E09">
              <w:rPr>
                <w:rFonts w:cs="Times New Roman"/>
                <w:sz w:val="28"/>
                <w:szCs w:val="28"/>
                <w:lang w:val="ru-RU"/>
              </w:rPr>
              <w:t xml:space="preserve">57:25:0030523:2, местоположением: г. Орел, пер.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Привокзальный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>, д. 1а</w:t>
            </w:r>
            <w:r>
              <w:rPr>
                <w:rFonts w:cs="Times New Roman"/>
                <w:sz w:val="28"/>
                <w:szCs w:val="28"/>
                <w:lang w:val="ru-RU"/>
              </w:rPr>
              <w:t>, размещается в зоне Ж-1.</w:t>
            </w:r>
          </w:p>
        </w:tc>
      </w:tr>
      <w:tr w:rsidR="00DA01D5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01D5" w:rsidRDefault="00880EB7" w:rsidP="00880EB7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FC1C0C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1D5" w:rsidRDefault="00DA01D5" w:rsidP="002A2798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Дополнить регламент зоны П-4 (зона производственно-коммунальных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 xml:space="preserve">объектов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bidi="en-US"/>
              </w:rPr>
              <w:t>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класса опасности) видом разрешенного использования – «Энергетика» (код 6.7 согласно Классификатору видов разрешенного использования земельных участков).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1D5" w:rsidRDefault="006F4336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DE47BA" w:rsidRPr="00500A6D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7BA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58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DE47B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карту зон с особыми условиями использования территории ПЗЗ в части корректировки границ охранной зоны ЛЭП в границах земельного участка с кадастровым номером 57:25:0021314:295, местоположением: г. Орел, ул. Березовая, ССПК «Электрик», уч. 70.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500A6D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DE47BA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7BA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DE47B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ООО «Ударник» поддерживает внесение изменений в ПЗЗ в части установления зоны Ж-1 в границах земельного участка с кадастровым номером 57:25:0021112:3, местоположением: г. Орел, ул.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Межквартальная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, 3.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500A6D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 высказанное мнение.</w:t>
            </w:r>
          </w:p>
        </w:tc>
      </w:tr>
      <w:tr w:rsidR="00DE47BA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7BA" w:rsidRDefault="00FC1C0C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DE47B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О-1 на зону Ж-1 в границах земельного участка с кадастровым номером 57:10:0030801:7102, местоположением: г. Орел, Бульвар Молодежи, участок 2а.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500A6D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DE47BA" w:rsidRPr="006F00FC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7BA" w:rsidRDefault="00FC1C0C" w:rsidP="00FC1C0C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61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DE47B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Внести изменения в ПЗЗ в части изменения зоны Р-1 на зону Т-3 в границах земельного участка, расположенного между сквером завода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Дормаш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» и земельным участком с кадастровым номером 57:25:0021304:303, местоположением: г. Орел,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Кромское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шоссе, 5г.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6F00FC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DE47BA" w:rsidRPr="002E1F21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7BA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62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DE47BA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пункте 4 статьи 1 об осуществлении полномочий Правительства Орловской области говориться о городских поселениях во множественном числе, а не о городском округе «Город Орел» (единственное число).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7BA" w:rsidRDefault="005A6C83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7659C3" w:rsidRPr="006F00FC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9C3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63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статье 7 главы 2:</w:t>
            </w:r>
          </w:p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- «Ж-3 – зона застройки многоэтажными жилыми домами» добавить слова в описании «а также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таунхаусы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»;</w:t>
            </w:r>
          </w:p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 «О-1- зона делового, общественного и коммерческого назначения» добавить в описании слова «а также жилог</w:t>
            </w:r>
            <w:r w:rsidR="005A6C8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о» после слова «коммерческого».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6F00FC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Нецелесообразно </w:t>
            </w:r>
            <w:r w:rsidR="00B3608E">
              <w:rPr>
                <w:sz w:val="28"/>
                <w:szCs w:val="28"/>
                <w:lang w:val="ru-RU"/>
              </w:rPr>
              <w:t>учитывать данное замечание.</w:t>
            </w:r>
          </w:p>
        </w:tc>
      </w:tr>
      <w:tr w:rsidR="007659C3" w:rsidRPr="006F00FC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9C3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64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Поддерживаем включение в зону О-1 в качестве основного вида разрешенного</w:t>
            </w:r>
            <w:r w:rsidR="005A6C8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использования жилую застройку.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C10D7F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Нецелесообразно учитывать данное замечание.</w:t>
            </w:r>
          </w:p>
        </w:tc>
      </w:tr>
      <w:tr w:rsidR="007659C3" w:rsidRPr="006F00FC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9C3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65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проекте ПЗЗ полностью отсутствуют характеристики вспомогательных объектов и и</w:t>
            </w:r>
            <w:r w:rsidR="0050554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х размещение в различных зонах.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C10D7F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  <w:tr w:rsidR="007659C3" w:rsidRPr="006F00FC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9C3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66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Указать методику расчета процента застройки для встроено-пристроенных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lastRenderedPageBreak/>
              <w:t>объекто</w:t>
            </w:r>
            <w:r w:rsidR="009C5E6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в жилого и нежилого назначения.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C10D7F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</w:tc>
      </w:tr>
      <w:tr w:rsidR="007659C3" w:rsidRPr="0002651A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9C3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67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59C3" w:rsidRDefault="007659C3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Изменить зону О-1 на зону Ж-1 в границах территории на пересечении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Полесской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и ул. Лескова согласно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действующим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ПЗЗ.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73B6" w:rsidRDefault="00C073B6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0C3B1F" w:rsidRDefault="000C3B1F" w:rsidP="002E1F21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CC76F2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6F2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68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76F2" w:rsidRDefault="00CC76F2" w:rsidP="002E1F21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Дополнить регламент зоны СЗ-1 (зона смешанной застройки) видом разрешенного использования – «Предпринимательство» (код 4.0 согласно Классификатору видов разрешенного использования земельных участков).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76F2" w:rsidRDefault="003B380E" w:rsidP="00787EDD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связи с отсутствием обоснованного описания правового режима </w:t>
            </w:r>
            <w:r>
              <w:rPr>
                <w:rFonts w:cs="Times New Roman"/>
                <w:sz w:val="28"/>
                <w:szCs w:val="28"/>
                <w:lang w:val="ru-RU"/>
              </w:rPr>
              <w:t>зоны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смешанной застройки, предназначенной для размещения жилых и производственно-деловых объектов не выше </w:t>
            </w:r>
            <w:r>
              <w:rPr>
                <w:rFonts w:cs="Times New Roman"/>
                <w:sz w:val="28"/>
                <w:szCs w:val="28"/>
              </w:rPr>
              <w:t>V</w:t>
            </w:r>
            <w:r w:rsidRPr="00064007">
              <w:rPr>
                <w:rFonts w:cs="Times New Roman"/>
                <w:sz w:val="28"/>
                <w:szCs w:val="28"/>
                <w:lang w:val="ru-RU"/>
              </w:rPr>
              <w:t xml:space="preserve"> класса опасности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отсутствием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порядка установления приоритетности взаимоисключающих видов использования земельных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участков, введение зоны СЗ-1 нецелесообразно.</w:t>
            </w:r>
          </w:p>
        </w:tc>
      </w:tr>
      <w:tr w:rsidR="00032978" w:rsidRPr="00F60ED0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2978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69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2978" w:rsidRDefault="005D7005" w:rsidP="005D7005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Дополнить регламент зоны ПД-1 (зона производственно-деловых объектов) видом разрешенного использования – «Тяжелая промышленность» (код 6.2 согласно Классификатору видов разрешенного использования земельных участков).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2978" w:rsidRPr="0018411A" w:rsidRDefault="0018411A" w:rsidP="0018411A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Учесть высказанное замечание (с учетом размещения производств с невысоким классом опасности, не выше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класса опасности по классификации </w:t>
            </w:r>
            <w:proofErr w:type="spellStart"/>
            <w:r>
              <w:rPr>
                <w:sz w:val="28"/>
                <w:szCs w:val="28"/>
                <w:lang w:val="ru-RU"/>
              </w:rPr>
              <w:t>СанПин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</w:tc>
      </w:tr>
      <w:tr w:rsidR="00A30C75" w:rsidRPr="005D7005" w:rsidTr="005714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C75" w:rsidRDefault="00880EB7" w:rsidP="002E1F21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70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C75" w:rsidRDefault="00A30C75" w:rsidP="006F151C">
            <w:pPr>
              <w:pStyle w:val="10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Изменить зону Р</w:t>
            </w:r>
            <w:r w:rsidR="006F1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-1 на зону Ж-4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</w:t>
            </w:r>
            <w:r w:rsidR="006F1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по ул. 2-ой </w:t>
            </w:r>
            <w:proofErr w:type="spellStart"/>
            <w:r w:rsidR="006F1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>Пушкарной</w:t>
            </w:r>
            <w:proofErr w:type="spellEnd"/>
            <w:r w:rsidR="006F15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  <w:t xml:space="preserve"> в районе домов 138-140.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0C75" w:rsidRDefault="007B38B6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 высказанное замечание.</w:t>
            </w:r>
          </w:p>
        </w:tc>
      </w:tr>
    </w:tbl>
    <w:p w:rsidR="00C02EE0" w:rsidRDefault="00C02EE0" w:rsidP="002E1F21">
      <w:pPr>
        <w:pStyle w:val="Standard"/>
        <w:rPr>
          <w:b/>
          <w:sz w:val="28"/>
          <w:szCs w:val="28"/>
          <w:lang w:val="ru-RU"/>
        </w:rPr>
      </w:pPr>
    </w:p>
    <w:p w:rsidR="00B75794" w:rsidRDefault="00B75794" w:rsidP="002E1F21">
      <w:pPr>
        <w:pStyle w:val="Standard"/>
        <w:rPr>
          <w:b/>
          <w:sz w:val="28"/>
          <w:szCs w:val="28"/>
          <w:lang w:val="ru-RU"/>
        </w:rPr>
      </w:pPr>
    </w:p>
    <w:p w:rsidR="00A01B70" w:rsidRDefault="00A01B70" w:rsidP="002E1F21">
      <w:pPr>
        <w:pStyle w:val="Standard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161935" w:rsidRDefault="00161935" w:rsidP="002E1F21">
      <w:pPr>
        <w:pStyle w:val="Standard"/>
        <w:rPr>
          <w:b/>
          <w:sz w:val="28"/>
          <w:szCs w:val="28"/>
          <w:lang w:val="ru-RU"/>
        </w:rPr>
      </w:pPr>
    </w:p>
    <w:p w:rsidR="00B75794" w:rsidRDefault="00B75794" w:rsidP="002E1F21">
      <w:pPr>
        <w:pStyle w:val="Standard"/>
        <w:rPr>
          <w:b/>
          <w:sz w:val="28"/>
          <w:szCs w:val="28"/>
          <w:lang w:val="ru-RU"/>
        </w:rPr>
      </w:pPr>
    </w:p>
    <w:tbl>
      <w:tblPr>
        <w:tblW w:w="14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9961"/>
        <w:gridCol w:w="4252"/>
      </w:tblGrid>
      <w:tr w:rsidR="00A01B70" w:rsidRPr="005D7005" w:rsidTr="00A51F9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5D7005" w:rsidRDefault="00A01B7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 w:rsidRPr="005D7005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5D7005">
              <w:rPr>
                <w:b/>
                <w:bCs/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5D7005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5D7005" w:rsidRDefault="00A01B7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 w:rsidRPr="005D7005">
              <w:rPr>
                <w:b/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5D7005" w:rsidRDefault="00A01B70" w:rsidP="002E1F21">
            <w:pPr>
              <w:pStyle w:val="Standard"/>
              <w:rPr>
                <w:b/>
                <w:bCs/>
                <w:sz w:val="28"/>
                <w:szCs w:val="28"/>
                <w:lang w:val="ru-RU"/>
              </w:rPr>
            </w:pPr>
            <w:r w:rsidRPr="005D7005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A01B70" w:rsidRPr="005D7005" w:rsidRDefault="00A01B7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 w:rsidRPr="005D7005">
              <w:rPr>
                <w:b/>
                <w:bCs/>
                <w:sz w:val="28"/>
                <w:szCs w:val="28"/>
                <w:lang w:val="ru-RU"/>
              </w:rPr>
              <w:lastRenderedPageBreak/>
              <w:t>рекомендации комиссии</w:t>
            </w:r>
          </w:p>
        </w:tc>
      </w:tr>
      <w:tr w:rsidR="00A01B70" w:rsidRPr="00301F83" w:rsidTr="00A51F9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1B70" w:rsidRPr="007B1B5F" w:rsidRDefault="00A01B7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996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Pr="009B00F7" w:rsidRDefault="00B10810" w:rsidP="002E1F21">
            <w:pPr>
              <w:pStyle w:val="Standard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1B70" w:rsidRPr="007B1B5F" w:rsidRDefault="00B10810" w:rsidP="002E1F2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C02EE0" w:rsidRDefault="00C02EE0" w:rsidP="002E1F21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94" w:rsidRDefault="00B75794" w:rsidP="002E1F21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B70" w:rsidRDefault="00A01B70" w:rsidP="002E1F21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46C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75794" w:rsidRDefault="00B75794" w:rsidP="002E1F21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B70" w:rsidRPr="00364AEB" w:rsidRDefault="00A01B70" w:rsidP="00ED0040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364AEB">
        <w:rPr>
          <w:sz w:val="28"/>
          <w:szCs w:val="28"/>
          <w:lang w:val="ru-RU"/>
        </w:rPr>
        <w:t xml:space="preserve">1. </w:t>
      </w:r>
      <w:proofErr w:type="gramStart"/>
      <w:r w:rsidRPr="00364AEB">
        <w:rPr>
          <w:sz w:val="28"/>
          <w:szCs w:val="28"/>
          <w:lang w:val="ru-RU"/>
        </w:rPr>
        <w:t xml:space="preserve">Публичные слушания в городе Орле по </w:t>
      </w:r>
      <w:r w:rsidRPr="00364AEB">
        <w:rPr>
          <w:rFonts w:cs="Times New Roman"/>
          <w:bCs/>
          <w:sz w:val="28"/>
          <w:szCs w:val="28"/>
          <w:lang w:val="ru-RU"/>
        </w:rPr>
        <w:t xml:space="preserve">проекту </w:t>
      </w:r>
      <w:r w:rsidR="00A47C90" w:rsidRPr="00364AEB">
        <w:rPr>
          <w:rFonts w:cs="Times New Roman"/>
          <w:bCs/>
          <w:sz w:val="28"/>
          <w:szCs w:val="28"/>
          <w:lang w:val="ru-RU"/>
        </w:rPr>
        <w:t>внесения изменений в Правила землепользования и застройки городского округа «Город Орел» с целью приведения в соответствие с Генеральным планом городского округа «Город Орел» и требованиями действующего законодательства в сфере градостроительства п</w:t>
      </w:r>
      <w:r w:rsidRPr="00364AEB">
        <w:rPr>
          <w:sz w:val="28"/>
          <w:szCs w:val="28"/>
          <w:lang w:val="ru-RU"/>
        </w:rPr>
        <w:t>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</w:t>
      </w:r>
      <w:proofErr w:type="gramEnd"/>
      <w:r w:rsidRPr="00364AEB">
        <w:rPr>
          <w:sz w:val="28"/>
          <w:szCs w:val="28"/>
          <w:lang w:val="ru-RU"/>
        </w:rPr>
        <w:t xml:space="preserve"> застройки городского округа «Город Орёл».</w:t>
      </w:r>
    </w:p>
    <w:p w:rsidR="00A01B70" w:rsidRDefault="00A01B70" w:rsidP="00ED0040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2497E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В ходе публичных слушаний были заданы вопросы, высказаны замечания, возражения у</w:t>
      </w:r>
      <w:r w:rsidRPr="00A2497E">
        <w:rPr>
          <w:sz w:val="28"/>
          <w:szCs w:val="28"/>
          <w:lang w:val="ru-RU"/>
        </w:rPr>
        <w:t>частник</w:t>
      </w:r>
      <w:r>
        <w:rPr>
          <w:sz w:val="28"/>
          <w:szCs w:val="28"/>
          <w:lang w:val="ru-RU"/>
        </w:rPr>
        <w:t xml:space="preserve">ов </w:t>
      </w:r>
      <w:r w:rsidRPr="00A2497E">
        <w:rPr>
          <w:sz w:val="28"/>
          <w:szCs w:val="28"/>
          <w:lang w:val="ru-RU"/>
        </w:rPr>
        <w:t>публичных слушаний</w:t>
      </w:r>
      <w:r>
        <w:rPr>
          <w:sz w:val="28"/>
          <w:szCs w:val="28"/>
          <w:lang w:val="ru-RU"/>
        </w:rPr>
        <w:t>.</w:t>
      </w:r>
    </w:p>
    <w:p w:rsidR="00ED0040" w:rsidRDefault="00ED0040" w:rsidP="00ED0040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3. Рекомендовать доработать проект внесения изменений в ПЗЗ с учетом высказанных в ходе публичных слушаний замечаний и </w:t>
      </w:r>
      <w:r w:rsidR="00B75794">
        <w:rPr>
          <w:rFonts w:cs="Times New Roman"/>
          <w:bCs/>
          <w:sz w:val="28"/>
          <w:szCs w:val="28"/>
          <w:lang w:val="ru-RU"/>
        </w:rPr>
        <w:t>предложений.</w:t>
      </w:r>
    </w:p>
    <w:p w:rsidR="00A01B70" w:rsidRDefault="00ED0040" w:rsidP="00ED0040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4</w:t>
      </w:r>
      <w:r w:rsidR="00A01B70">
        <w:rPr>
          <w:rFonts w:cs="Times New Roman"/>
          <w:bCs/>
          <w:sz w:val="28"/>
          <w:szCs w:val="28"/>
          <w:lang w:val="ru-RU"/>
        </w:rPr>
        <w:t>. Рекомендовать Управлению градостроительства, архитектуры и зе</w:t>
      </w:r>
      <w:r>
        <w:rPr>
          <w:rFonts w:cs="Times New Roman"/>
          <w:bCs/>
          <w:sz w:val="28"/>
          <w:szCs w:val="28"/>
          <w:lang w:val="ru-RU"/>
        </w:rPr>
        <w:t>млеустройства Орловской области создать рабочую группу с участием архитекторов, проектировщиков, представителей строительных организаций города, представителей администрации г. Орла, иных заинтересованных лиц по проекту внесения изменений в ПЗЗ.</w:t>
      </w:r>
    </w:p>
    <w:p w:rsidR="00294793" w:rsidRDefault="00294793" w:rsidP="002E1F21">
      <w:pPr>
        <w:rPr>
          <w:color w:val="00000A"/>
          <w:sz w:val="28"/>
          <w:szCs w:val="28"/>
          <w:lang w:val="ru-RU"/>
        </w:rPr>
      </w:pPr>
    </w:p>
    <w:p w:rsidR="00EF2CE5" w:rsidRDefault="00EF2CE5" w:rsidP="002E1F21">
      <w:pPr>
        <w:rPr>
          <w:color w:val="00000A"/>
          <w:sz w:val="28"/>
          <w:szCs w:val="28"/>
          <w:lang w:val="ru-RU"/>
        </w:rPr>
      </w:pPr>
    </w:p>
    <w:p w:rsidR="00ED0040" w:rsidRDefault="00A01B70" w:rsidP="002E1F2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</w:t>
      </w:r>
    </w:p>
    <w:p w:rsidR="00A01B70" w:rsidRDefault="00A01B70" w:rsidP="002E1F2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главы администрации города Орла                                                </w:t>
      </w:r>
      <w:r w:rsidR="00ED0040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</w:t>
      </w:r>
      <w:r w:rsidR="005C4C69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 О.В. Минкин</w:t>
      </w:r>
    </w:p>
    <w:p w:rsidR="00A01B70" w:rsidRDefault="00A01B70" w:rsidP="002E1F21">
      <w:pPr>
        <w:pStyle w:val="Standard"/>
        <w:rPr>
          <w:sz w:val="28"/>
          <w:szCs w:val="28"/>
          <w:lang w:val="ru-RU"/>
        </w:rPr>
      </w:pPr>
    </w:p>
    <w:p w:rsidR="00EF2CE5" w:rsidRDefault="00EF2CE5" w:rsidP="002E1F21">
      <w:pPr>
        <w:pStyle w:val="Standard"/>
        <w:rPr>
          <w:sz w:val="28"/>
          <w:szCs w:val="28"/>
          <w:lang w:val="ru-RU"/>
        </w:rPr>
      </w:pPr>
    </w:p>
    <w:p w:rsidR="00364AEB" w:rsidRDefault="00364AEB" w:rsidP="002E1F2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  <w:r w:rsidR="00ED004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364AEB" w:rsidRPr="00172CDB" w:rsidRDefault="00364AEB" w:rsidP="002E1F21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</w:t>
      </w:r>
      <w:r w:rsidR="00ED0040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</w:t>
      </w:r>
      <w:r w:rsidR="005C4C69">
        <w:rPr>
          <w:rFonts w:cs="Times New Roman"/>
          <w:sz w:val="28"/>
          <w:szCs w:val="28"/>
          <w:lang w:val="ru-RU"/>
        </w:rPr>
        <w:t xml:space="preserve">        </w:t>
      </w:r>
      <w:r>
        <w:rPr>
          <w:rFonts w:cs="Times New Roman"/>
          <w:sz w:val="28"/>
          <w:szCs w:val="28"/>
          <w:lang w:val="ru-RU"/>
        </w:rPr>
        <w:t xml:space="preserve">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252545" w:rsidRPr="00683E8B" w:rsidRDefault="00252545" w:rsidP="00683E8B">
      <w:pPr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252545" w:rsidRPr="00683E8B" w:rsidSect="004A7BDF">
      <w:headerReference w:type="defaul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DF" w:rsidRDefault="004A7BDF" w:rsidP="004A7BDF">
      <w:r>
        <w:separator/>
      </w:r>
    </w:p>
  </w:endnote>
  <w:endnote w:type="continuationSeparator" w:id="0">
    <w:p w:rsidR="004A7BDF" w:rsidRDefault="004A7BDF" w:rsidP="004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DF" w:rsidRDefault="004A7BDF" w:rsidP="004A7BDF">
      <w:r>
        <w:separator/>
      </w:r>
    </w:p>
  </w:footnote>
  <w:footnote w:type="continuationSeparator" w:id="0">
    <w:p w:rsidR="004A7BDF" w:rsidRDefault="004A7BDF" w:rsidP="004A7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193964"/>
      <w:docPartObj>
        <w:docPartGallery w:val="Page Numbers (Top of Page)"/>
        <w:docPartUnique/>
      </w:docPartObj>
    </w:sdtPr>
    <w:sdtEndPr/>
    <w:sdtContent>
      <w:p w:rsidR="004A7BDF" w:rsidRDefault="004A7B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ED0" w:rsidRPr="00F60ED0">
          <w:rPr>
            <w:noProof/>
            <w:lang w:val="ru-RU"/>
          </w:rPr>
          <w:t>25</w:t>
        </w:r>
        <w:r>
          <w:fldChar w:fldCharType="end"/>
        </w:r>
      </w:p>
    </w:sdtContent>
  </w:sdt>
  <w:p w:rsidR="004A7BDF" w:rsidRDefault="004A7B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47E1"/>
    <w:multiLevelType w:val="hybridMultilevel"/>
    <w:tmpl w:val="B16AC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9B"/>
    <w:rsid w:val="00012859"/>
    <w:rsid w:val="00015EB8"/>
    <w:rsid w:val="000209EA"/>
    <w:rsid w:val="0002651A"/>
    <w:rsid w:val="00026C3D"/>
    <w:rsid w:val="00032978"/>
    <w:rsid w:val="000353D6"/>
    <w:rsid w:val="00042303"/>
    <w:rsid w:val="0004360C"/>
    <w:rsid w:val="00052386"/>
    <w:rsid w:val="0005637B"/>
    <w:rsid w:val="00065F8F"/>
    <w:rsid w:val="00071551"/>
    <w:rsid w:val="0007170B"/>
    <w:rsid w:val="000762E9"/>
    <w:rsid w:val="00083D7E"/>
    <w:rsid w:val="00085202"/>
    <w:rsid w:val="00093D6C"/>
    <w:rsid w:val="000A036C"/>
    <w:rsid w:val="000A1D52"/>
    <w:rsid w:val="000A1D90"/>
    <w:rsid w:val="000A56E2"/>
    <w:rsid w:val="000B1AC1"/>
    <w:rsid w:val="000B479E"/>
    <w:rsid w:val="000C0B08"/>
    <w:rsid w:val="000C3B1F"/>
    <w:rsid w:val="000C5121"/>
    <w:rsid w:val="000C6EFE"/>
    <w:rsid w:val="000D0368"/>
    <w:rsid w:val="000D1AE7"/>
    <w:rsid w:val="000F5FA5"/>
    <w:rsid w:val="00102874"/>
    <w:rsid w:val="00106451"/>
    <w:rsid w:val="001113A4"/>
    <w:rsid w:val="00131DCD"/>
    <w:rsid w:val="001370DC"/>
    <w:rsid w:val="00144C55"/>
    <w:rsid w:val="00161071"/>
    <w:rsid w:val="00161935"/>
    <w:rsid w:val="00162F4D"/>
    <w:rsid w:val="00165E19"/>
    <w:rsid w:val="00181C65"/>
    <w:rsid w:val="0018411A"/>
    <w:rsid w:val="00197D4C"/>
    <w:rsid w:val="001A09C4"/>
    <w:rsid w:val="001A17FD"/>
    <w:rsid w:val="001A7661"/>
    <w:rsid w:val="001B20CF"/>
    <w:rsid w:val="001E00BD"/>
    <w:rsid w:val="001E0FED"/>
    <w:rsid w:val="001E4252"/>
    <w:rsid w:val="001E59AD"/>
    <w:rsid w:val="001F0438"/>
    <w:rsid w:val="001F1B45"/>
    <w:rsid w:val="001F4D55"/>
    <w:rsid w:val="00202B5E"/>
    <w:rsid w:val="00222B58"/>
    <w:rsid w:val="002277AC"/>
    <w:rsid w:val="00234350"/>
    <w:rsid w:val="0025169B"/>
    <w:rsid w:val="00252545"/>
    <w:rsid w:val="00263EA2"/>
    <w:rsid w:val="00270F29"/>
    <w:rsid w:val="00294793"/>
    <w:rsid w:val="002A2798"/>
    <w:rsid w:val="002B2C0F"/>
    <w:rsid w:val="002B64CE"/>
    <w:rsid w:val="002B75BF"/>
    <w:rsid w:val="002C7D49"/>
    <w:rsid w:val="002D011E"/>
    <w:rsid w:val="002D371D"/>
    <w:rsid w:val="002E1F21"/>
    <w:rsid w:val="002E4C42"/>
    <w:rsid w:val="002E5014"/>
    <w:rsid w:val="002E558A"/>
    <w:rsid w:val="002E7D1F"/>
    <w:rsid w:val="002E7EF4"/>
    <w:rsid w:val="0030135C"/>
    <w:rsid w:val="00301F83"/>
    <w:rsid w:val="00305979"/>
    <w:rsid w:val="00315D0D"/>
    <w:rsid w:val="00322105"/>
    <w:rsid w:val="003245FF"/>
    <w:rsid w:val="00324D5E"/>
    <w:rsid w:val="0032553F"/>
    <w:rsid w:val="00327B3F"/>
    <w:rsid w:val="0034056D"/>
    <w:rsid w:val="003475D0"/>
    <w:rsid w:val="00364AEB"/>
    <w:rsid w:val="00370E76"/>
    <w:rsid w:val="003710D4"/>
    <w:rsid w:val="003742BF"/>
    <w:rsid w:val="003776FB"/>
    <w:rsid w:val="00387EC2"/>
    <w:rsid w:val="003A3E51"/>
    <w:rsid w:val="003B1455"/>
    <w:rsid w:val="003B380E"/>
    <w:rsid w:val="003B4DBE"/>
    <w:rsid w:val="003C7999"/>
    <w:rsid w:val="003D4AEC"/>
    <w:rsid w:val="003E7FBB"/>
    <w:rsid w:val="003F1EEF"/>
    <w:rsid w:val="003F26B9"/>
    <w:rsid w:val="004040DC"/>
    <w:rsid w:val="004050AD"/>
    <w:rsid w:val="00415E74"/>
    <w:rsid w:val="00416914"/>
    <w:rsid w:val="0042095E"/>
    <w:rsid w:val="004255FB"/>
    <w:rsid w:val="004311E7"/>
    <w:rsid w:val="004413AD"/>
    <w:rsid w:val="00443C0F"/>
    <w:rsid w:val="00456B4F"/>
    <w:rsid w:val="0047184F"/>
    <w:rsid w:val="004737A9"/>
    <w:rsid w:val="004760B1"/>
    <w:rsid w:val="004775E6"/>
    <w:rsid w:val="004837D7"/>
    <w:rsid w:val="00487A00"/>
    <w:rsid w:val="004A49B0"/>
    <w:rsid w:val="004A7BDF"/>
    <w:rsid w:val="004B0C43"/>
    <w:rsid w:val="004B0E70"/>
    <w:rsid w:val="004B4F3E"/>
    <w:rsid w:val="004B6773"/>
    <w:rsid w:val="004C05D0"/>
    <w:rsid w:val="004C154C"/>
    <w:rsid w:val="004C4621"/>
    <w:rsid w:val="004F23FA"/>
    <w:rsid w:val="004F7470"/>
    <w:rsid w:val="00500A6D"/>
    <w:rsid w:val="0050554E"/>
    <w:rsid w:val="00506C0A"/>
    <w:rsid w:val="00507746"/>
    <w:rsid w:val="00507E07"/>
    <w:rsid w:val="0051431B"/>
    <w:rsid w:val="00523BD7"/>
    <w:rsid w:val="00527BB5"/>
    <w:rsid w:val="00527D36"/>
    <w:rsid w:val="005444F5"/>
    <w:rsid w:val="005446B0"/>
    <w:rsid w:val="005577F5"/>
    <w:rsid w:val="00562EFF"/>
    <w:rsid w:val="00571499"/>
    <w:rsid w:val="00575BEE"/>
    <w:rsid w:val="0058701B"/>
    <w:rsid w:val="00594838"/>
    <w:rsid w:val="005A6C83"/>
    <w:rsid w:val="005C4C69"/>
    <w:rsid w:val="005D7005"/>
    <w:rsid w:val="005E6A84"/>
    <w:rsid w:val="00600074"/>
    <w:rsid w:val="00603D48"/>
    <w:rsid w:val="00604309"/>
    <w:rsid w:val="00612DA5"/>
    <w:rsid w:val="00616592"/>
    <w:rsid w:val="00623ACD"/>
    <w:rsid w:val="0062470C"/>
    <w:rsid w:val="006311B8"/>
    <w:rsid w:val="006348F9"/>
    <w:rsid w:val="0066426E"/>
    <w:rsid w:val="00671142"/>
    <w:rsid w:val="00674619"/>
    <w:rsid w:val="00680BCB"/>
    <w:rsid w:val="00683E8B"/>
    <w:rsid w:val="006A74EB"/>
    <w:rsid w:val="006B254A"/>
    <w:rsid w:val="006B33D6"/>
    <w:rsid w:val="006C0D12"/>
    <w:rsid w:val="006C5B0F"/>
    <w:rsid w:val="006C6EA2"/>
    <w:rsid w:val="006E1E8D"/>
    <w:rsid w:val="006E2139"/>
    <w:rsid w:val="006F00FC"/>
    <w:rsid w:val="006F151C"/>
    <w:rsid w:val="006F3BB0"/>
    <w:rsid w:val="006F4336"/>
    <w:rsid w:val="00701420"/>
    <w:rsid w:val="007043BB"/>
    <w:rsid w:val="0071478C"/>
    <w:rsid w:val="00715C7B"/>
    <w:rsid w:val="00734EF6"/>
    <w:rsid w:val="0074226E"/>
    <w:rsid w:val="00743234"/>
    <w:rsid w:val="0075233E"/>
    <w:rsid w:val="007659C3"/>
    <w:rsid w:val="007673A5"/>
    <w:rsid w:val="00771171"/>
    <w:rsid w:val="0078175E"/>
    <w:rsid w:val="007827CB"/>
    <w:rsid w:val="0078412F"/>
    <w:rsid w:val="00787EDD"/>
    <w:rsid w:val="007914ED"/>
    <w:rsid w:val="007A5E09"/>
    <w:rsid w:val="007B0BA8"/>
    <w:rsid w:val="007B1198"/>
    <w:rsid w:val="007B38B6"/>
    <w:rsid w:val="007B5785"/>
    <w:rsid w:val="007C1314"/>
    <w:rsid w:val="007C62C2"/>
    <w:rsid w:val="007C66DB"/>
    <w:rsid w:val="007D2C53"/>
    <w:rsid w:val="007E5220"/>
    <w:rsid w:val="00801BC3"/>
    <w:rsid w:val="008059FB"/>
    <w:rsid w:val="008134EA"/>
    <w:rsid w:val="00817FC7"/>
    <w:rsid w:val="00822BB1"/>
    <w:rsid w:val="008263F4"/>
    <w:rsid w:val="008374E1"/>
    <w:rsid w:val="00840295"/>
    <w:rsid w:val="008463E5"/>
    <w:rsid w:val="00857007"/>
    <w:rsid w:val="00875DB4"/>
    <w:rsid w:val="00880D6B"/>
    <w:rsid w:val="00880EB7"/>
    <w:rsid w:val="00882141"/>
    <w:rsid w:val="00892ED3"/>
    <w:rsid w:val="008936EA"/>
    <w:rsid w:val="0089715A"/>
    <w:rsid w:val="008A0393"/>
    <w:rsid w:val="008A14FE"/>
    <w:rsid w:val="008A4F2B"/>
    <w:rsid w:val="008B2289"/>
    <w:rsid w:val="008B7A30"/>
    <w:rsid w:val="008C7382"/>
    <w:rsid w:val="008D07E0"/>
    <w:rsid w:val="008D64D1"/>
    <w:rsid w:val="008D74C3"/>
    <w:rsid w:val="009034C5"/>
    <w:rsid w:val="0090521A"/>
    <w:rsid w:val="00905D73"/>
    <w:rsid w:val="00906862"/>
    <w:rsid w:val="00914DDC"/>
    <w:rsid w:val="009228C3"/>
    <w:rsid w:val="0092415F"/>
    <w:rsid w:val="00930858"/>
    <w:rsid w:val="00933443"/>
    <w:rsid w:val="00936C25"/>
    <w:rsid w:val="00947E7D"/>
    <w:rsid w:val="00951504"/>
    <w:rsid w:val="009517FF"/>
    <w:rsid w:val="00953B6D"/>
    <w:rsid w:val="00955811"/>
    <w:rsid w:val="00956B78"/>
    <w:rsid w:val="0097196F"/>
    <w:rsid w:val="009865CE"/>
    <w:rsid w:val="009B07A0"/>
    <w:rsid w:val="009B5277"/>
    <w:rsid w:val="009B649E"/>
    <w:rsid w:val="009C14EB"/>
    <w:rsid w:val="009C5E6F"/>
    <w:rsid w:val="009D315F"/>
    <w:rsid w:val="009E03A6"/>
    <w:rsid w:val="009E2724"/>
    <w:rsid w:val="009E643C"/>
    <w:rsid w:val="009F0FC7"/>
    <w:rsid w:val="009F1DC6"/>
    <w:rsid w:val="009F22B6"/>
    <w:rsid w:val="00A01B70"/>
    <w:rsid w:val="00A025AF"/>
    <w:rsid w:val="00A06470"/>
    <w:rsid w:val="00A06899"/>
    <w:rsid w:val="00A11D32"/>
    <w:rsid w:val="00A14ED1"/>
    <w:rsid w:val="00A2092F"/>
    <w:rsid w:val="00A237DB"/>
    <w:rsid w:val="00A30C75"/>
    <w:rsid w:val="00A36D94"/>
    <w:rsid w:val="00A37142"/>
    <w:rsid w:val="00A46C4A"/>
    <w:rsid w:val="00A47C90"/>
    <w:rsid w:val="00A47FAB"/>
    <w:rsid w:val="00A51F99"/>
    <w:rsid w:val="00A65220"/>
    <w:rsid w:val="00A66322"/>
    <w:rsid w:val="00A7011E"/>
    <w:rsid w:val="00A776CB"/>
    <w:rsid w:val="00A96D99"/>
    <w:rsid w:val="00AB5CE6"/>
    <w:rsid w:val="00AC50DA"/>
    <w:rsid w:val="00AD57C6"/>
    <w:rsid w:val="00AE3B4F"/>
    <w:rsid w:val="00AE4248"/>
    <w:rsid w:val="00AE528C"/>
    <w:rsid w:val="00AE685B"/>
    <w:rsid w:val="00AF2CF8"/>
    <w:rsid w:val="00AF47B0"/>
    <w:rsid w:val="00B10810"/>
    <w:rsid w:val="00B15341"/>
    <w:rsid w:val="00B3301C"/>
    <w:rsid w:val="00B3428F"/>
    <w:rsid w:val="00B3608E"/>
    <w:rsid w:val="00B46A20"/>
    <w:rsid w:val="00B559FF"/>
    <w:rsid w:val="00B67891"/>
    <w:rsid w:val="00B7127F"/>
    <w:rsid w:val="00B75794"/>
    <w:rsid w:val="00B9053F"/>
    <w:rsid w:val="00B93742"/>
    <w:rsid w:val="00BB17D4"/>
    <w:rsid w:val="00BB33E4"/>
    <w:rsid w:val="00BB5610"/>
    <w:rsid w:val="00BB5C67"/>
    <w:rsid w:val="00BB6062"/>
    <w:rsid w:val="00BC215B"/>
    <w:rsid w:val="00BC269C"/>
    <w:rsid w:val="00BC337C"/>
    <w:rsid w:val="00BC53CB"/>
    <w:rsid w:val="00BE1D20"/>
    <w:rsid w:val="00BF0BB3"/>
    <w:rsid w:val="00C010D1"/>
    <w:rsid w:val="00C02EE0"/>
    <w:rsid w:val="00C059B0"/>
    <w:rsid w:val="00C068BC"/>
    <w:rsid w:val="00C073B6"/>
    <w:rsid w:val="00C079FF"/>
    <w:rsid w:val="00C10D7F"/>
    <w:rsid w:val="00C17778"/>
    <w:rsid w:val="00C26483"/>
    <w:rsid w:val="00C37080"/>
    <w:rsid w:val="00C47021"/>
    <w:rsid w:val="00C51863"/>
    <w:rsid w:val="00C61342"/>
    <w:rsid w:val="00C818F2"/>
    <w:rsid w:val="00C8797D"/>
    <w:rsid w:val="00C879B6"/>
    <w:rsid w:val="00C9092D"/>
    <w:rsid w:val="00C9542E"/>
    <w:rsid w:val="00C95F90"/>
    <w:rsid w:val="00CA01D3"/>
    <w:rsid w:val="00CA1AE7"/>
    <w:rsid w:val="00CC76F2"/>
    <w:rsid w:val="00CD0F7C"/>
    <w:rsid w:val="00CD350C"/>
    <w:rsid w:val="00CD3FBF"/>
    <w:rsid w:val="00CE09CF"/>
    <w:rsid w:val="00D03A38"/>
    <w:rsid w:val="00D04B86"/>
    <w:rsid w:val="00D10C81"/>
    <w:rsid w:val="00D20592"/>
    <w:rsid w:val="00D223FC"/>
    <w:rsid w:val="00D27C59"/>
    <w:rsid w:val="00D32D4A"/>
    <w:rsid w:val="00D33B01"/>
    <w:rsid w:val="00D406EC"/>
    <w:rsid w:val="00D6402C"/>
    <w:rsid w:val="00D64EC3"/>
    <w:rsid w:val="00D65522"/>
    <w:rsid w:val="00D8383E"/>
    <w:rsid w:val="00D9179B"/>
    <w:rsid w:val="00D97CFE"/>
    <w:rsid w:val="00DA01D5"/>
    <w:rsid w:val="00DA4152"/>
    <w:rsid w:val="00DB7473"/>
    <w:rsid w:val="00DC0B9A"/>
    <w:rsid w:val="00DD6A2E"/>
    <w:rsid w:val="00DE3FD7"/>
    <w:rsid w:val="00DE47BA"/>
    <w:rsid w:val="00DE59CF"/>
    <w:rsid w:val="00DE6602"/>
    <w:rsid w:val="00E00D7F"/>
    <w:rsid w:val="00E12961"/>
    <w:rsid w:val="00E2000C"/>
    <w:rsid w:val="00E3245B"/>
    <w:rsid w:val="00E610AB"/>
    <w:rsid w:val="00E6221D"/>
    <w:rsid w:val="00E67E96"/>
    <w:rsid w:val="00E83D97"/>
    <w:rsid w:val="00EB2CD6"/>
    <w:rsid w:val="00EB3768"/>
    <w:rsid w:val="00EC433E"/>
    <w:rsid w:val="00EC5CA3"/>
    <w:rsid w:val="00ED0040"/>
    <w:rsid w:val="00EF2CE5"/>
    <w:rsid w:val="00EF4CF5"/>
    <w:rsid w:val="00F12282"/>
    <w:rsid w:val="00F15180"/>
    <w:rsid w:val="00F179EB"/>
    <w:rsid w:val="00F2234C"/>
    <w:rsid w:val="00F26A9F"/>
    <w:rsid w:val="00F33C3F"/>
    <w:rsid w:val="00F45450"/>
    <w:rsid w:val="00F455C1"/>
    <w:rsid w:val="00F46B5A"/>
    <w:rsid w:val="00F55EB5"/>
    <w:rsid w:val="00F5723B"/>
    <w:rsid w:val="00F57915"/>
    <w:rsid w:val="00F60ED0"/>
    <w:rsid w:val="00F637E5"/>
    <w:rsid w:val="00F70E28"/>
    <w:rsid w:val="00F81802"/>
    <w:rsid w:val="00F85556"/>
    <w:rsid w:val="00FA1144"/>
    <w:rsid w:val="00FA2DA4"/>
    <w:rsid w:val="00FA47FA"/>
    <w:rsid w:val="00FB2A78"/>
    <w:rsid w:val="00FC1C0C"/>
    <w:rsid w:val="00FC6C28"/>
    <w:rsid w:val="00FD385C"/>
    <w:rsid w:val="00FD5A64"/>
    <w:rsid w:val="00FF0440"/>
    <w:rsid w:val="00FF0463"/>
    <w:rsid w:val="00FF15E9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A01B70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A01B7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semiHidden/>
    <w:unhideWhenUsed/>
    <w:rsid w:val="00A01B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71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71D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nobr">
    <w:name w:val="nobr"/>
    <w:basedOn w:val="a0"/>
    <w:rsid w:val="00B93742"/>
  </w:style>
  <w:style w:type="paragraph" w:styleId="a6">
    <w:name w:val="header"/>
    <w:basedOn w:val="a"/>
    <w:link w:val="a7"/>
    <w:uiPriority w:val="99"/>
    <w:unhideWhenUsed/>
    <w:rsid w:val="004A7B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BD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4A7B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BDF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01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A01B70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A01B70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semiHidden/>
    <w:unhideWhenUsed/>
    <w:rsid w:val="00A01B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71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71D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nobr">
    <w:name w:val="nobr"/>
    <w:basedOn w:val="a0"/>
    <w:rsid w:val="00B93742"/>
  </w:style>
  <w:style w:type="paragraph" w:styleId="a6">
    <w:name w:val="header"/>
    <w:basedOn w:val="a"/>
    <w:link w:val="a7"/>
    <w:uiPriority w:val="99"/>
    <w:unhideWhenUsed/>
    <w:rsid w:val="004A7B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BD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4A7B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BDF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E743-001E-4C2C-82CE-CEE5AA8D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25</Pages>
  <Words>6490</Words>
  <Characters>36994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497</cp:revision>
  <cp:lastPrinted>2020-03-25T16:40:00Z</cp:lastPrinted>
  <dcterms:created xsi:type="dcterms:W3CDTF">2020-02-06T09:16:00Z</dcterms:created>
  <dcterms:modified xsi:type="dcterms:W3CDTF">2020-03-26T06:41:00Z</dcterms:modified>
</cp:coreProperties>
</file>