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2" w:rsidRPr="00F03792" w:rsidRDefault="00F03792" w:rsidP="00BA432F">
      <w:pPr>
        <w:widowControl/>
        <w:autoSpaceDN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</w:p>
    <w:p w:rsidR="00F03792" w:rsidRPr="00F03792" w:rsidRDefault="00F03792" w:rsidP="00F03792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r w:rsidRPr="00F03792">
        <w:rPr>
          <w:rFonts w:ascii="Arial" w:eastAsia="Arial Unicode MS" w:hAnsi="Arial" w:cs="Arial"/>
          <w:b/>
          <w:caps/>
          <w:kern w:val="0"/>
          <w:lang w:val="ru-RU" w:eastAsia="ar-SA" w:bidi="ar-SA"/>
        </w:rPr>
        <w:t>Российская федерация</w:t>
      </w:r>
    </w:p>
    <w:p w:rsidR="00F6629A" w:rsidRDefault="00F03792" w:rsidP="00F03792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r w:rsidRPr="00F03792">
        <w:rPr>
          <w:rFonts w:ascii="Arial" w:eastAsia="Arial Unicode MS" w:hAnsi="Arial" w:cs="Arial"/>
          <w:b/>
          <w:caps/>
          <w:kern w:val="0"/>
          <w:lang w:val="ru-RU" w:eastAsia="ar-SA" w:bidi="ar-SA"/>
        </w:rPr>
        <w:t>Орловская область</w:t>
      </w:r>
    </w:p>
    <w:p w:rsidR="00F6629A" w:rsidRPr="00F03792" w:rsidRDefault="00F6629A" w:rsidP="00F03792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sz w:val="20"/>
          <w:szCs w:val="20"/>
          <w:lang w:val="ru-RU" w:eastAsia="ar-SA" w:bidi="ar-SA"/>
        </w:rPr>
      </w:pPr>
    </w:p>
    <w:p w:rsidR="00647A90" w:rsidRDefault="00647A90" w:rsidP="00647A9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47A90" w:rsidRDefault="00647A90" w:rsidP="00647A9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47A90" w:rsidRDefault="00647A90" w:rsidP="00647A90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647A90" w:rsidRDefault="00647A90" w:rsidP="00647A90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647A90" w:rsidRPr="00F03792" w:rsidRDefault="00B610CF" w:rsidP="00647A90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03.10.2017</w:t>
      </w:r>
      <w:r w:rsidR="00647A90" w:rsidRPr="00F03792">
        <w:rPr>
          <w:rFonts w:ascii="Arial" w:hAnsi="Arial" w:cs="Arial"/>
          <w:lang w:val="ru-RU"/>
        </w:rPr>
        <w:t xml:space="preserve">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  № 140-П</w:t>
      </w:r>
    </w:p>
    <w:p w:rsidR="00647A90" w:rsidRPr="00B610CF" w:rsidRDefault="00647A90" w:rsidP="00647A90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B610CF">
        <w:rPr>
          <w:rFonts w:ascii="Arial" w:hAnsi="Arial" w:cs="Arial"/>
          <w:lang w:val="ru-RU"/>
        </w:rPr>
        <w:t>г</w:t>
      </w:r>
      <w:proofErr w:type="gramStart"/>
      <w:r w:rsidRPr="00B610CF">
        <w:rPr>
          <w:rFonts w:ascii="Arial" w:hAnsi="Arial" w:cs="Arial"/>
          <w:lang w:val="ru-RU"/>
        </w:rPr>
        <w:t>.О</w:t>
      </w:r>
      <w:proofErr w:type="gramEnd"/>
      <w:r w:rsidRPr="00B610CF">
        <w:rPr>
          <w:rFonts w:ascii="Arial" w:hAnsi="Arial" w:cs="Arial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647A90" w:rsidTr="00647A90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90" w:rsidRDefault="00647A90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57:25:0021112:3 по ул. Межквартальной, 3</w:t>
            </w:r>
          </w:p>
        </w:tc>
      </w:tr>
    </w:tbl>
    <w:p w:rsidR="00647A90" w:rsidRDefault="00647A90" w:rsidP="00647A90">
      <w:pPr>
        <w:pStyle w:val="Standard"/>
        <w:rPr>
          <w:rFonts w:ascii="Arial" w:hAnsi="Arial" w:cs="Arial"/>
          <w:sz w:val="20"/>
          <w:lang w:val="ru-RU"/>
        </w:rPr>
      </w:pPr>
    </w:p>
    <w:p w:rsidR="00647A90" w:rsidRDefault="00647A90" w:rsidP="00647A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кадастровым номером 57:25:0021112:3 по ул. Межквартальной, 3, представленные Управлением градостроительства, архитектуры и землеустройства Орловской области,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</w:t>
      </w:r>
      <w:proofErr w:type="gramEnd"/>
      <w:r>
        <w:rPr>
          <w:rFonts w:ascii="Arial" w:hAnsi="Arial" w:cs="Arial"/>
          <w:lang w:val="ru-RU"/>
        </w:rPr>
        <w:t xml:space="preserve"> решением Орловского городского Совета народных депутатов от 30 ноября 2006 № 9/161-ГС,</w:t>
      </w:r>
    </w:p>
    <w:p w:rsidR="00647A90" w:rsidRDefault="00647A90" w:rsidP="00647A9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47A90" w:rsidRDefault="00647A90" w:rsidP="00647A90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многоквартирные жилые дома 5-18 этажей (в том числе технический), на земельном участке с кадастровым номером 57:25:0021112:3, площадью 16199 кв. м, по ул. Межквартальной, 3, в части установления коэффициента строительного использования - 2,71.</w:t>
      </w:r>
      <w:proofErr w:type="gramEnd"/>
    </w:p>
    <w:p w:rsidR="00647A90" w:rsidRDefault="00647A90" w:rsidP="00647A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25 октября 2017 года в 17-00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647A90" w:rsidRDefault="00647A90" w:rsidP="00647A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647A90" w:rsidRDefault="00647A90" w:rsidP="00647A90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95AB0" w:rsidRDefault="00647A90" w:rsidP="00647A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  <w:bookmarkStart w:id="0" w:name="_GoBack"/>
      <w:bookmarkEnd w:id="0"/>
    </w:p>
    <w:p w:rsidR="00647A90" w:rsidRDefault="00647A90" w:rsidP="00647A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0E6776" w:rsidRDefault="000E6776"/>
    <w:sectPr w:rsidR="000E6776" w:rsidSect="00443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6"/>
    <w:rsid w:val="000E6776"/>
    <w:rsid w:val="00443E96"/>
    <w:rsid w:val="004D2BB6"/>
    <w:rsid w:val="00647A90"/>
    <w:rsid w:val="00795AB0"/>
    <w:rsid w:val="00B610CF"/>
    <w:rsid w:val="00BA432F"/>
    <w:rsid w:val="00C0400F"/>
    <w:rsid w:val="00F03792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7A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7A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dcterms:created xsi:type="dcterms:W3CDTF">2017-09-29T12:37:00Z</dcterms:created>
  <dcterms:modified xsi:type="dcterms:W3CDTF">2017-10-06T11:48:00Z</dcterms:modified>
</cp:coreProperties>
</file>