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A0" w:rsidRDefault="007255A0" w:rsidP="007255A0">
      <w:pPr>
        <w:pStyle w:val="1"/>
        <w:ind w:left="360" w:firstLine="0"/>
      </w:pPr>
      <w:bookmarkStart w:id="0" w:name="_GoBack"/>
      <w:bookmarkEnd w:id="0"/>
      <w:r>
        <w:t>О внесении изменений в Трудовой кодекс Российской Федерации о предоставлении отпуска без сохранения заработной платы</w:t>
      </w:r>
    </w:p>
    <w:p w:rsidR="007255A0" w:rsidRDefault="007255A0" w:rsidP="007255A0">
      <w:r>
        <w:t>Федеральным законом от 07.04.2025 № 64-ФЗ "О внесении изменений в статью 128 Трудового кодекса Российской Федерации (далее – ТК РФ)" внесены изменения в часть 2 статьи 128 ТК РФ.</w:t>
      </w:r>
    </w:p>
    <w:p w:rsidR="007255A0" w:rsidRDefault="007255A0" w:rsidP="007255A0">
      <w: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7255A0" w:rsidRDefault="007255A0" w:rsidP="007255A0">
      <w:proofErr w:type="gramStart"/>
      <w:r>
        <w:t>- 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</w:t>
      </w:r>
      <w:proofErr w:type="gramEnd"/>
      <w:r>
        <w:t xml:space="preserve">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255A0" w:rsidRDefault="007255A0" w:rsidP="007255A0">
      <w:r>
        <w:t>- 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7255A0" w:rsidRDefault="007255A0" w:rsidP="007255A0">
      <w:r>
        <w:t>Поправки вступили в силу 7 апреля 2025 года.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83"/>
    <w:rsid w:val="001B0ED8"/>
    <w:rsid w:val="007255A0"/>
    <w:rsid w:val="00A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5A0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255A0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A0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5A0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255A0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A0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2025-05-07T08:11:00Z</dcterms:created>
  <dcterms:modified xsi:type="dcterms:W3CDTF">2025-05-07T08:11:00Z</dcterms:modified>
</cp:coreProperties>
</file>