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2E1BA3">
        <w:rPr>
          <w:b/>
          <w:bCs/>
          <w:sz w:val="28"/>
          <w:szCs w:val="28"/>
          <w:lang w:val="ru-RU"/>
        </w:rPr>
        <w:t>08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2E1BA3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2E1BA3" w:rsidRPr="00731CE3">
        <w:rPr>
          <w:b/>
          <w:color w:val="000000"/>
          <w:sz w:val="27"/>
          <w:szCs w:val="27"/>
          <w:lang w:val="ru-RU"/>
        </w:rPr>
        <w:t>Проект внесения изменений в проект межевания территории в границах кадастрового квартала 57:25:0020318, утвержденного приказом Управления градостроительства, архитектуры и землеустройства Орловской области от 18 августа 2021 года № 01-21/49 «Об утверждении проекта внесения изменений в документацию по планировке территории, ограниченной улицами Левый Берег реки Оки, Розы Люксембург, Гагарина, Красина, Панчука, Зеленый Ров, набережной Есенина и Правый Берег реки Орлик в городе Орле, утвержденную постановлением администрации города Орла от 09.10.2008 г. № 3302,</w:t>
      </w:r>
      <w:r w:rsidR="002E1BA3">
        <w:rPr>
          <w:b/>
          <w:color w:val="000000"/>
          <w:sz w:val="27"/>
          <w:szCs w:val="27"/>
          <w:lang w:val="ru-RU"/>
        </w:rPr>
        <w:t xml:space="preserve"> </w:t>
      </w:r>
      <w:r w:rsidR="002E1BA3" w:rsidRPr="00731CE3">
        <w:rPr>
          <w:b/>
          <w:color w:val="000000"/>
          <w:sz w:val="27"/>
          <w:szCs w:val="27"/>
          <w:lang w:val="ru-RU"/>
        </w:rPr>
        <w:t>и проект межевания территории в границах кадастрового квартала</w:t>
      </w:r>
      <w:r w:rsidR="002E1BA3">
        <w:rPr>
          <w:b/>
          <w:color w:val="000000"/>
          <w:sz w:val="27"/>
          <w:szCs w:val="27"/>
          <w:lang w:val="ru-RU"/>
        </w:rPr>
        <w:t xml:space="preserve"> </w:t>
      </w:r>
      <w:r w:rsidR="002E1BA3" w:rsidRPr="00731CE3">
        <w:rPr>
          <w:b/>
          <w:color w:val="000000"/>
          <w:sz w:val="27"/>
          <w:szCs w:val="27"/>
          <w:lang w:val="ru-RU"/>
        </w:rPr>
        <w:t>№ 57:25:0020318» в городе Орле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76C40" w:rsidRPr="00711A1D" w:rsidRDefault="00376C40" w:rsidP="00376C4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="002E1BA3">
        <w:rPr>
          <w:rFonts w:cs="Times New Roman"/>
          <w:b/>
          <w:bCs/>
          <w:sz w:val="28"/>
          <w:szCs w:val="28"/>
          <w:lang w:val="ru-RU"/>
        </w:rPr>
        <w:t>8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="002E1BA3">
        <w:rPr>
          <w:rFonts w:cs="Times New Roman"/>
          <w:b/>
          <w:bCs/>
          <w:sz w:val="28"/>
          <w:szCs w:val="28"/>
          <w:lang w:val="ru-RU"/>
        </w:rPr>
        <w:t>7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="002E1BA3">
        <w:rPr>
          <w:rFonts w:cs="Times New Roman"/>
          <w:b/>
          <w:bCs/>
          <w:sz w:val="28"/>
          <w:szCs w:val="28"/>
          <w:lang w:val="ru-RU"/>
        </w:rPr>
        <w:t>№ 34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E1BA3">
        <w:rPr>
          <w:b/>
          <w:bCs/>
          <w:sz w:val="28"/>
          <w:szCs w:val="28"/>
          <w:lang w:val="ru-RU"/>
        </w:rPr>
        <w:t>1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E1BA3">
        <w:rPr>
          <w:b/>
          <w:bCs/>
          <w:sz w:val="28"/>
          <w:szCs w:val="28"/>
          <w:lang w:val="ru-RU"/>
        </w:rPr>
        <w:t>от «03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E1BA3">
        <w:rPr>
          <w:b/>
          <w:bCs/>
          <w:sz w:val="28"/>
          <w:szCs w:val="28"/>
          <w:lang w:val="ru-RU"/>
        </w:rPr>
        <w:t>августа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7673A6">
        <w:rPr>
          <w:b/>
          <w:bCs/>
          <w:sz w:val="28"/>
          <w:szCs w:val="28"/>
          <w:lang w:val="ru-RU"/>
        </w:rPr>
        <w:t>32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E4B91" w:rsidRPr="00CA665E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557C57" w:rsidRPr="002E1BA3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2E1BA3" w:rsidP="00557C5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31CE3">
              <w:rPr>
                <w:rFonts w:cs="Times New Roman"/>
                <w:bCs/>
                <w:sz w:val="27"/>
                <w:szCs w:val="27"/>
                <w:lang w:val="ru-RU"/>
              </w:rPr>
              <w:t>Продлить границы красных линий для вовлечения в оборот земельных участков</w:t>
            </w:r>
            <w:r>
              <w:rPr>
                <w:rFonts w:cs="Times New Roman"/>
                <w:bCs/>
                <w:sz w:val="27"/>
                <w:szCs w:val="27"/>
                <w:lang w:val="ru-RU"/>
              </w:rPr>
              <w:t xml:space="preserve"> </w:t>
            </w:r>
            <w:r w:rsidRPr="00731CE3">
              <w:rPr>
                <w:rFonts w:cs="Times New Roman"/>
                <w:bCs/>
                <w:sz w:val="27"/>
                <w:szCs w:val="27"/>
                <w:lang w:val="ru-RU"/>
              </w:rPr>
              <w:t>по ул. Черкасской.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A3" w:rsidRDefault="002E1BA3" w:rsidP="002E1BA3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Учесть высказанное замечание. </w:t>
            </w:r>
          </w:p>
          <w:p w:rsidR="00557C57" w:rsidRPr="002E1BA3" w:rsidRDefault="002E1BA3" w:rsidP="002E1BA3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Продлить границы красных линий до земельного участка с кадастровым номером </w:t>
            </w:r>
            <w:r w:rsidRPr="002E1BA3">
              <w:rPr>
                <w:bCs/>
                <w:sz w:val="28"/>
                <w:szCs w:val="28"/>
                <w:lang w:val="ru-RU"/>
              </w:rPr>
              <w:t>57:25:0020318:3</w:t>
            </w:r>
            <w:r>
              <w:rPr>
                <w:bCs/>
                <w:sz w:val="28"/>
                <w:szCs w:val="28"/>
                <w:lang w:val="ru-RU"/>
              </w:rPr>
              <w:t xml:space="preserve">, местоположением: г. Орел, </w:t>
            </w:r>
            <w:r w:rsidRPr="002E1BA3">
              <w:rPr>
                <w:bCs/>
                <w:sz w:val="28"/>
                <w:szCs w:val="28"/>
                <w:lang w:val="ru-RU"/>
              </w:rPr>
              <w:t>ул. Черкасская, д. 73, 73а</w:t>
            </w:r>
          </w:p>
        </w:tc>
      </w:tr>
    </w:tbl>
    <w:p w:rsidR="008F2520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A3" w:rsidRPr="00E22DB7" w:rsidRDefault="002E1BA3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40159E">
        <w:rPr>
          <w:sz w:val="28"/>
          <w:szCs w:val="28"/>
          <w:lang w:val="ru-RU"/>
        </w:rPr>
        <w:t>п</w:t>
      </w:r>
      <w:r w:rsidR="0040159E" w:rsidRPr="0040159E">
        <w:rPr>
          <w:sz w:val="28"/>
          <w:szCs w:val="28"/>
          <w:lang w:val="ru-RU"/>
        </w:rPr>
        <w:t>роект</w:t>
      </w:r>
      <w:r w:rsidR="0040159E">
        <w:rPr>
          <w:sz w:val="28"/>
          <w:szCs w:val="28"/>
          <w:lang w:val="ru-RU"/>
        </w:rPr>
        <w:t>у</w:t>
      </w:r>
      <w:r w:rsidR="0040159E" w:rsidRPr="0040159E">
        <w:rPr>
          <w:sz w:val="28"/>
          <w:szCs w:val="28"/>
          <w:lang w:val="ru-RU"/>
        </w:rPr>
        <w:t xml:space="preserve"> </w:t>
      </w:r>
      <w:r w:rsidR="002E1BA3" w:rsidRPr="002E1BA3">
        <w:rPr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57:25:0020318, утвержденного приказом Управления градостроительства, архитектуры и землеустройства Орловской области от 18 августа 2021 года</w:t>
      </w:r>
      <w:r w:rsidR="002E1BA3">
        <w:rPr>
          <w:sz w:val="28"/>
          <w:szCs w:val="28"/>
          <w:lang w:val="ru-RU"/>
        </w:rPr>
        <w:br/>
      </w:r>
      <w:r w:rsidR="002E1BA3" w:rsidRPr="002E1BA3">
        <w:rPr>
          <w:sz w:val="28"/>
          <w:szCs w:val="28"/>
          <w:lang w:val="ru-RU"/>
        </w:rPr>
        <w:t>№ 01-21/49 «Об утверждении проекта внесения изменений в документацию по планировке территории, ограниченной улицами Левый Берег реки Оки, Розы Люксембург, Гагарина, Красина, Панчука, Зеленый Ров, набережной Есенина и Правый Берег реки Орлик в городе Орле, утвержденную постановлением администрации города Орла от 09.10.2008 г. № 3302, и проект межевания территории в границах кадастрового квартала № 57:25:0020318» в городе Орле</w:t>
      </w:r>
      <w:r w:rsidR="0040159E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2E1BA3" w:rsidRPr="002E1BA3">
        <w:rPr>
          <w:sz w:val="28"/>
          <w:szCs w:val="28"/>
          <w:lang w:val="ru-RU"/>
        </w:rPr>
        <w:t>внесения изменений в проект межевания территории в границах кадастрового квартала 57:25:0020318, утвержденного приказом Управления градостроительства, архитектуры и землеустройства Орловской области от 18 августа 2021 года</w:t>
      </w:r>
      <w:r w:rsidR="002E1BA3">
        <w:rPr>
          <w:sz w:val="28"/>
          <w:szCs w:val="28"/>
          <w:lang w:val="ru-RU"/>
        </w:rPr>
        <w:br/>
      </w:r>
      <w:r w:rsidR="002E1BA3" w:rsidRPr="002E1BA3">
        <w:rPr>
          <w:sz w:val="28"/>
          <w:szCs w:val="28"/>
          <w:lang w:val="ru-RU"/>
        </w:rPr>
        <w:t>№ 01-21/49 «Об утверждении проекта внесения изменений в документацию по планировке территории, ограниченной улицами Левый Берег реки Оки, Розы Люксембург, Гагарина, Красина, Панчука, Зеленый Ров, набережной Есенина и Правый Берег реки Орлик в городе Орле, утвержденную постановлением администрации города Орла от 09.10.2008 г. № 3302, и проект межевания территории в границах кадастрового квартала</w:t>
      </w:r>
      <w:r w:rsidR="002E1BA3">
        <w:rPr>
          <w:sz w:val="28"/>
          <w:szCs w:val="28"/>
          <w:lang w:val="ru-RU"/>
        </w:rPr>
        <w:br/>
      </w:r>
      <w:r w:rsidR="002E1BA3" w:rsidRPr="002E1BA3">
        <w:rPr>
          <w:sz w:val="28"/>
          <w:szCs w:val="28"/>
          <w:lang w:val="ru-RU"/>
        </w:rPr>
        <w:t>№ 57:25:0020318» в городе Орле</w:t>
      </w:r>
      <w:r w:rsidR="007F753D" w:rsidRPr="00332E81">
        <w:rPr>
          <w:sz w:val="28"/>
          <w:szCs w:val="28"/>
          <w:lang w:val="ru-RU"/>
        </w:rPr>
        <w:t xml:space="preserve"> </w:t>
      </w:r>
      <w:r w:rsidR="00A62F4C" w:rsidRPr="00332E81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E1BA3" w:rsidRDefault="002E1BA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E1BA3" w:rsidRDefault="002E1BA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2E1BA3" w:rsidRDefault="002E1BA3" w:rsidP="00FC0029">
      <w:pPr>
        <w:pStyle w:val="Standard"/>
        <w:rPr>
          <w:sz w:val="28"/>
          <w:szCs w:val="28"/>
          <w:lang w:val="ru-RU"/>
        </w:rPr>
      </w:pPr>
    </w:p>
    <w:p w:rsidR="002E1BA3" w:rsidRDefault="002E1BA3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BB74E0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1C3B6D"/>
    <w:rsid w:val="00291FB0"/>
    <w:rsid w:val="002E1BA3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6D0775"/>
    <w:rsid w:val="007673A6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70134"/>
  <w15:docId w15:val="{D1D52F72-2B86-4231-9FD5-AE28B1A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B9EC-72DE-46A4-921E-2ADA81F0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2022-08-08T14:23:00Z</cp:lastPrinted>
  <dcterms:created xsi:type="dcterms:W3CDTF">2022-02-03T08:46:00Z</dcterms:created>
  <dcterms:modified xsi:type="dcterms:W3CDTF">2022-08-11T07:17:00Z</dcterms:modified>
</cp:coreProperties>
</file>