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4111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300CA2" w:rsidTr="00263527">
        <w:tc>
          <w:tcPr>
            <w:tcW w:w="4111" w:type="dxa"/>
          </w:tcPr>
          <w:p w:rsidR="00300CA2" w:rsidRDefault="00300CA2" w:rsidP="00300CA2">
            <w:pPr>
              <w:widowControl w:val="0"/>
              <w:jc w:val="center"/>
              <w:rPr>
                <w:rFonts w:eastAsia="SimSun" w:cs="Mangal"/>
                <w:kern w:val="1"/>
                <w:sz w:val="24"/>
                <w:lang w:bidi="hi-IN"/>
              </w:rPr>
            </w:pPr>
            <w:r w:rsidRPr="00266288">
              <w:rPr>
                <w:rFonts w:eastAsia="SimSun" w:cs="Mangal"/>
                <w:kern w:val="1"/>
                <w:sz w:val="24"/>
                <w:lang w:bidi="hi-IN"/>
              </w:rPr>
              <w:t>Приложение</w:t>
            </w:r>
            <w:r>
              <w:rPr>
                <w:rFonts w:eastAsia="SimSun" w:cs="Mangal"/>
                <w:kern w:val="1"/>
                <w:sz w:val="24"/>
                <w:lang w:bidi="hi-IN"/>
              </w:rPr>
              <w:t xml:space="preserve"> </w:t>
            </w:r>
            <w:r w:rsidR="00566B59">
              <w:rPr>
                <w:rFonts w:eastAsia="SimSun" w:cs="Mangal"/>
                <w:kern w:val="1"/>
                <w:sz w:val="24"/>
                <w:lang w:bidi="hi-IN"/>
              </w:rPr>
              <w:t xml:space="preserve">№ </w:t>
            </w:r>
            <w:r>
              <w:rPr>
                <w:rFonts w:eastAsia="SimSun" w:cs="Mangal"/>
                <w:kern w:val="1"/>
                <w:sz w:val="24"/>
                <w:lang w:bidi="hi-IN"/>
              </w:rPr>
              <w:t>1</w:t>
            </w:r>
          </w:p>
          <w:p w:rsidR="00300CA2" w:rsidRDefault="00300CA2" w:rsidP="00300CA2">
            <w:pPr>
              <w:widowControl w:val="0"/>
              <w:jc w:val="center"/>
              <w:rPr>
                <w:rFonts w:eastAsia="SimSun" w:cs="Mangal"/>
                <w:kern w:val="1"/>
                <w:sz w:val="24"/>
                <w:lang w:bidi="hi-IN"/>
              </w:rPr>
            </w:pPr>
            <w:r w:rsidRPr="00266288">
              <w:rPr>
                <w:rFonts w:eastAsia="SimSun" w:cs="Mangal"/>
                <w:kern w:val="1"/>
                <w:sz w:val="24"/>
                <w:lang w:bidi="hi-IN"/>
              </w:rPr>
              <w:t>к постановлению администрации</w:t>
            </w:r>
            <w:r>
              <w:rPr>
                <w:rFonts w:eastAsia="SimSun" w:cs="Mangal"/>
                <w:kern w:val="1"/>
                <w:sz w:val="24"/>
                <w:lang w:bidi="hi-IN"/>
              </w:rPr>
              <w:t xml:space="preserve"> </w:t>
            </w:r>
            <w:r w:rsidRPr="00266288">
              <w:rPr>
                <w:rFonts w:eastAsia="SimSun" w:cs="Mangal"/>
                <w:kern w:val="1"/>
                <w:sz w:val="24"/>
                <w:lang w:bidi="hi-IN"/>
              </w:rPr>
              <w:t>города Орла</w:t>
            </w:r>
            <w:r>
              <w:rPr>
                <w:rFonts w:eastAsia="SimSun" w:cs="Mangal"/>
                <w:kern w:val="1"/>
                <w:sz w:val="24"/>
                <w:lang w:bidi="hi-IN"/>
              </w:rPr>
              <w:t xml:space="preserve"> </w:t>
            </w:r>
          </w:p>
          <w:p w:rsidR="00300CA2" w:rsidRDefault="00300CA2" w:rsidP="00DD5B9D">
            <w:pPr>
              <w:widowControl w:val="0"/>
              <w:jc w:val="center"/>
              <w:rPr>
                <w:rFonts w:eastAsia="SimSun" w:cs="Mangal"/>
                <w:kern w:val="1"/>
                <w:sz w:val="24"/>
                <w:lang w:bidi="hi-IN"/>
              </w:rPr>
            </w:pPr>
            <w:r w:rsidRPr="00266288">
              <w:rPr>
                <w:rFonts w:eastAsia="SimSun" w:cs="Mangal"/>
                <w:kern w:val="1"/>
                <w:sz w:val="24"/>
                <w:lang w:bidi="hi-IN"/>
              </w:rPr>
              <w:t xml:space="preserve">от </w:t>
            </w:r>
            <w:r w:rsidR="00DD5B9D">
              <w:rPr>
                <w:rFonts w:eastAsia="SimSun" w:cs="Mangal"/>
                <w:kern w:val="1"/>
                <w:sz w:val="24"/>
                <w:lang w:bidi="hi-IN"/>
              </w:rPr>
              <w:t xml:space="preserve">21 февраля </w:t>
            </w:r>
            <w:r>
              <w:rPr>
                <w:rFonts w:eastAsia="SimSun" w:cs="Mangal"/>
                <w:kern w:val="1"/>
                <w:sz w:val="24"/>
                <w:lang w:bidi="hi-IN"/>
              </w:rPr>
              <w:t>2025 года</w:t>
            </w:r>
            <w:r w:rsidRPr="00266288">
              <w:rPr>
                <w:rFonts w:eastAsia="SimSun" w:cs="Mangal"/>
                <w:kern w:val="1"/>
                <w:sz w:val="24"/>
                <w:lang w:bidi="hi-IN"/>
              </w:rPr>
              <w:t xml:space="preserve">  №</w:t>
            </w:r>
            <w:r>
              <w:rPr>
                <w:rFonts w:eastAsia="SimSun" w:cs="Mangal"/>
                <w:kern w:val="1"/>
                <w:sz w:val="24"/>
                <w:lang w:bidi="hi-IN"/>
              </w:rPr>
              <w:t xml:space="preserve"> </w:t>
            </w:r>
            <w:r w:rsidR="00DD5B9D">
              <w:rPr>
                <w:rFonts w:eastAsia="SimSun" w:cs="Mangal"/>
                <w:kern w:val="1"/>
                <w:sz w:val="24"/>
                <w:lang w:bidi="hi-IN"/>
              </w:rPr>
              <w:t>832</w:t>
            </w:r>
            <w:bookmarkStart w:id="0" w:name="_GoBack"/>
            <w:bookmarkEnd w:id="0"/>
          </w:p>
        </w:tc>
      </w:tr>
      <w:tr w:rsidR="00300CA2" w:rsidRPr="00263527" w:rsidTr="00263527">
        <w:tc>
          <w:tcPr>
            <w:tcW w:w="4111" w:type="dxa"/>
          </w:tcPr>
          <w:p w:rsidR="00300CA2" w:rsidRPr="00263527" w:rsidRDefault="00300CA2" w:rsidP="00300CA2">
            <w:pPr>
              <w:widowControl w:val="0"/>
              <w:jc w:val="center"/>
              <w:rPr>
                <w:rFonts w:eastAsia="SimSun" w:cs="Mangal"/>
                <w:kern w:val="1"/>
                <w:sz w:val="16"/>
                <w:szCs w:val="16"/>
                <w:lang w:bidi="hi-IN"/>
              </w:rPr>
            </w:pPr>
          </w:p>
        </w:tc>
      </w:tr>
      <w:tr w:rsidR="00300CA2" w:rsidTr="00263527">
        <w:tc>
          <w:tcPr>
            <w:tcW w:w="4111" w:type="dxa"/>
          </w:tcPr>
          <w:p w:rsidR="00300CA2" w:rsidRPr="00266288" w:rsidRDefault="00300CA2" w:rsidP="00300C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1</w:t>
            </w:r>
          </w:p>
          <w:p w:rsidR="00300CA2" w:rsidRDefault="00300CA2" w:rsidP="00300CA2">
            <w:pPr>
              <w:widowControl w:val="0"/>
              <w:jc w:val="center"/>
              <w:rPr>
                <w:sz w:val="24"/>
              </w:rPr>
            </w:pPr>
            <w:r w:rsidRPr="00266288">
              <w:rPr>
                <w:sz w:val="24"/>
              </w:rPr>
              <w:t>к постановлению администрации</w:t>
            </w:r>
            <w:r>
              <w:rPr>
                <w:sz w:val="24"/>
              </w:rPr>
              <w:t xml:space="preserve"> </w:t>
            </w:r>
            <w:r w:rsidRPr="00266288">
              <w:rPr>
                <w:sz w:val="24"/>
              </w:rPr>
              <w:t>города Орла</w:t>
            </w:r>
            <w:r>
              <w:rPr>
                <w:sz w:val="24"/>
              </w:rPr>
              <w:t xml:space="preserve"> </w:t>
            </w:r>
          </w:p>
          <w:p w:rsidR="00300CA2" w:rsidRDefault="00300CA2" w:rsidP="00300CA2">
            <w:pPr>
              <w:widowControl w:val="0"/>
              <w:jc w:val="center"/>
              <w:rPr>
                <w:rFonts w:eastAsia="SimSun" w:cs="Mangal"/>
                <w:kern w:val="1"/>
                <w:sz w:val="24"/>
                <w:lang w:bidi="hi-IN"/>
              </w:rPr>
            </w:pPr>
            <w:r w:rsidRPr="00266288">
              <w:rPr>
                <w:sz w:val="24"/>
              </w:rPr>
              <w:t>от 16 января 2013 года № 64</w:t>
            </w:r>
          </w:p>
        </w:tc>
      </w:tr>
    </w:tbl>
    <w:p w:rsidR="00263527" w:rsidRPr="00C31236" w:rsidRDefault="00263527" w:rsidP="00605C8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00CA2" w:rsidRDefault="003E1E0B" w:rsidP="00605C81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 w:rsidRPr="00A55C26">
        <w:rPr>
          <w:rFonts w:eastAsiaTheme="minorHAnsi"/>
          <w:b/>
          <w:bCs/>
          <w:szCs w:val="28"/>
          <w:lang w:eastAsia="en-US"/>
        </w:rPr>
        <w:t>Графическое изображение границ избирательных участков, участков референдума на территории муниципального образования «Город Орёл»</w:t>
      </w:r>
    </w:p>
    <w:p w:rsidR="005A73E3" w:rsidRDefault="003E1E0B" w:rsidP="00605C81">
      <w:pPr>
        <w:autoSpaceDE w:val="0"/>
        <w:autoSpaceDN w:val="0"/>
        <w:adjustRightInd w:val="0"/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A55C2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92A2E" w:rsidRDefault="001B43BC" w:rsidP="006851FF">
      <w:pPr>
        <w:autoSpaceDE w:val="0"/>
        <w:autoSpaceDN w:val="0"/>
        <w:adjustRightInd w:val="0"/>
        <w:ind w:left="-993"/>
        <w:rPr>
          <w:sz w:val="24"/>
        </w:rPr>
      </w:pPr>
      <w:r>
        <w:rPr>
          <w:rFonts w:eastAsiaTheme="minorHAnsi"/>
          <w:b/>
          <w:bCs/>
          <w:noProof/>
          <w:szCs w:val="28"/>
          <w:lang w:eastAsia="ru-RU"/>
        </w:rPr>
        <w:drawing>
          <wp:inline distT="0" distB="0" distL="0" distR="0">
            <wp:extent cx="6867525" cy="6856483"/>
            <wp:effectExtent l="19050" t="0" r="9525" b="0"/>
            <wp:docPr id="1" name="Рисунок 1" descr="D:\2025\участки\УИКи 2_1 с цветом в по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5\участки\УИКи 2_1 с цветом в пост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6856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2A2E" w:rsidSect="00605C81">
      <w:headerReference w:type="default" r:id="rId10"/>
      <w:pgSz w:w="11906" w:h="16838"/>
      <w:pgMar w:top="1134" w:right="849" w:bottom="993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478" w:rsidRDefault="00876478" w:rsidP="009A1645">
      <w:r>
        <w:separator/>
      </w:r>
    </w:p>
  </w:endnote>
  <w:endnote w:type="continuationSeparator" w:id="0">
    <w:p w:rsidR="00876478" w:rsidRDefault="00876478" w:rsidP="009A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478" w:rsidRDefault="00876478" w:rsidP="009A1645">
      <w:r>
        <w:separator/>
      </w:r>
    </w:p>
  </w:footnote>
  <w:footnote w:type="continuationSeparator" w:id="0">
    <w:p w:rsidR="00876478" w:rsidRDefault="00876478" w:rsidP="009A1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E0B" w:rsidRDefault="006A423D">
    <w:pPr>
      <w:pStyle w:val="a4"/>
      <w:jc w:val="center"/>
    </w:pPr>
    <w:r>
      <w:fldChar w:fldCharType="begin"/>
    </w:r>
    <w:r w:rsidR="003E1E0B">
      <w:instrText xml:space="preserve"> PAGE   \* MERGEFORMAT </w:instrText>
    </w:r>
    <w:r>
      <w:fldChar w:fldCharType="separate"/>
    </w:r>
    <w:r w:rsidR="00C31236">
      <w:rPr>
        <w:noProof/>
      </w:rPr>
      <w:t>2</w:t>
    </w:r>
    <w:r>
      <w:rPr>
        <w:noProof/>
      </w:rPr>
      <w:fldChar w:fldCharType="end"/>
    </w:r>
  </w:p>
  <w:p w:rsidR="003E1E0B" w:rsidRDefault="003E1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24D9"/>
    <w:multiLevelType w:val="hybridMultilevel"/>
    <w:tmpl w:val="DA8E1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6C404EA"/>
    <w:multiLevelType w:val="hybridMultilevel"/>
    <w:tmpl w:val="BBD6A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A4B75"/>
    <w:multiLevelType w:val="hybridMultilevel"/>
    <w:tmpl w:val="DA8E1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2DC06A7"/>
    <w:multiLevelType w:val="hybridMultilevel"/>
    <w:tmpl w:val="EBB073CE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66342DB8"/>
    <w:multiLevelType w:val="hybridMultilevel"/>
    <w:tmpl w:val="BBD6A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4EE"/>
    <w:rsid w:val="000018AB"/>
    <w:rsid w:val="00010BCB"/>
    <w:rsid w:val="000167E7"/>
    <w:rsid w:val="00016EC5"/>
    <w:rsid w:val="000216F2"/>
    <w:rsid w:val="0004245B"/>
    <w:rsid w:val="00056011"/>
    <w:rsid w:val="000701AF"/>
    <w:rsid w:val="00076D33"/>
    <w:rsid w:val="0008073D"/>
    <w:rsid w:val="00092A2E"/>
    <w:rsid w:val="000B4E8A"/>
    <w:rsid w:val="000C763B"/>
    <w:rsid w:val="000F37DC"/>
    <w:rsid w:val="000F3B4E"/>
    <w:rsid w:val="00100A14"/>
    <w:rsid w:val="0011018E"/>
    <w:rsid w:val="001143C6"/>
    <w:rsid w:val="00121728"/>
    <w:rsid w:val="00140469"/>
    <w:rsid w:val="001418A0"/>
    <w:rsid w:val="001576B1"/>
    <w:rsid w:val="00164AB4"/>
    <w:rsid w:val="00172EAC"/>
    <w:rsid w:val="00174848"/>
    <w:rsid w:val="00186CA9"/>
    <w:rsid w:val="00192883"/>
    <w:rsid w:val="001A713E"/>
    <w:rsid w:val="001B43BC"/>
    <w:rsid w:val="001D546A"/>
    <w:rsid w:val="001D6CF9"/>
    <w:rsid w:val="001D7571"/>
    <w:rsid w:val="001F02FC"/>
    <w:rsid w:val="001F1DAC"/>
    <w:rsid w:val="00201731"/>
    <w:rsid w:val="00223256"/>
    <w:rsid w:val="00250EB6"/>
    <w:rsid w:val="00263527"/>
    <w:rsid w:val="00266288"/>
    <w:rsid w:val="00267E83"/>
    <w:rsid w:val="002C6DB7"/>
    <w:rsid w:val="002D181C"/>
    <w:rsid w:val="002D41E1"/>
    <w:rsid w:val="002D78FD"/>
    <w:rsid w:val="002D7DCE"/>
    <w:rsid w:val="002F63B4"/>
    <w:rsid w:val="003008C0"/>
    <w:rsid w:val="00300CA2"/>
    <w:rsid w:val="0032023A"/>
    <w:rsid w:val="00322A40"/>
    <w:rsid w:val="00326FED"/>
    <w:rsid w:val="00334470"/>
    <w:rsid w:val="00345980"/>
    <w:rsid w:val="003467FE"/>
    <w:rsid w:val="00375C50"/>
    <w:rsid w:val="0038760C"/>
    <w:rsid w:val="003A53C8"/>
    <w:rsid w:val="003C691B"/>
    <w:rsid w:val="003D2388"/>
    <w:rsid w:val="003D4BF2"/>
    <w:rsid w:val="003E1E0B"/>
    <w:rsid w:val="003E2D82"/>
    <w:rsid w:val="003F168F"/>
    <w:rsid w:val="003F527D"/>
    <w:rsid w:val="0044667F"/>
    <w:rsid w:val="00454AC9"/>
    <w:rsid w:val="00455254"/>
    <w:rsid w:val="00477A57"/>
    <w:rsid w:val="00486E12"/>
    <w:rsid w:val="004A5D36"/>
    <w:rsid w:val="004B36F5"/>
    <w:rsid w:val="004B4695"/>
    <w:rsid w:val="004D4E80"/>
    <w:rsid w:val="00503CBD"/>
    <w:rsid w:val="00525985"/>
    <w:rsid w:val="0054396C"/>
    <w:rsid w:val="00566B59"/>
    <w:rsid w:val="005676EF"/>
    <w:rsid w:val="0058684D"/>
    <w:rsid w:val="005922D4"/>
    <w:rsid w:val="00596167"/>
    <w:rsid w:val="005A6BF7"/>
    <w:rsid w:val="005A73E3"/>
    <w:rsid w:val="005B29EC"/>
    <w:rsid w:val="005B6DDA"/>
    <w:rsid w:val="005C03C7"/>
    <w:rsid w:val="005E4384"/>
    <w:rsid w:val="005E44B7"/>
    <w:rsid w:val="00605C81"/>
    <w:rsid w:val="00606DAB"/>
    <w:rsid w:val="00621AB5"/>
    <w:rsid w:val="0062251E"/>
    <w:rsid w:val="00626A94"/>
    <w:rsid w:val="00627267"/>
    <w:rsid w:val="00633099"/>
    <w:rsid w:val="0064255B"/>
    <w:rsid w:val="006627F4"/>
    <w:rsid w:val="00671898"/>
    <w:rsid w:val="006778F4"/>
    <w:rsid w:val="00684855"/>
    <w:rsid w:val="006851FF"/>
    <w:rsid w:val="00695180"/>
    <w:rsid w:val="006A423D"/>
    <w:rsid w:val="006D6E94"/>
    <w:rsid w:val="006E15A1"/>
    <w:rsid w:val="006E2460"/>
    <w:rsid w:val="00701CA1"/>
    <w:rsid w:val="00730AFF"/>
    <w:rsid w:val="00732FE2"/>
    <w:rsid w:val="00756EA5"/>
    <w:rsid w:val="00761DF7"/>
    <w:rsid w:val="00780DA9"/>
    <w:rsid w:val="00783659"/>
    <w:rsid w:val="00796D1B"/>
    <w:rsid w:val="007D7969"/>
    <w:rsid w:val="008144E7"/>
    <w:rsid w:val="008164DC"/>
    <w:rsid w:val="008534FF"/>
    <w:rsid w:val="0087448A"/>
    <w:rsid w:val="00876478"/>
    <w:rsid w:val="00880E99"/>
    <w:rsid w:val="00885C40"/>
    <w:rsid w:val="00891FDE"/>
    <w:rsid w:val="008E1A1E"/>
    <w:rsid w:val="008E36DB"/>
    <w:rsid w:val="0093396B"/>
    <w:rsid w:val="00937C67"/>
    <w:rsid w:val="00941A5B"/>
    <w:rsid w:val="00954216"/>
    <w:rsid w:val="009546B6"/>
    <w:rsid w:val="009619AB"/>
    <w:rsid w:val="009648EE"/>
    <w:rsid w:val="00967119"/>
    <w:rsid w:val="00967412"/>
    <w:rsid w:val="009836C8"/>
    <w:rsid w:val="00991EB9"/>
    <w:rsid w:val="009A1645"/>
    <w:rsid w:val="009C36DC"/>
    <w:rsid w:val="009C6052"/>
    <w:rsid w:val="009C6600"/>
    <w:rsid w:val="00A07FFB"/>
    <w:rsid w:val="00A25003"/>
    <w:rsid w:val="00A4146B"/>
    <w:rsid w:val="00A75D9E"/>
    <w:rsid w:val="00AA35CC"/>
    <w:rsid w:val="00AB3CE6"/>
    <w:rsid w:val="00AE6EA8"/>
    <w:rsid w:val="00AF0220"/>
    <w:rsid w:val="00AF5182"/>
    <w:rsid w:val="00AF53B2"/>
    <w:rsid w:val="00B22752"/>
    <w:rsid w:val="00B22CCB"/>
    <w:rsid w:val="00B26B2A"/>
    <w:rsid w:val="00B42F84"/>
    <w:rsid w:val="00B44049"/>
    <w:rsid w:val="00B83EB5"/>
    <w:rsid w:val="00BA2FDA"/>
    <w:rsid w:val="00BC6AF0"/>
    <w:rsid w:val="00BD0992"/>
    <w:rsid w:val="00BE336A"/>
    <w:rsid w:val="00BE6ADE"/>
    <w:rsid w:val="00C10646"/>
    <w:rsid w:val="00C11469"/>
    <w:rsid w:val="00C2055D"/>
    <w:rsid w:val="00C31236"/>
    <w:rsid w:val="00C408CB"/>
    <w:rsid w:val="00C669D3"/>
    <w:rsid w:val="00C83A52"/>
    <w:rsid w:val="00C86DD8"/>
    <w:rsid w:val="00C8713E"/>
    <w:rsid w:val="00CA36D5"/>
    <w:rsid w:val="00CC75A5"/>
    <w:rsid w:val="00CE5B94"/>
    <w:rsid w:val="00D05191"/>
    <w:rsid w:val="00D14542"/>
    <w:rsid w:val="00D3594C"/>
    <w:rsid w:val="00D37287"/>
    <w:rsid w:val="00D424C3"/>
    <w:rsid w:val="00D678CD"/>
    <w:rsid w:val="00D72D34"/>
    <w:rsid w:val="00D9504B"/>
    <w:rsid w:val="00DA7913"/>
    <w:rsid w:val="00DC2154"/>
    <w:rsid w:val="00DC28C6"/>
    <w:rsid w:val="00DC761A"/>
    <w:rsid w:val="00DD5B9D"/>
    <w:rsid w:val="00DE1554"/>
    <w:rsid w:val="00DF00F6"/>
    <w:rsid w:val="00E2376F"/>
    <w:rsid w:val="00E273E3"/>
    <w:rsid w:val="00E40220"/>
    <w:rsid w:val="00E4033E"/>
    <w:rsid w:val="00E573CB"/>
    <w:rsid w:val="00E75817"/>
    <w:rsid w:val="00E86124"/>
    <w:rsid w:val="00E91728"/>
    <w:rsid w:val="00EB7B57"/>
    <w:rsid w:val="00EE1744"/>
    <w:rsid w:val="00F16959"/>
    <w:rsid w:val="00F22DFD"/>
    <w:rsid w:val="00F27820"/>
    <w:rsid w:val="00F44070"/>
    <w:rsid w:val="00F91914"/>
    <w:rsid w:val="00F946C3"/>
    <w:rsid w:val="00F97847"/>
    <w:rsid w:val="00FA33A5"/>
    <w:rsid w:val="00FC55D1"/>
    <w:rsid w:val="00FD18EB"/>
    <w:rsid w:val="00FE14EE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E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3E1E0B"/>
    <w:pPr>
      <w:keepNext/>
      <w:widowControl w:val="0"/>
      <w:tabs>
        <w:tab w:val="num" w:pos="0"/>
      </w:tabs>
      <w:ind w:left="432" w:hanging="432"/>
      <w:jc w:val="center"/>
      <w:outlineLvl w:val="0"/>
    </w:pPr>
    <w:rPr>
      <w:rFonts w:ascii="Liberation Serif" w:eastAsia="Lucida Sans Unicode" w:hAnsi="Liberation Serif" w:cs="Mangal"/>
      <w:b/>
      <w:bCs/>
      <w:kern w:val="1"/>
      <w:lang w:eastAsia="hi-IN" w:bidi="hi-IN"/>
    </w:rPr>
  </w:style>
  <w:style w:type="paragraph" w:styleId="2">
    <w:name w:val="heading 2"/>
    <w:basedOn w:val="a"/>
    <w:next w:val="a"/>
    <w:link w:val="20"/>
    <w:qFormat/>
    <w:locked/>
    <w:rsid w:val="003E1E0B"/>
    <w:pPr>
      <w:keepNext/>
      <w:widowControl w:val="0"/>
      <w:tabs>
        <w:tab w:val="num" w:pos="0"/>
      </w:tabs>
      <w:ind w:left="576" w:hanging="576"/>
      <w:jc w:val="center"/>
      <w:outlineLvl w:val="1"/>
    </w:pPr>
    <w:rPr>
      <w:rFonts w:ascii="Liberation Serif" w:eastAsia="Lucida Sans Unicode" w:hAnsi="Liberation Serif" w:cs="Mangal"/>
      <w:b/>
      <w:bCs/>
      <w:color w:val="0000FF"/>
      <w:spacing w:val="20"/>
      <w:kern w:val="1"/>
      <w:sz w:val="24"/>
      <w:lang w:eastAsia="hi-IN" w:bidi="hi-IN"/>
    </w:rPr>
  </w:style>
  <w:style w:type="paragraph" w:styleId="3">
    <w:name w:val="heading 3"/>
    <w:basedOn w:val="a"/>
    <w:next w:val="a"/>
    <w:link w:val="30"/>
    <w:qFormat/>
    <w:locked/>
    <w:rsid w:val="003E1E0B"/>
    <w:pPr>
      <w:keepNext/>
      <w:widowControl w:val="0"/>
      <w:tabs>
        <w:tab w:val="num" w:pos="0"/>
      </w:tabs>
      <w:spacing w:before="240" w:after="60"/>
      <w:ind w:left="720" w:hanging="720"/>
      <w:outlineLvl w:val="2"/>
    </w:pPr>
    <w:rPr>
      <w:rFonts w:ascii="Arial" w:eastAsia="Lucida Sans Unicode" w:hAnsi="Arial" w:cs="Arial"/>
      <w:b/>
      <w:bCs/>
      <w:kern w:val="1"/>
      <w:sz w:val="26"/>
      <w:szCs w:val="26"/>
      <w:lang w:eastAsia="hi-IN" w:bidi="hi-IN"/>
    </w:rPr>
  </w:style>
  <w:style w:type="paragraph" w:styleId="4">
    <w:name w:val="heading 4"/>
    <w:basedOn w:val="a"/>
    <w:next w:val="a"/>
    <w:link w:val="40"/>
    <w:qFormat/>
    <w:locked/>
    <w:rsid w:val="003E1E0B"/>
    <w:pPr>
      <w:keepNext/>
      <w:widowControl w:val="0"/>
      <w:tabs>
        <w:tab w:val="num" w:pos="0"/>
      </w:tabs>
      <w:ind w:left="864" w:hanging="864"/>
      <w:jc w:val="center"/>
      <w:outlineLvl w:val="3"/>
    </w:pPr>
    <w:rPr>
      <w:rFonts w:ascii="Liberation Serif" w:eastAsia="Lucida Sans Unicode" w:hAnsi="Liberation Serif" w:cs="Mangal"/>
      <w:b/>
      <w:bCs/>
      <w:color w:val="3366FF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14E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A16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A16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footer"/>
    <w:basedOn w:val="a"/>
    <w:link w:val="a7"/>
    <w:uiPriority w:val="99"/>
    <w:semiHidden/>
    <w:rsid w:val="009A16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A16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8">
    <w:name w:val="Body Text"/>
    <w:basedOn w:val="a"/>
    <w:link w:val="a9"/>
    <w:rsid w:val="00DC761A"/>
    <w:pPr>
      <w:widowControl w:val="0"/>
      <w:spacing w:after="140" w:line="288" w:lineRule="auto"/>
    </w:pPr>
    <w:rPr>
      <w:rFonts w:ascii="Liberation Serif" w:eastAsia="Calibri" w:hAnsi="Liberation Serif" w:cs="Mangal"/>
      <w:kern w:val="1"/>
      <w:sz w:val="24"/>
      <w:lang w:eastAsia="hi-IN" w:bidi="hi-IN"/>
    </w:rPr>
  </w:style>
  <w:style w:type="character" w:customStyle="1" w:styleId="a9">
    <w:name w:val="Основной текст Знак"/>
    <w:basedOn w:val="a0"/>
    <w:link w:val="a8"/>
    <w:uiPriority w:val="99"/>
    <w:locked/>
    <w:rsid w:val="00DC761A"/>
    <w:rPr>
      <w:rFonts w:ascii="Liberation Serif" w:hAnsi="Liberation Serif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DC761A"/>
    <w:pPr>
      <w:suppressAutoHyphens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customStyle="1" w:styleId="11">
    <w:name w:val="Стиль1"/>
    <w:basedOn w:val="a"/>
    <w:uiPriority w:val="99"/>
    <w:rsid w:val="00DC761A"/>
    <w:pPr>
      <w:spacing w:after="100"/>
      <w:jc w:val="center"/>
    </w:pPr>
    <w:rPr>
      <w:rFonts w:eastAsia="Calibri"/>
      <w:b/>
      <w:bCs/>
      <w:szCs w:val="28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076D33"/>
  </w:style>
  <w:style w:type="table" w:styleId="aa">
    <w:name w:val="Table Grid"/>
    <w:basedOn w:val="a1"/>
    <w:uiPriority w:val="99"/>
    <w:locked/>
    <w:rsid w:val="00076D3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шрифт абзаца2"/>
    <w:rsid w:val="00076D33"/>
  </w:style>
  <w:style w:type="character" w:customStyle="1" w:styleId="13">
    <w:name w:val="Основной шрифт абзаца1"/>
    <w:rsid w:val="00076D33"/>
  </w:style>
  <w:style w:type="paragraph" w:customStyle="1" w:styleId="ab">
    <w:name w:val="Заголовок"/>
    <w:basedOn w:val="a"/>
    <w:next w:val="a8"/>
    <w:rsid w:val="00076D3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c">
    <w:name w:val="List"/>
    <w:basedOn w:val="a8"/>
    <w:rsid w:val="00076D33"/>
    <w:pPr>
      <w:widowControl/>
      <w:spacing w:after="120" w:line="240" w:lineRule="auto"/>
    </w:pPr>
    <w:rPr>
      <w:rFonts w:ascii="Times New Roman" w:eastAsia="Times New Roman" w:hAnsi="Times New Roman"/>
      <w:kern w:val="0"/>
      <w:lang w:eastAsia="ar-SA" w:bidi="ar-SA"/>
    </w:rPr>
  </w:style>
  <w:style w:type="paragraph" w:customStyle="1" w:styleId="22">
    <w:name w:val="Название2"/>
    <w:basedOn w:val="a"/>
    <w:rsid w:val="00076D33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3">
    <w:name w:val="Указатель2"/>
    <w:basedOn w:val="a"/>
    <w:rsid w:val="00076D33"/>
    <w:pPr>
      <w:suppressLineNumbers/>
    </w:pPr>
    <w:rPr>
      <w:rFonts w:cs="Arial"/>
      <w:sz w:val="24"/>
    </w:rPr>
  </w:style>
  <w:style w:type="paragraph" w:customStyle="1" w:styleId="14">
    <w:name w:val="Название1"/>
    <w:basedOn w:val="a"/>
    <w:rsid w:val="00076D3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5">
    <w:name w:val="Указатель1"/>
    <w:basedOn w:val="a"/>
    <w:rsid w:val="00076D33"/>
    <w:pPr>
      <w:suppressLineNumbers/>
    </w:pPr>
    <w:rPr>
      <w:rFonts w:cs="Mangal"/>
      <w:sz w:val="24"/>
    </w:rPr>
  </w:style>
  <w:style w:type="paragraph" w:styleId="ad">
    <w:name w:val="Balloon Text"/>
    <w:basedOn w:val="a"/>
    <w:link w:val="ae"/>
    <w:rsid w:val="00076D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76D3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таблицы"/>
    <w:basedOn w:val="a"/>
    <w:rsid w:val="00076D33"/>
    <w:pPr>
      <w:suppressLineNumbers/>
    </w:pPr>
    <w:rPr>
      <w:sz w:val="24"/>
    </w:rPr>
  </w:style>
  <w:style w:type="paragraph" w:customStyle="1" w:styleId="af0">
    <w:name w:val="Заголовок таблицы"/>
    <w:basedOn w:val="af"/>
    <w:rsid w:val="00076D33"/>
    <w:pPr>
      <w:jc w:val="center"/>
    </w:pPr>
    <w:rPr>
      <w:b/>
      <w:bCs/>
    </w:rPr>
  </w:style>
  <w:style w:type="numbering" w:customStyle="1" w:styleId="24">
    <w:name w:val="Нет списка2"/>
    <w:next w:val="a2"/>
    <w:uiPriority w:val="99"/>
    <w:semiHidden/>
    <w:unhideWhenUsed/>
    <w:rsid w:val="00C10646"/>
  </w:style>
  <w:style w:type="character" w:customStyle="1" w:styleId="10">
    <w:name w:val="Заголовок 1 Знак"/>
    <w:basedOn w:val="a0"/>
    <w:link w:val="1"/>
    <w:rsid w:val="003E1E0B"/>
    <w:rPr>
      <w:rFonts w:ascii="Liberation Serif" w:eastAsia="Lucida Sans Unicode" w:hAnsi="Liberation Serif" w:cs="Mangal"/>
      <w:b/>
      <w:bCs/>
      <w:kern w:val="1"/>
      <w:sz w:val="28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rsid w:val="003E1E0B"/>
    <w:rPr>
      <w:rFonts w:ascii="Liberation Serif" w:eastAsia="Lucida Sans Unicode" w:hAnsi="Liberation Serif" w:cs="Mangal"/>
      <w:b/>
      <w:bCs/>
      <w:color w:val="0000FF"/>
      <w:spacing w:val="20"/>
      <w:kern w:val="1"/>
      <w:sz w:val="24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3E1E0B"/>
    <w:rPr>
      <w:rFonts w:ascii="Arial" w:eastAsia="Lucida Sans Unicode" w:hAnsi="Arial" w:cs="Arial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0"/>
    <w:link w:val="4"/>
    <w:rsid w:val="003E1E0B"/>
    <w:rPr>
      <w:rFonts w:ascii="Liberation Serif" w:eastAsia="Lucida Sans Unicode" w:hAnsi="Liberation Serif" w:cs="Mangal"/>
      <w:b/>
      <w:bCs/>
      <w:color w:val="3366FF"/>
      <w:kern w:val="1"/>
      <w:sz w:val="28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2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2BD7-46AE-429B-8E73-CDADA935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 Company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dokuchaev-ka</dc:creator>
  <cp:lastModifiedBy>Глаголева Наталия Николаевна</cp:lastModifiedBy>
  <cp:revision>11</cp:revision>
  <cp:lastPrinted>2025-02-24T08:20:00Z</cp:lastPrinted>
  <dcterms:created xsi:type="dcterms:W3CDTF">2025-02-18T13:28:00Z</dcterms:created>
  <dcterms:modified xsi:type="dcterms:W3CDTF">2025-02-25T13:50:00Z</dcterms:modified>
</cp:coreProperties>
</file>