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A47056">
        <w:rPr>
          <w:b/>
          <w:bCs/>
          <w:sz w:val="28"/>
          <w:szCs w:val="28"/>
          <w:lang w:val="ru-RU"/>
        </w:rPr>
        <w:t>2</w:t>
      </w:r>
      <w:r w:rsidR="00934D83">
        <w:rPr>
          <w:b/>
          <w:bCs/>
          <w:sz w:val="28"/>
          <w:szCs w:val="28"/>
          <w:lang w:val="ru-RU"/>
        </w:rPr>
        <w:t>4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47056">
        <w:rPr>
          <w:b/>
          <w:bCs/>
          <w:sz w:val="28"/>
          <w:szCs w:val="28"/>
          <w:lang w:val="ru-RU"/>
        </w:rPr>
        <w:t>февраля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A47056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532598" w:rsidRPr="001C639C" w:rsidRDefault="00A018F5" w:rsidP="0053259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="00532598" w:rsidRPr="001C639C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</w:t>
      </w:r>
      <w:r w:rsidR="00532598" w:rsidRPr="001C639C">
        <w:rPr>
          <w:b/>
          <w:sz w:val="28"/>
          <w:szCs w:val="28"/>
          <w:lang w:val="ru-RU"/>
        </w:rPr>
        <w:t xml:space="preserve">– </w:t>
      </w:r>
      <w:r w:rsidR="00532598" w:rsidRPr="001C639C">
        <w:rPr>
          <w:b/>
          <w:color w:val="000000"/>
          <w:sz w:val="28"/>
          <w:szCs w:val="28"/>
          <w:lang w:val="ru-RU"/>
        </w:rPr>
        <w:t>«Объекты торговли, рассчитанные на большой поток посетителей (более 500 кв. м общей площади)</w:t>
      </w:r>
      <w:r w:rsidR="00532598" w:rsidRPr="001C639C">
        <w:rPr>
          <w:b/>
          <w:sz w:val="28"/>
          <w:szCs w:val="28"/>
          <w:lang w:val="ru-RU"/>
        </w:rPr>
        <w:t>» (код 4.130 согласно Правилам землепользования и застройки городского округа «Город Орел»), «Магазины» (код 4.4</w:t>
      </w:r>
      <w:r w:rsidR="00532598" w:rsidRPr="001C639C">
        <w:rPr>
          <w:b/>
          <w:i/>
          <w:sz w:val="28"/>
          <w:szCs w:val="28"/>
          <w:lang w:val="ru-RU"/>
        </w:rPr>
        <w:t xml:space="preserve"> </w:t>
      </w:r>
      <w:r w:rsidR="00532598" w:rsidRPr="001C639C">
        <w:rPr>
          <w:rFonts w:cs="Times New Roman"/>
          <w:b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 2014 года № 540) и на отклонение от</w:t>
      </w:r>
      <w:proofErr w:type="gramEnd"/>
      <w:r w:rsidR="00532598" w:rsidRPr="001C639C">
        <w:rPr>
          <w:rFonts w:cs="Times New Roman"/>
          <w:b/>
          <w:bCs/>
          <w:sz w:val="28"/>
          <w:szCs w:val="28"/>
          <w:lang w:val="ru-RU"/>
        </w:rPr>
        <w:t xml:space="preserve">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532598" w:rsidRPr="001C639C">
        <w:rPr>
          <w:b/>
          <w:sz w:val="28"/>
          <w:szCs w:val="28"/>
          <w:lang w:val="ru-RU"/>
        </w:rPr>
        <w:t xml:space="preserve">57:25:0030702:179, площадью 517 кв. м, расположенном по адресу: </w:t>
      </w:r>
      <w:proofErr w:type="gramStart"/>
      <w:r w:rsidR="00532598" w:rsidRPr="001C639C">
        <w:rPr>
          <w:b/>
          <w:sz w:val="28"/>
          <w:szCs w:val="28"/>
          <w:lang w:val="ru-RU"/>
        </w:rPr>
        <w:t>Российская Федерация, Орловская область, г. Орел, ул. Старо-Московская, 35, в части:</w:t>
      </w:r>
      <w:r w:rsidR="00532598" w:rsidRPr="001C639C">
        <w:rPr>
          <w:b/>
          <w:color w:val="000000"/>
          <w:sz w:val="28"/>
          <w:szCs w:val="28"/>
          <w:lang w:val="ru-RU"/>
        </w:rPr>
        <w:t xml:space="preserve"> </w:t>
      </w:r>
      <w:proofErr w:type="gramEnd"/>
    </w:p>
    <w:p w:rsidR="00532598" w:rsidRPr="001C639C" w:rsidRDefault="00532598" w:rsidP="0053259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1,0 м, с южной стороны на расстоянии 0,0 м, </w:t>
      </w:r>
      <w:r w:rsidRPr="001C639C">
        <w:rPr>
          <w:b/>
          <w:color w:val="000000"/>
          <w:sz w:val="28"/>
          <w:szCs w:val="28"/>
          <w:lang w:val="ru-RU"/>
        </w:rPr>
        <w:br/>
        <w:t xml:space="preserve">с западной стороны на расстоянии 0,0 м, с восточной стороны </w:t>
      </w:r>
      <w:r w:rsidRPr="001C639C">
        <w:rPr>
          <w:b/>
          <w:color w:val="000000"/>
          <w:sz w:val="28"/>
          <w:szCs w:val="28"/>
          <w:lang w:val="ru-RU"/>
        </w:rPr>
        <w:br/>
        <w:t>на расстоянии 1,8 м;</w:t>
      </w:r>
    </w:p>
    <w:p w:rsidR="00532598" w:rsidRPr="001C639C" w:rsidRDefault="00532598" w:rsidP="0053259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>- минимального отступа от красной линии менее 3 м (0,0 м);</w:t>
      </w:r>
    </w:p>
    <w:p w:rsidR="00532598" w:rsidRPr="001C639C" w:rsidRDefault="00532598" w:rsidP="00532598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 w:rsidRPr="001C639C">
        <w:rPr>
          <w:b/>
          <w:color w:val="000000"/>
          <w:sz w:val="28"/>
          <w:szCs w:val="28"/>
          <w:lang w:val="ru-RU"/>
        </w:rPr>
        <w:t>- максимального процента застройки для нежилых объектов более 60 % (86,1 %)»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Пос</w:t>
      </w:r>
      <w:r w:rsidR="00DD48CE">
        <w:rPr>
          <w:b/>
          <w:bCs/>
          <w:sz w:val="28"/>
          <w:szCs w:val="28"/>
          <w:lang w:val="ru-RU"/>
        </w:rPr>
        <w:t xml:space="preserve">тановление </w:t>
      </w:r>
      <w:r w:rsidR="00934D83">
        <w:rPr>
          <w:b/>
          <w:bCs/>
          <w:sz w:val="28"/>
          <w:szCs w:val="28"/>
          <w:lang w:val="ru-RU"/>
        </w:rPr>
        <w:t>Мэра города Орла от 0</w:t>
      </w:r>
      <w:r w:rsidR="00696542">
        <w:rPr>
          <w:b/>
          <w:bCs/>
          <w:sz w:val="28"/>
          <w:szCs w:val="28"/>
          <w:lang w:val="ru-RU"/>
        </w:rPr>
        <w:t>1.02</w:t>
      </w:r>
      <w:r w:rsidR="002C0956">
        <w:rPr>
          <w:b/>
          <w:bCs/>
          <w:sz w:val="28"/>
          <w:szCs w:val="28"/>
          <w:lang w:val="ru-RU"/>
        </w:rPr>
        <w:t>.202</w:t>
      </w:r>
      <w:r w:rsidR="00696542">
        <w:rPr>
          <w:b/>
          <w:bCs/>
          <w:sz w:val="28"/>
          <w:szCs w:val="28"/>
          <w:lang w:val="ru-RU"/>
        </w:rPr>
        <w:t>1</w:t>
      </w:r>
      <w:r w:rsidR="007C04DE">
        <w:rPr>
          <w:b/>
          <w:bCs/>
          <w:sz w:val="28"/>
          <w:szCs w:val="28"/>
          <w:lang w:val="ru-RU"/>
        </w:rPr>
        <w:t xml:space="preserve"> г. № </w:t>
      </w:r>
      <w:r w:rsidR="00696542">
        <w:rPr>
          <w:b/>
          <w:bCs/>
          <w:sz w:val="28"/>
          <w:szCs w:val="28"/>
          <w:lang w:val="ru-RU"/>
        </w:rPr>
        <w:t>4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696542">
        <w:rPr>
          <w:b/>
          <w:bCs/>
          <w:sz w:val="28"/>
          <w:szCs w:val="28"/>
          <w:lang w:val="ru-RU"/>
        </w:rPr>
        <w:t>8</w:t>
      </w:r>
      <w:r w:rsidRPr="00647967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116DF8">
        <w:rPr>
          <w:b/>
          <w:bCs/>
          <w:sz w:val="28"/>
          <w:szCs w:val="28"/>
          <w:lang w:val="ru-RU"/>
        </w:rPr>
        <w:t>от «18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116DF8">
        <w:rPr>
          <w:b/>
          <w:bCs/>
          <w:sz w:val="28"/>
          <w:szCs w:val="28"/>
          <w:lang w:val="ru-RU"/>
        </w:rPr>
        <w:t>февраля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116DF8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116DF8">
        <w:rPr>
          <w:b/>
          <w:bCs/>
          <w:sz w:val="28"/>
          <w:szCs w:val="28"/>
          <w:lang w:val="ru-RU"/>
        </w:rPr>
        <w:t>7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55A69" w:rsidRDefault="00655A69" w:rsidP="00473CBC">
      <w:pPr>
        <w:pStyle w:val="Standard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D66" w:rsidRPr="00DE6CD5" w:rsidRDefault="00A018F5" w:rsidP="00002D6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E6CD5">
        <w:rPr>
          <w:sz w:val="28"/>
          <w:szCs w:val="28"/>
          <w:lang w:val="ru-RU"/>
        </w:rPr>
        <w:t xml:space="preserve">1. </w:t>
      </w:r>
      <w:proofErr w:type="gramStart"/>
      <w:r w:rsidRPr="00DE6CD5">
        <w:rPr>
          <w:sz w:val="28"/>
          <w:szCs w:val="28"/>
          <w:lang w:val="ru-RU"/>
        </w:rPr>
        <w:t xml:space="preserve">Публичные слушания в городе Орле по </w:t>
      </w:r>
      <w:r w:rsidR="00002D66" w:rsidRPr="00DE6CD5">
        <w:rPr>
          <w:sz w:val="28"/>
          <w:szCs w:val="28"/>
          <w:lang w:val="ru-RU"/>
        </w:rPr>
        <w:t>вопросу п</w:t>
      </w:r>
      <w:r w:rsidR="00002D66" w:rsidRPr="00DE6CD5">
        <w:rPr>
          <w:rFonts w:cs="Times New Roman"/>
          <w:bCs/>
          <w:sz w:val="28"/>
          <w:szCs w:val="28"/>
          <w:lang w:val="ru-RU"/>
        </w:rPr>
        <w:t xml:space="preserve">редоставления разрешений на условно разрешенный вид использования земельного участка </w:t>
      </w:r>
      <w:r w:rsidR="00002D66" w:rsidRPr="00DE6CD5">
        <w:rPr>
          <w:sz w:val="28"/>
          <w:szCs w:val="28"/>
          <w:lang w:val="ru-RU"/>
        </w:rPr>
        <w:t xml:space="preserve">– </w:t>
      </w:r>
      <w:r w:rsidR="00002D66" w:rsidRPr="00DE6CD5">
        <w:rPr>
          <w:color w:val="000000"/>
          <w:sz w:val="28"/>
          <w:szCs w:val="28"/>
          <w:lang w:val="ru-RU"/>
        </w:rPr>
        <w:t>«Объекты торговли, рассчитанные на большой поток посетителей (более 500 кв. м общей площади)</w:t>
      </w:r>
      <w:r w:rsidR="00002D66" w:rsidRPr="00DE6CD5">
        <w:rPr>
          <w:sz w:val="28"/>
          <w:szCs w:val="28"/>
          <w:lang w:val="ru-RU"/>
        </w:rPr>
        <w:t>» (код 4.130 согласно Правилам землепользования и застройки городского округа «Город Орел»), «Магазины» (код 4.4</w:t>
      </w:r>
      <w:r w:rsidR="00002D66" w:rsidRPr="00DE6CD5">
        <w:rPr>
          <w:i/>
          <w:sz w:val="28"/>
          <w:szCs w:val="28"/>
          <w:lang w:val="ru-RU"/>
        </w:rPr>
        <w:t xml:space="preserve"> </w:t>
      </w:r>
      <w:r w:rsidR="00002D66" w:rsidRPr="00DE6CD5">
        <w:rPr>
          <w:rFonts w:cs="Times New Roman"/>
          <w:bCs/>
          <w:sz w:val="28"/>
          <w:szCs w:val="28"/>
          <w:lang w:val="ru-RU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Российской Федерации от 01 сентября</w:t>
      </w:r>
      <w:proofErr w:type="gramEnd"/>
      <w:r w:rsidR="00002D66" w:rsidRPr="00DE6CD5">
        <w:rPr>
          <w:rFonts w:cs="Times New Roman"/>
          <w:bCs/>
          <w:sz w:val="28"/>
          <w:szCs w:val="28"/>
          <w:lang w:val="ru-RU"/>
        </w:rPr>
        <w:t xml:space="preserve"> </w:t>
      </w:r>
      <w:proofErr w:type="gramStart"/>
      <w:r w:rsidR="00002D66" w:rsidRPr="00DE6CD5">
        <w:rPr>
          <w:rFonts w:cs="Times New Roman"/>
          <w:bCs/>
          <w:sz w:val="28"/>
          <w:szCs w:val="28"/>
          <w:lang w:val="ru-RU"/>
        </w:rPr>
        <w:t xml:space="preserve">2014 года № 540)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2D66" w:rsidRPr="00DE6CD5">
        <w:rPr>
          <w:sz w:val="28"/>
          <w:szCs w:val="28"/>
          <w:lang w:val="ru-RU"/>
        </w:rPr>
        <w:t>57:25:0030702:179, площадью 517 кв. м, расположенном по адресу:</w:t>
      </w:r>
      <w:proofErr w:type="gramEnd"/>
      <w:r w:rsidR="00002D66" w:rsidRPr="00DE6CD5">
        <w:rPr>
          <w:sz w:val="28"/>
          <w:szCs w:val="28"/>
          <w:lang w:val="ru-RU"/>
        </w:rPr>
        <w:t xml:space="preserve"> </w:t>
      </w:r>
      <w:proofErr w:type="gramStart"/>
      <w:r w:rsidR="00002D66" w:rsidRPr="00DE6CD5">
        <w:rPr>
          <w:sz w:val="28"/>
          <w:szCs w:val="28"/>
          <w:lang w:val="ru-RU"/>
        </w:rPr>
        <w:t>Российская Федерация, Орловская область, г. Орел, ул. Старо-Московская, 35, в части:</w:t>
      </w:r>
      <w:r w:rsidR="00002D66" w:rsidRPr="00DE6CD5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002D66" w:rsidRPr="00DE6CD5" w:rsidRDefault="00002D66" w:rsidP="00002D6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1,0 м, с южной стороны на расстоянии 0,0 м, </w:t>
      </w:r>
      <w:r w:rsidRPr="00DE6CD5">
        <w:rPr>
          <w:color w:val="000000"/>
          <w:sz w:val="28"/>
          <w:szCs w:val="28"/>
          <w:lang w:val="ru-RU"/>
        </w:rPr>
        <w:br/>
        <w:t xml:space="preserve">с западной стороны на расстоянии 0,0 м, с восточной стороны </w:t>
      </w:r>
      <w:r w:rsidRPr="00DE6CD5">
        <w:rPr>
          <w:color w:val="000000"/>
          <w:sz w:val="28"/>
          <w:szCs w:val="28"/>
          <w:lang w:val="ru-RU"/>
        </w:rPr>
        <w:br/>
        <w:t>на расстоянии 1,8 м;</w:t>
      </w:r>
    </w:p>
    <w:p w:rsidR="00002D66" w:rsidRPr="00DE6CD5" w:rsidRDefault="00002D66" w:rsidP="00002D66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t>- минимального отступа от красной линии менее 3 м (0,0 м);</w:t>
      </w:r>
    </w:p>
    <w:p w:rsidR="00A018F5" w:rsidRPr="00DE6CD5" w:rsidRDefault="00002D66" w:rsidP="00002D66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t xml:space="preserve">- максимального процента застройки для нежилых объектов более 60 % (86,1 %) </w:t>
      </w:r>
      <w:r w:rsidR="00A018F5" w:rsidRPr="00DE6CD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07FAC" w:rsidRDefault="006A48CF" w:rsidP="00C07FA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07FAC">
        <w:rPr>
          <w:sz w:val="28"/>
          <w:szCs w:val="28"/>
          <w:lang w:val="ru-RU"/>
        </w:rPr>
        <w:t xml:space="preserve">. </w:t>
      </w:r>
      <w:proofErr w:type="gramStart"/>
      <w:r w:rsidR="00C07FAC">
        <w:rPr>
          <w:sz w:val="28"/>
          <w:szCs w:val="28"/>
          <w:lang w:val="ru-RU"/>
        </w:rPr>
        <w:t>В</w:t>
      </w:r>
      <w:r w:rsidR="00C07FAC" w:rsidRPr="00F42A7C">
        <w:rPr>
          <w:sz w:val="28"/>
          <w:szCs w:val="28"/>
          <w:lang w:val="ru-RU"/>
        </w:rPr>
        <w:t xml:space="preserve"> связи </w:t>
      </w:r>
      <w:r w:rsidR="00C07FAC">
        <w:rPr>
          <w:sz w:val="28"/>
          <w:szCs w:val="28"/>
          <w:lang w:val="ru-RU"/>
        </w:rPr>
        <w:t>с тем, что с</w:t>
      </w:r>
      <w:r w:rsidR="00C07FAC" w:rsidRPr="00F42A7C">
        <w:rPr>
          <w:sz w:val="28"/>
          <w:szCs w:val="28"/>
          <w:lang w:val="ru-RU"/>
        </w:rPr>
        <w:t>огласно ПЗЗ (в редакции решения Орловского городского Совета народных депутатов от 28.01.2021 г. № 7/0070-ГС) вид разрешенного использования - «</w:t>
      </w:r>
      <w:r w:rsidR="00C631A9">
        <w:rPr>
          <w:sz w:val="28"/>
          <w:szCs w:val="28"/>
          <w:lang w:val="ru-RU"/>
        </w:rPr>
        <w:t>Магазины</w:t>
      </w:r>
      <w:r w:rsidR="00C07FAC" w:rsidRPr="00F42A7C">
        <w:rPr>
          <w:sz w:val="28"/>
          <w:szCs w:val="28"/>
          <w:lang w:val="ru-RU"/>
        </w:rPr>
        <w:t>» (код 4.</w:t>
      </w:r>
      <w:r w:rsidR="00C631A9">
        <w:rPr>
          <w:sz w:val="28"/>
          <w:szCs w:val="28"/>
          <w:lang w:val="ru-RU"/>
        </w:rPr>
        <w:t>4</w:t>
      </w:r>
      <w:r w:rsidR="00C07FAC" w:rsidRPr="00F42A7C">
        <w:rPr>
          <w:sz w:val="28"/>
          <w:szCs w:val="28"/>
          <w:lang w:val="ru-RU"/>
        </w:rPr>
        <w:t xml:space="preserve">) в зоне </w:t>
      </w:r>
      <w:r w:rsidR="00C631A9">
        <w:rPr>
          <w:sz w:val="28"/>
          <w:szCs w:val="28"/>
          <w:lang w:val="ru-RU"/>
        </w:rPr>
        <w:t xml:space="preserve">Ж-1 </w:t>
      </w:r>
      <w:r w:rsidR="00C07FAC" w:rsidRPr="00F42A7C">
        <w:rPr>
          <w:sz w:val="28"/>
          <w:szCs w:val="28"/>
          <w:lang w:val="ru-RU"/>
        </w:rPr>
        <w:t>относится к основным видам, разрешение на условно разрешенный вид использования земельного участка</w:t>
      </w:r>
      <w:r w:rsidR="00C07FAC">
        <w:rPr>
          <w:sz w:val="28"/>
          <w:szCs w:val="28"/>
          <w:lang w:val="ru-RU"/>
        </w:rPr>
        <w:t xml:space="preserve"> - </w:t>
      </w:r>
      <w:r w:rsidR="00C07FAC" w:rsidRPr="00F42A7C">
        <w:rPr>
          <w:sz w:val="28"/>
          <w:szCs w:val="28"/>
          <w:lang w:val="ru-RU"/>
        </w:rPr>
        <w:t>«</w:t>
      </w:r>
      <w:r w:rsidR="00C631A9">
        <w:rPr>
          <w:sz w:val="28"/>
          <w:szCs w:val="28"/>
          <w:lang w:val="ru-RU"/>
        </w:rPr>
        <w:t>Магазины</w:t>
      </w:r>
      <w:r w:rsidR="00C07FAC" w:rsidRPr="00F42A7C">
        <w:rPr>
          <w:sz w:val="28"/>
          <w:szCs w:val="28"/>
          <w:lang w:val="ru-RU"/>
        </w:rPr>
        <w:t>» (код 4.</w:t>
      </w:r>
      <w:r w:rsidR="00C631A9">
        <w:rPr>
          <w:sz w:val="28"/>
          <w:szCs w:val="28"/>
          <w:lang w:val="ru-RU"/>
        </w:rPr>
        <w:t>4</w:t>
      </w:r>
      <w:r w:rsidR="00C07FAC" w:rsidRPr="00F42A7C">
        <w:rPr>
          <w:sz w:val="28"/>
          <w:szCs w:val="28"/>
          <w:lang w:val="ru-RU"/>
        </w:rPr>
        <w:t>)</w:t>
      </w:r>
      <w:r w:rsidR="00C07FAC">
        <w:rPr>
          <w:sz w:val="28"/>
          <w:szCs w:val="28"/>
          <w:lang w:val="ru-RU"/>
        </w:rPr>
        <w:t xml:space="preserve"> </w:t>
      </w:r>
      <w:r w:rsidR="00C07FAC" w:rsidRPr="00F42A7C">
        <w:rPr>
          <w:rFonts w:cs="Times New Roman"/>
          <w:bCs/>
          <w:sz w:val="28"/>
          <w:szCs w:val="28"/>
          <w:lang w:val="ru-RU"/>
        </w:rPr>
        <w:t xml:space="preserve">с кадастровым номером </w:t>
      </w:r>
      <w:r w:rsidR="00C07FAC" w:rsidRPr="00F42A7C">
        <w:rPr>
          <w:sz w:val="28"/>
          <w:szCs w:val="28"/>
          <w:lang w:val="ru-RU"/>
        </w:rPr>
        <w:t>57:25:003</w:t>
      </w:r>
      <w:r w:rsidR="00C631A9">
        <w:rPr>
          <w:sz w:val="28"/>
          <w:szCs w:val="28"/>
          <w:lang w:val="ru-RU"/>
        </w:rPr>
        <w:t>0702:179</w:t>
      </w:r>
      <w:r w:rsidR="00C07FAC" w:rsidRPr="00F42A7C">
        <w:rPr>
          <w:sz w:val="28"/>
          <w:szCs w:val="28"/>
          <w:lang w:val="ru-RU"/>
        </w:rPr>
        <w:t xml:space="preserve"> по ул. </w:t>
      </w:r>
      <w:r w:rsidR="00C631A9">
        <w:rPr>
          <w:sz w:val="28"/>
          <w:szCs w:val="28"/>
          <w:lang w:val="ru-RU"/>
        </w:rPr>
        <w:t>Старо-Московской, 35</w:t>
      </w:r>
      <w:r w:rsidR="00C07FAC" w:rsidRPr="00F42A7C">
        <w:rPr>
          <w:sz w:val="28"/>
          <w:szCs w:val="28"/>
          <w:lang w:val="ru-RU"/>
        </w:rPr>
        <w:t xml:space="preserve"> не требуется.</w:t>
      </w:r>
      <w:proofErr w:type="gramEnd"/>
    </w:p>
    <w:p w:rsidR="00121228" w:rsidRPr="00DE6CD5" w:rsidRDefault="00DB4614" w:rsidP="0012122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07FAC" w:rsidRPr="00AC775D">
        <w:rPr>
          <w:sz w:val="28"/>
          <w:szCs w:val="28"/>
          <w:lang w:val="ru-RU"/>
        </w:rPr>
        <w:t xml:space="preserve">. </w:t>
      </w:r>
      <w:r w:rsidR="00A8430A">
        <w:rPr>
          <w:sz w:val="28"/>
          <w:szCs w:val="28"/>
          <w:lang w:val="ru-RU"/>
        </w:rPr>
        <w:t xml:space="preserve">Участники публичных слушаний не возражали против </w:t>
      </w:r>
      <w:r w:rsidR="00C07FAC" w:rsidRPr="00AC775D">
        <w:rPr>
          <w:sz w:val="28"/>
          <w:szCs w:val="28"/>
          <w:lang w:val="ru-RU"/>
        </w:rPr>
        <w:t>предостав</w:t>
      </w:r>
      <w:r w:rsidR="00A8430A">
        <w:rPr>
          <w:sz w:val="28"/>
          <w:szCs w:val="28"/>
          <w:lang w:val="ru-RU"/>
        </w:rPr>
        <w:t xml:space="preserve">ления </w:t>
      </w:r>
      <w:r w:rsidR="00C07FAC" w:rsidRPr="00AC775D">
        <w:rPr>
          <w:rFonts w:cs="Times New Roman"/>
          <w:bCs/>
          <w:sz w:val="28"/>
          <w:szCs w:val="28"/>
          <w:lang w:val="ru-RU"/>
        </w:rPr>
        <w:t>разрешени</w:t>
      </w:r>
      <w:r w:rsidR="004104B3">
        <w:rPr>
          <w:rFonts w:cs="Times New Roman"/>
          <w:bCs/>
          <w:sz w:val="28"/>
          <w:szCs w:val="28"/>
          <w:lang w:val="ru-RU"/>
        </w:rPr>
        <w:t>я</w:t>
      </w:r>
      <w:r w:rsidR="00C07FAC" w:rsidRPr="00AC775D">
        <w:rPr>
          <w:rFonts w:cs="Times New Roman"/>
          <w:bCs/>
          <w:sz w:val="28"/>
          <w:szCs w:val="28"/>
          <w:lang w:val="ru-RU"/>
        </w:rPr>
        <w:t xml:space="preserve"> </w:t>
      </w:r>
      <w:r w:rsidR="00121228" w:rsidRPr="00DE6CD5">
        <w:rPr>
          <w:rFonts w:cs="Times New Roman"/>
          <w:bCs/>
          <w:sz w:val="28"/>
          <w:szCs w:val="28"/>
          <w:lang w:val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121228" w:rsidRPr="00DE6CD5">
        <w:rPr>
          <w:sz w:val="28"/>
          <w:szCs w:val="28"/>
          <w:lang w:val="ru-RU"/>
        </w:rPr>
        <w:t xml:space="preserve">57:25:0030702:179, площадью 517 кв. м, расположенном по адресу: </w:t>
      </w:r>
      <w:proofErr w:type="gramStart"/>
      <w:r w:rsidR="00121228" w:rsidRPr="00DE6CD5">
        <w:rPr>
          <w:sz w:val="28"/>
          <w:szCs w:val="28"/>
          <w:lang w:val="ru-RU"/>
        </w:rPr>
        <w:t>Российская Федерация, Орловская область, г. Орел, ул. Старо-Московская, 35, в части:</w:t>
      </w:r>
      <w:r w:rsidR="00121228" w:rsidRPr="00DE6CD5">
        <w:rPr>
          <w:color w:val="000000"/>
          <w:sz w:val="28"/>
          <w:szCs w:val="28"/>
          <w:lang w:val="ru-RU"/>
        </w:rPr>
        <w:t xml:space="preserve"> </w:t>
      </w:r>
      <w:proofErr w:type="gramEnd"/>
    </w:p>
    <w:p w:rsidR="00121228" w:rsidRPr="00DE6CD5" w:rsidRDefault="00121228" w:rsidP="0012122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t xml:space="preserve">- минимальных отступов от границ земельного участка с северной стороны на расстоянии 1,0 м, с южной стороны на расстоянии 0,0 м, </w:t>
      </w:r>
      <w:r w:rsidRPr="00DE6CD5">
        <w:rPr>
          <w:color w:val="000000"/>
          <w:sz w:val="28"/>
          <w:szCs w:val="28"/>
          <w:lang w:val="ru-RU"/>
        </w:rPr>
        <w:br/>
        <w:t xml:space="preserve">с западной стороны на расстоянии 0,0 м, с восточной стороны </w:t>
      </w:r>
      <w:r w:rsidRPr="00DE6CD5">
        <w:rPr>
          <w:color w:val="000000"/>
          <w:sz w:val="28"/>
          <w:szCs w:val="28"/>
          <w:lang w:val="ru-RU"/>
        </w:rPr>
        <w:br/>
        <w:t>на расстоянии 1,8 м;</w:t>
      </w:r>
    </w:p>
    <w:p w:rsidR="00121228" w:rsidRPr="00DE6CD5" w:rsidRDefault="00121228" w:rsidP="00121228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t>- минимального отступа от красной линии менее 3 м (0,0 м);</w:t>
      </w:r>
    </w:p>
    <w:p w:rsidR="00C07FAC" w:rsidRPr="001241CE" w:rsidRDefault="00121228" w:rsidP="001241CE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DE6CD5">
        <w:rPr>
          <w:color w:val="000000"/>
          <w:sz w:val="28"/>
          <w:szCs w:val="28"/>
          <w:lang w:val="ru-RU"/>
        </w:rPr>
        <w:lastRenderedPageBreak/>
        <w:t>- максимального процента застройки для нежилых объектов более 60 % (86,1 %)</w:t>
      </w:r>
      <w:r w:rsidR="001241CE">
        <w:rPr>
          <w:rFonts w:cs="Times New Roman"/>
          <w:bCs/>
          <w:sz w:val="28"/>
          <w:szCs w:val="28"/>
          <w:lang w:val="ru-RU"/>
        </w:rPr>
        <w:t>.</w:t>
      </w:r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D3CF0" w:rsidRDefault="00E55640" w:rsidP="001D3C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</w:t>
      </w:r>
      <w:r w:rsidR="001D3CF0">
        <w:rPr>
          <w:sz w:val="28"/>
          <w:szCs w:val="28"/>
          <w:lang w:val="ru-RU"/>
        </w:rPr>
        <w:t>редседател</w:t>
      </w:r>
      <w:r>
        <w:rPr>
          <w:sz w:val="28"/>
          <w:szCs w:val="28"/>
          <w:lang w:val="ru-RU"/>
        </w:rPr>
        <w:t>я</w:t>
      </w:r>
      <w:r w:rsidR="001D3CF0">
        <w:rPr>
          <w:sz w:val="28"/>
          <w:szCs w:val="28"/>
          <w:lang w:val="ru-RU"/>
        </w:rPr>
        <w:t xml:space="preserve"> комиссии по землепользованию </w:t>
      </w:r>
    </w:p>
    <w:p w:rsidR="001D3CF0" w:rsidRDefault="001D3CF0" w:rsidP="001D3C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  <w:r w:rsidR="00E55640">
        <w:rPr>
          <w:sz w:val="28"/>
          <w:szCs w:val="28"/>
          <w:lang w:val="ru-RU"/>
        </w:rPr>
        <w:t xml:space="preserve">начальник управления </w:t>
      </w:r>
    </w:p>
    <w:p w:rsidR="001D3CF0" w:rsidRDefault="00E55640" w:rsidP="001D3CF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градостроительства </w:t>
      </w:r>
      <w:r w:rsidR="001D3CF0">
        <w:rPr>
          <w:sz w:val="28"/>
          <w:szCs w:val="28"/>
          <w:lang w:val="ru-RU"/>
        </w:rPr>
        <w:t>администрации города Орл</w:t>
      </w:r>
      <w:r w:rsidR="00AF29B4">
        <w:rPr>
          <w:sz w:val="28"/>
          <w:szCs w:val="28"/>
          <w:lang w:val="ru-RU"/>
        </w:rPr>
        <w:t>а                           В</w:t>
      </w:r>
      <w:r w:rsidR="001D3CF0">
        <w:rPr>
          <w:sz w:val="28"/>
          <w:szCs w:val="28"/>
          <w:lang w:val="ru-RU"/>
        </w:rPr>
        <w:t xml:space="preserve">.В. </w:t>
      </w:r>
      <w:r w:rsidR="00AF29B4">
        <w:rPr>
          <w:sz w:val="28"/>
          <w:szCs w:val="28"/>
          <w:lang w:val="ru-RU"/>
        </w:rPr>
        <w:t>Плотников</w:t>
      </w:r>
    </w:p>
    <w:p w:rsidR="00A018F5" w:rsidRDefault="00A018F5" w:rsidP="00473CBC">
      <w:pPr>
        <w:pStyle w:val="Standard"/>
        <w:rPr>
          <w:sz w:val="28"/>
          <w:szCs w:val="28"/>
          <w:lang w:val="ru-RU"/>
        </w:rPr>
      </w:pPr>
    </w:p>
    <w:p w:rsidR="001D3CF0" w:rsidRDefault="001D3CF0" w:rsidP="00473CBC">
      <w:pPr>
        <w:pStyle w:val="Standard"/>
        <w:rPr>
          <w:sz w:val="28"/>
          <w:szCs w:val="28"/>
          <w:lang w:val="ru-RU"/>
        </w:rPr>
      </w:pPr>
    </w:p>
    <w:p w:rsidR="00473CBC" w:rsidRPr="007B1B5F" w:rsidRDefault="00473CBC" w:rsidP="00473CBC">
      <w:pPr>
        <w:pStyle w:val="Standard"/>
        <w:rPr>
          <w:sz w:val="28"/>
          <w:szCs w:val="28"/>
          <w:lang w:val="ru-RU"/>
        </w:rPr>
      </w:pP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A018F5" w:rsidRPr="007B1B5F" w:rsidRDefault="00A018F5" w:rsidP="00473CBC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    </w:t>
      </w:r>
      <w:r w:rsidR="00473CBC"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5D676B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36729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C36729" w:rsidRPr="00E24241" w:rsidRDefault="00C36729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sectPr w:rsidR="00C36729" w:rsidRPr="00E2424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02D66"/>
    <w:rsid w:val="00040DC7"/>
    <w:rsid w:val="00043C77"/>
    <w:rsid w:val="000751EF"/>
    <w:rsid w:val="000766A9"/>
    <w:rsid w:val="00084260"/>
    <w:rsid w:val="00090961"/>
    <w:rsid w:val="000B24D7"/>
    <w:rsid w:val="000E7EE9"/>
    <w:rsid w:val="000F0E94"/>
    <w:rsid w:val="000F343C"/>
    <w:rsid w:val="00111523"/>
    <w:rsid w:val="00116DF8"/>
    <w:rsid w:val="00121228"/>
    <w:rsid w:val="001241CE"/>
    <w:rsid w:val="0013003A"/>
    <w:rsid w:val="00130FF5"/>
    <w:rsid w:val="00146D3E"/>
    <w:rsid w:val="00157FD6"/>
    <w:rsid w:val="00163CCC"/>
    <w:rsid w:val="00175EC3"/>
    <w:rsid w:val="00180733"/>
    <w:rsid w:val="00194978"/>
    <w:rsid w:val="001A4CA4"/>
    <w:rsid w:val="001C5E04"/>
    <w:rsid w:val="001C722C"/>
    <w:rsid w:val="001D3CF0"/>
    <w:rsid w:val="001F2A84"/>
    <w:rsid w:val="002019C7"/>
    <w:rsid w:val="002302F5"/>
    <w:rsid w:val="00233B8A"/>
    <w:rsid w:val="00263482"/>
    <w:rsid w:val="00264889"/>
    <w:rsid w:val="00267851"/>
    <w:rsid w:val="002A4C41"/>
    <w:rsid w:val="002B5D35"/>
    <w:rsid w:val="002C0956"/>
    <w:rsid w:val="002D6D0B"/>
    <w:rsid w:val="002F2135"/>
    <w:rsid w:val="002F7E68"/>
    <w:rsid w:val="003009CE"/>
    <w:rsid w:val="0031538E"/>
    <w:rsid w:val="00352BD0"/>
    <w:rsid w:val="00373D65"/>
    <w:rsid w:val="00374DE5"/>
    <w:rsid w:val="0038034C"/>
    <w:rsid w:val="00381CEB"/>
    <w:rsid w:val="00390B8F"/>
    <w:rsid w:val="003E1857"/>
    <w:rsid w:val="003F63F2"/>
    <w:rsid w:val="004104B3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F4291"/>
    <w:rsid w:val="004F7E90"/>
    <w:rsid w:val="00523D11"/>
    <w:rsid w:val="005279CA"/>
    <w:rsid w:val="00532598"/>
    <w:rsid w:val="005453E8"/>
    <w:rsid w:val="005676DC"/>
    <w:rsid w:val="005743C2"/>
    <w:rsid w:val="005C6218"/>
    <w:rsid w:val="005D0A66"/>
    <w:rsid w:val="005D3394"/>
    <w:rsid w:val="005D49A0"/>
    <w:rsid w:val="005D54F3"/>
    <w:rsid w:val="005D676B"/>
    <w:rsid w:val="005E7D53"/>
    <w:rsid w:val="00613673"/>
    <w:rsid w:val="006374D6"/>
    <w:rsid w:val="00647967"/>
    <w:rsid w:val="0065038A"/>
    <w:rsid w:val="00651B37"/>
    <w:rsid w:val="00655A69"/>
    <w:rsid w:val="00663B2E"/>
    <w:rsid w:val="006935F7"/>
    <w:rsid w:val="00695AF6"/>
    <w:rsid w:val="00696542"/>
    <w:rsid w:val="006A48CF"/>
    <w:rsid w:val="006A59DC"/>
    <w:rsid w:val="007215C2"/>
    <w:rsid w:val="0072627A"/>
    <w:rsid w:val="007361E4"/>
    <w:rsid w:val="00775C65"/>
    <w:rsid w:val="007B1B5F"/>
    <w:rsid w:val="007C04DE"/>
    <w:rsid w:val="007D355F"/>
    <w:rsid w:val="007D50A0"/>
    <w:rsid w:val="007F4B93"/>
    <w:rsid w:val="007F5D21"/>
    <w:rsid w:val="00803E3B"/>
    <w:rsid w:val="00816ED8"/>
    <w:rsid w:val="0084643E"/>
    <w:rsid w:val="00855C22"/>
    <w:rsid w:val="008732A1"/>
    <w:rsid w:val="00875915"/>
    <w:rsid w:val="00880542"/>
    <w:rsid w:val="00890EC6"/>
    <w:rsid w:val="008B0C7C"/>
    <w:rsid w:val="008B1476"/>
    <w:rsid w:val="008E1132"/>
    <w:rsid w:val="008E3891"/>
    <w:rsid w:val="009063C5"/>
    <w:rsid w:val="0091714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95D4E"/>
    <w:rsid w:val="009B245A"/>
    <w:rsid w:val="009C62DD"/>
    <w:rsid w:val="00A018F5"/>
    <w:rsid w:val="00A24724"/>
    <w:rsid w:val="00A47056"/>
    <w:rsid w:val="00A74F92"/>
    <w:rsid w:val="00A8430A"/>
    <w:rsid w:val="00A845EE"/>
    <w:rsid w:val="00AA45CD"/>
    <w:rsid w:val="00AB1D0F"/>
    <w:rsid w:val="00AF29B4"/>
    <w:rsid w:val="00B325B2"/>
    <w:rsid w:val="00B5411D"/>
    <w:rsid w:val="00B6535B"/>
    <w:rsid w:val="00B8344A"/>
    <w:rsid w:val="00B83A9B"/>
    <w:rsid w:val="00B87FD1"/>
    <w:rsid w:val="00BD0EBF"/>
    <w:rsid w:val="00BD12AB"/>
    <w:rsid w:val="00BD7DC0"/>
    <w:rsid w:val="00BE2E4D"/>
    <w:rsid w:val="00BF65A1"/>
    <w:rsid w:val="00C007F8"/>
    <w:rsid w:val="00C02E10"/>
    <w:rsid w:val="00C07FAC"/>
    <w:rsid w:val="00C237F9"/>
    <w:rsid w:val="00C343AB"/>
    <w:rsid w:val="00C36729"/>
    <w:rsid w:val="00C46827"/>
    <w:rsid w:val="00C473B8"/>
    <w:rsid w:val="00C631A9"/>
    <w:rsid w:val="00CA161E"/>
    <w:rsid w:val="00CA5DAE"/>
    <w:rsid w:val="00CD0743"/>
    <w:rsid w:val="00CD07C0"/>
    <w:rsid w:val="00CE5E47"/>
    <w:rsid w:val="00CF0A0D"/>
    <w:rsid w:val="00CF24FB"/>
    <w:rsid w:val="00D06904"/>
    <w:rsid w:val="00D0761A"/>
    <w:rsid w:val="00D13251"/>
    <w:rsid w:val="00D20082"/>
    <w:rsid w:val="00D26551"/>
    <w:rsid w:val="00D71E59"/>
    <w:rsid w:val="00D76BA4"/>
    <w:rsid w:val="00D7786E"/>
    <w:rsid w:val="00D80BF6"/>
    <w:rsid w:val="00D834F0"/>
    <w:rsid w:val="00DA0380"/>
    <w:rsid w:val="00DA479A"/>
    <w:rsid w:val="00DB2966"/>
    <w:rsid w:val="00DB4614"/>
    <w:rsid w:val="00DC2274"/>
    <w:rsid w:val="00DD39DE"/>
    <w:rsid w:val="00DD3C9D"/>
    <w:rsid w:val="00DD48CE"/>
    <w:rsid w:val="00DE69A7"/>
    <w:rsid w:val="00DE6CD5"/>
    <w:rsid w:val="00E053BC"/>
    <w:rsid w:val="00E23484"/>
    <w:rsid w:val="00E2400B"/>
    <w:rsid w:val="00E24241"/>
    <w:rsid w:val="00E55640"/>
    <w:rsid w:val="00E644BF"/>
    <w:rsid w:val="00E726E6"/>
    <w:rsid w:val="00E739A7"/>
    <w:rsid w:val="00E75CDB"/>
    <w:rsid w:val="00E9311B"/>
    <w:rsid w:val="00E97F31"/>
    <w:rsid w:val="00EB25FC"/>
    <w:rsid w:val="00EB6EAB"/>
    <w:rsid w:val="00EC6073"/>
    <w:rsid w:val="00EC7176"/>
    <w:rsid w:val="00ED5D5D"/>
    <w:rsid w:val="00EF057E"/>
    <w:rsid w:val="00EF17DE"/>
    <w:rsid w:val="00EF5B85"/>
    <w:rsid w:val="00F0196B"/>
    <w:rsid w:val="00F1458C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249</cp:revision>
  <cp:lastPrinted>2021-02-19T11:21:00Z</cp:lastPrinted>
  <dcterms:created xsi:type="dcterms:W3CDTF">2018-09-28T09:48:00Z</dcterms:created>
  <dcterms:modified xsi:type="dcterms:W3CDTF">2021-02-24T08:46:00Z</dcterms:modified>
</cp:coreProperties>
</file>