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C3" w:rsidRDefault="00C74AC3" w:rsidP="00C74AC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74AC3" w:rsidRDefault="00C74AC3" w:rsidP="00C74AC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74AC3" w:rsidRDefault="00C74AC3" w:rsidP="00C74AC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C74AC3" w:rsidRDefault="00C74AC3" w:rsidP="00C74AC3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мая 2021 г.</w:t>
      </w:r>
    </w:p>
    <w:p w:rsidR="00C74AC3" w:rsidRDefault="00C74AC3" w:rsidP="00C74AC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C74AC3" w:rsidRDefault="00C74AC3" w:rsidP="00C74AC3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</w:t>
      </w:r>
      <w:r>
        <w:rPr>
          <w:b/>
          <w:sz w:val="28"/>
          <w:szCs w:val="28"/>
          <w:lang w:val="ru-RU"/>
        </w:rPr>
        <w:t xml:space="preserve">– </w:t>
      </w:r>
      <w:r>
        <w:rPr>
          <w:b/>
          <w:color w:val="000000"/>
          <w:sz w:val="28"/>
          <w:szCs w:val="28"/>
          <w:lang w:val="ru-RU"/>
        </w:rPr>
        <w:t xml:space="preserve">«Многоэтажная жилая застройка» </w:t>
      </w:r>
      <w:r>
        <w:rPr>
          <w:b/>
          <w:sz w:val="28"/>
          <w:szCs w:val="28"/>
          <w:lang w:val="ru-RU"/>
        </w:rPr>
        <w:t xml:space="preserve">(код 2.6)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 xml:space="preserve">57:25:0010401:307, площадью 2 667 кв. м, расположенном по адресу: Российская Федерация, Орловская область, г. Орел, ул. Матросова, 3б, в части </w:t>
      </w:r>
      <w:r>
        <w:rPr>
          <w:b/>
          <w:color w:val="000000"/>
          <w:sz w:val="28"/>
          <w:szCs w:val="28"/>
          <w:lang w:val="ru-RU"/>
        </w:rPr>
        <w:t>минимальных отступов от границ земельного участка с северо-западной стороны на расстоянии 2,0 м»</w:t>
      </w:r>
    </w:p>
    <w:p w:rsidR="00C74AC3" w:rsidRDefault="00C74AC3" w:rsidP="00C74AC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74AC3" w:rsidRDefault="00C74AC3" w:rsidP="00C74AC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74AC3" w:rsidRDefault="00C74AC3" w:rsidP="00C74AC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14.04.2021 г. № 30</w:t>
      </w:r>
    </w:p>
    <w:p w:rsidR="00C74AC3" w:rsidRDefault="00C74AC3" w:rsidP="00C74AC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4AC3" w:rsidRDefault="00C74AC3" w:rsidP="00C74AC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18 человек</w:t>
      </w:r>
    </w:p>
    <w:p w:rsidR="00C74AC3" w:rsidRDefault="00C74AC3" w:rsidP="00C74AC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4AC3" w:rsidRDefault="00C74AC3" w:rsidP="00C74AC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«05» мая 2021 года № 22</w:t>
      </w:r>
    </w:p>
    <w:p w:rsidR="00C74AC3" w:rsidRDefault="00C74AC3" w:rsidP="00C74AC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74AC3" w:rsidRDefault="00C74AC3" w:rsidP="00C74AC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74AC3" w:rsidRDefault="00C74AC3" w:rsidP="00C74AC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74AC3" w:rsidTr="00C74AC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74AC3" w:rsidRDefault="00C74AC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74AC3" w:rsidTr="00C74AC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смежных земельных участках размещаются институт культуры,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колледж культуры и искусств, художественное училище, общежитие, также размещается объект повышенной опасности – модульная котельная, инженерные сети. Необходимо обеспечить разработку проектной документации в строгом соблюдении норм действующего законодательства, технических регламентов и т.д. При осуществлении проектирования и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строительства необходимо строгое соблюдение техники безопасности.</w:t>
            </w:r>
          </w:p>
          <w:p w:rsidR="00C74AC3" w:rsidRDefault="00C74AC3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Правообладателю рассматриваемого земельного участка учесть интересы правообладателей всех смежных земельных участков.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предложение.</w:t>
            </w:r>
          </w:p>
        </w:tc>
      </w:tr>
      <w:tr w:rsidR="00C74AC3" w:rsidTr="00C74AC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AC3" w:rsidRDefault="00C74A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рассматриваемой территории недостаточно места для размещения автостоянок.</w:t>
            </w:r>
          </w:p>
          <w:p w:rsidR="00C74AC3" w:rsidRDefault="00C74A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C74AC3" w:rsidRDefault="00C74A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Автостоянка планируется в непосредственной близости от жилой квартиры по ул. Матросова, 3. При разработке проекта необходимо учесть нормы по санитарным разрывам от парковок до жилых домов.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Рекомендовать правообладателю земельного участка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обеспечить разработку проектной документации в строгом соблюдении норм действующего законодательства, градостроительных и технических регламентов и т.д.</w:t>
            </w:r>
          </w:p>
        </w:tc>
      </w:tr>
      <w:tr w:rsidR="00C74AC3" w:rsidTr="00C74AC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Рядом с рассматриваемым земельным участком размещаются институт культуры, колледж культуры, художественное училище, общежитие, жилая квартира. Для чего строить в этом месте 12-ти этажный жилой дом, где мало территории. Против рассматриваемого проекта.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Правообладатель земельного участка вправе самостоятельно принимать решение об использовании земельного участка в соответствии с градостроительными и техническими регламентами, действующими нормами и правилами.</w:t>
            </w:r>
          </w:p>
        </w:tc>
      </w:tr>
      <w:tr w:rsidR="00C74AC3" w:rsidTr="00C74AC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AC3" w:rsidRDefault="00C74A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Рядом с рассматриваемым земельным участком размещается трансформаторная подстанция. От планируемых стоянок до существующей трансформаторной подстанции должны быть соблюдены нормы.</w:t>
            </w:r>
          </w:p>
          <w:p w:rsidR="00C74AC3" w:rsidRDefault="00C74A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C74AC3" w:rsidRDefault="00C74A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территории рассматриваемого земельного участка от трансформаторной подстанции к общежитию проходит кабельная электросеть, находящаяся на балансе у института культуры.</w:t>
            </w:r>
          </w:p>
          <w:p w:rsidR="00C74AC3" w:rsidRDefault="00C74A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C74AC3" w:rsidRDefault="00C74AC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Необходимо проработать вопрос подключения жилого дома к инженерным сетям.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Рекомендовать правообладателю земельного участка осуществлять проектирование и строительство в строгом соответствии с нормами действующего законодательства.</w:t>
            </w:r>
          </w:p>
        </w:tc>
      </w:tr>
    </w:tbl>
    <w:p w:rsidR="00C74AC3" w:rsidRDefault="00C74AC3" w:rsidP="00C74AC3">
      <w:pPr>
        <w:pStyle w:val="Standard"/>
        <w:jc w:val="center"/>
        <w:rPr>
          <w:b/>
          <w:sz w:val="28"/>
          <w:szCs w:val="28"/>
          <w:lang w:val="ru-RU"/>
        </w:rPr>
      </w:pPr>
    </w:p>
    <w:p w:rsidR="00C74AC3" w:rsidRDefault="00C74AC3" w:rsidP="00C74AC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74AC3" w:rsidRDefault="00C74AC3" w:rsidP="00C74AC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74AC3" w:rsidTr="00C74AC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74AC3" w:rsidRDefault="00C74AC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74AC3" w:rsidTr="00C74AC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 был приобретен ООО «Вертикаль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szCs w:val="28"/>
                <w:lang w:val="ru-RU"/>
              </w:rPr>
              <w:t>» на основании договора купли-продажи от 25.12.2020 г. Оплата за указанное имущество по условиям договора должна была быть осуществлена до 14.01.2021 г. Полный расчет до настоящего времени не произведен. В связи с нарушением условий договора подан иск в Советский районный суд г. Орла (ответчик ООО «Вертикаль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szCs w:val="28"/>
                <w:lang w:val="ru-RU"/>
              </w:rPr>
              <w:t>»). В настоящее время решением суда наложен арест на имущество, возбуждено исполнительное производство. В адрес ООО «Вертикаль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С</w:t>
            </w:r>
            <w:proofErr w:type="gramEnd"/>
            <w:r>
              <w:rPr>
                <w:sz w:val="28"/>
                <w:szCs w:val="28"/>
                <w:lang w:val="ru-RU"/>
              </w:rPr>
              <w:t>» направлена претензия о расторжении договора и возврате имущества. Рассмотрение данных вопросов является преждевременным.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Рекомендовать Управлению градостроительства, архитектуры и землеустройства Орловской области при принятии решений осуществить юридическую проверку пакета документов.</w:t>
            </w:r>
          </w:p>
        </w:tc>
      </w:tr>
      <w:tr w:rsidR="00C74AC3" w:rsidTr="00C74AC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4AC3" w:rsidRDefault="00C74AC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ул. Матросова проходят подземные сети, принадлежащие ПАО «</w:t>
            </w:r>
            <w:proofErr w:type="spellStart"/>
            <w:r>
              <w:rPr>
                <w:sz w:val="28"/>
                <w:szCs w:val="28"/>
                <w:lang w:val="ru-RU"/>
              </w:rPr>
              <w:t>Квадра</w:t>
            </w:r>
            <w:proofErr w:type="spellEnd"/>
            <w:r>
              <w:rPr>
                <w:sz w:val="28"/>
                <w:szCs w:val="28"/>
                <w:lang w:val="ru-RU"/>
              </w:rPr>
              <w:t>». При строительстве необходимо учесть охранные зоны от инженерных сетей.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4AC3" w:rsidRDefault="00C74AC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правообладателю земельного участка осуществлять проектирование и строительство в строгом соответствии с нормами действующего законодательства.</w:t>
            </w:r>
          </w:p>
        </w:tc>
      </w:tr>
    </w:tbl>
    <w:p w:rsidR="00C74AC3" w:rsidRDefault="00C74AC3" w:rsidP="00C74AC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AC3" w:rsidRDefault="00C74AC3" w:rsidP="00C74AC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74AC3" w:rsidRDefault="00C74AC3" w:rsidP="00C74AC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AC3" w:rsidRDefault="00C74AC3" w:rsidP="00C74AC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</w:t>
      </w:r>
      <w:r>
        <w:rPr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ru-RU"/>
        </w:rPr>
        <w:t xml:space="preserve">«Многоэтажная жилая застройка» </w:t>
      </w:r>
      <w:r>
        <w:rPr>
          <w:sz w:val="28"/>
          <w:szCs w:val="28"/>
          <w:lang w:val="ru-RU"/>
        </w:rPr>
        <w:t xml:space="preserve">(код 2.6) </w:t>
      </w:r>
      <w:r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57:25:0010401:307, площадью 2 667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lastRenderedPageBreak/>
        <w:t xml:space="preserve">Российская Федерация, Орловская область, г. Орел, ул. Матросова, 3б, 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с северо-западной стороны на расстоянии 2,0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C74AC3" w:rsidRDefault="00C74AC3" w:rsidP="00C74AC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ходе публичных слушаний были заданы вопросы, высказаны замечания, предложения участников публичных слушаний.</w:t>
      </w:r>
    </w:p>
    <w:p w:rsidR="00C74AC3" w:rsidRDefault="00C74AC3" w:rsidP="00C74AC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</w:t>
      </w:r>
      <w:r>
        <w:rPr>
          <w:rFonts w:cs="Times New Roman"/>
          <w:bCs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</w:t>
      </w:r>
      <w:r>
        <w:rPr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ru-RU"/>
        </w:rPr>
        <w:t xml:space="preserve">«Многоэтажная жилая застройка» </w:t>
      </w:r>
      <w:r>
        <w:rPr>
          <w:sz w:val="28"/>
          <w:szCs w:val="28"/>
          <w:lang w:val="ru-RU"/>
        </w:rPr>
        <w:t xml:space="preserve">(код 2.6) </w:t>
      </w:r>
      <w:r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57:25:0010401:307, площадью 2 667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Российская Федерация, Орловская область, г. Орел, ул. Матросова, 3б, в части </w:t>
      </w:r>
      <w:r>
        <w:rPr>
          <w:color w:val="000000"/>
          <w:sz w:val="28"/>
          <w:szCs w:val="28"/>
          <w:lang w:val="ru-RU"/>
        </w:rPr>
        <w:t>минимальных отступов от границ земельного участка с северо-западной стороны на расстоянии 2,0 м</w:t>
      </w:r>
      <w:r>
        <w:rPr>
          <w:sz w:val="28"/>
          <w:szCs w:val="28"/>
          <w:lang w:val="ru-RU"/>
        </w:rPr>
        <w:t xml:space="preserve"> при условии учета высказанных на публичных слушаниях замечаний и предложений.</w:t>
      </w:r>
    </w:p>
    <w:p w:rsidR="00C74AC3" w:rsidRDefault="00C74AC3" w:rsidP="00C74AC3">
      <w:pPr>
        <w:pStyle w:val="Standard"/>
        <w:jc w:val="both"/>
        <w:rPr>
          <w:sz w:val="28"/>
          <w:szCs w:val="28"/>
          <w:lang w:val="ru-RU"/>
        </w:rPr>
      </w:pPr>
    </w:p>
    <w:p w:rsidR="00C74AC3" w:rsidRDefault="00C74AC3" w:rsidP="00C74AC3">
      <w:pPr>
        <w:pStyle w:val="Standard"/>
        <w:jc w:val="both"/>
        <w:rPr>
          <w:sz w:val="28"/>
          <w:szCs w:val="28"/>
          <w:lang w:val="ru-RU"/>
        </w:rPr>
      </w:pPr>
    </w:p>
    <w:p w:rsidR="00C74AC3" w:rsidRDefault="00C74AC3" w:rsidP="00C74AC3">
      <w:pPr>
        <w:pStyle w:val="Standard"/>
        <w:jc w:val="both"/>
        <w:rPr>
          <w:sz w:val="28"/>
          <w:szCs w:val="28"/>
          <w:lang w:val="ru-RU"/>
        </w:rPr>
      </w:pPr>
    </w:p>
    <w:p w:rsidR="00C74AC3" w:rsidRDefault="00C74AC3" w:rsidP="00C7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74AC3" w:rsidRDefault="00C74AC3" w:rsidP="00C7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74AC3" w:rsidRDefault="00C74AC3" w:rsidP="00C74AC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74AC3" w:rsidRDefault="00C74AC3" w:rsidP="00C74AC3">
      <w:pPr>
        <w:pStyle w:val="Standard"/>
        <w:rPr>
          <w:sz w:val="28"/>
          <w:szCs w:val="28"/>
          <w:lang w:val="ru-RU"/>
        </w:rPr>
      </w:pPr>
    </w:p>
    <w:p w:rsidR="00C74AC3" w:rsidRDefault="00C74AC3" w:rsidP="00C74AC3">
      <w:pPr>
        <w:pStyle w:val="Standard"/>
        <w:rPr>
          <w:sz w:val="28"/>
          <w:szCs w:val="28"/>
          <w:lang w:val="ru-RU"/>
        </w:rPr>
      </w:pPr>
    </w:p>
    <w:p w:rsidR="00C74AC3" w:rsidRDefault="00C74AC3" w:rsidP="00C74AC3">
      <w:pPr>
        <w:pStyle w:val="Standard"/>
        <w:rPr>
          <w:sz w:val="28"/>
          <w:szCs w:val="28"/>
          <w:lang w:val="ru-RU"/>
        </w:rPr>
      </w:pPr>
    </w:p>
    <w:p w:rsidR="00C74AC3" w:rsidRDefault="00C74AC3" w:rsidP="00C74A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74AC3" w:rsidRDefault="00C74AC3" w:rsidP="00C74A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74AC3" w:rsidRDefault="00C74AC3" w:rsidP="00C74A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</w:t>
      </w:r>
      <w:r>
        <w:rPr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74AC3" w:rsidRDefault="00C74AC3" w:rsidP="00C74AC3">
      <w:pPr>
        <w:jc w:val="both"/>
        <w:rPr>
          <w:color w:val="000000" w:themeColor="text1"/>
          <w:sz w:val="28"/>
          <w:szCs w:val="28"/>
          <w:lang w:val="ru-RU"/>
        </w:rPr>
      </w:pPr>
    </w:p>
    <w:p w:rsidR="008E0744" w:rsidRPr="00C74AC3" w:rsidRDefault="008E0744">
      <w:pPr>
        <w:rPr>
          <w:lang w:val="ru-RU"/>
        </w:rPr>
      </w:pPr>
    </w:p>
    <w:sectPr w:rsidR="008E0744" w:rsidRPr="00C7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33"/>
    <w:rsid w:val="00543933"/>
    <w:rsid w:val="008E0744"/>
    <w:rsid w:val="00C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74A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74AC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74AC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74AC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2021-05-12T15:26:00Z</dcterms:created>
  <dcterms:modified xsi:type="dcterms:W3CDTF">2021-05-12T15:26:00Z</dcterms:modified>
</cp:coreProperties>
</file>