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95" w:rsidRDefault="00076095" w:rsidP="00DF5A99">
      <w:pPr>
        <w:tabs>
          <w:tab w:val="left" w:pos="2694"/>
        </w:tabs>
        <w:jc w:val="center"/>
      </w:pPr>
    </w:p>
    <w:p w:rsidR="00076095" w:rsidRPr="00437619" w:rsidRDefault="00076095" w:rsidP="00DF5A99">
      <w:pPr>
        <w:jc w:val="center"/>
        <w:rPr>
          <w:sz w:val="12"/>
        </w:rPr>
      </w:pPr>
    </w:p>
    <w:p w:rsidR="00076095" w:rsidRPr="00437619" w:rsidRDefault="00076095" w:rsidP="00DF5A99">
      <w:pPr>
        <w:pStyle w:val="2"/>
        <w:spacing w:line="240" w:lineRule="exact"/>
        <w:rPr>
          <w:color w:val="auto"/>
          <w:sz w:val="8"/>
        </w:rPr>
      </w:pPr>
      <w:r w:rsidRPr="00437619">
        <w:rPr>
          <w:b w:val="0"/>
          <w:color w:val="auto"/>
        </w:rPr>
        <w:t>РОССИЙСКАЯ ФЕДЕРАЦИЯ</w:t>
      </w:r>
    </w:p>
    <w:p w:rsidR="00076095" w:rsidRPr="00437619" w:rsidRDefault="00076095" w:rsidP="00DF5A99">
      <w:pPr>
        <w:spacing w:line="240" w:lineRule="exact"/>
        <w:jc w:val="center"/>
        <w:rPr>
          <w:caps/>
        </w:rPr>
      </w:pPr>
      <w:r w:rsidRPr="00437619">
        <w:rPr>
          <w:caps/>
        </w:rPr>
        <w:t>орловская область</w:t>
      </w:r>
    </w:p>
    <w:p w:rsidR="00076095" w:rsidRPr="00437619" w:rsidRDefault="00076095" w:rsidP="00DF5A99">
      <w:pPr>
        <w:spacing w:line="240" w:lineRule="exact"/>
        <w:jc w:val="center"/>
        <w:rPr>
          <w:caps/>
        </w:rPr>
      </w:pPr>
      <w:r w:rsidRPr="00437619">
        <w:rPr>
          <w:caps/>
        </w:rPr>
        <w:t>муниципальное образование «Город орел»</w:t>
      </w:r>
    </w:p>
    <w:p w:rsidR="00076095" w:rsidRPr="00437619" w:rsidRDefault="00076095" w:rsidP="00DF5A99">
      <w:pPr>
        <w:pStyle w:val="1"/>
        <w:rPr>
          <w:b w:val="0"/>
          <w:spacing w:val="30"/>
          <w:sz w:val="40"/>
        </w:rPr>
      </w:pPr>
      <w:r w:rsidRPr="00437619">
        <w:rPr>
          <w:b w:val="0"/>
          <w:spacing w:val="30"/>
          <w:sz w:val="40"/>
        </w:rPr>
        <w:t>Администрация города Орла</w:t>
      </w:r>
    </w:p>
    <w:p w:rsidR="00076095" w:rsidRPr="00437619" w:rsidRDefault="00076095" w:rsidP="00DF5A99">
      <w:pPr>
        <w:rPr>
          <w:b/>
          <w:sz w:val="2"/>
        </w:rPr>
      </w:pPr>
    </w:p>
    <w:p w:rsidR="00076095" w:rsidRPr="00437619" w:rsidRDefault="00076095" w:rsidP="00DF5A99">
      <w:pPr>
        <w:pStyle w:val="3"/>
        <w:rPr>
          <w:spacing w:val="40"/>
          <w:sz w:val="24"/>
        </w:rPr>
      </w:pPr>
    </w:p>
    <w:p w:rsidR="00076095" w:rsidRPr="00437619" w:rsidRDefault="00076095" w:rsidP="00DF5A99">
      <w:pPr>
        <w:pStyle w:val="4"/>
        <w:rPr>
          <w:caps/>
          <w:color w:val="auto"/>
          <w:sz w:val="32"/>
        </w:rPr>
      </w:pPr>
      <w:r w:rsidRPr="00437619">
        <w:rPr>
          <w:caps/>
          <w:color w:val="auto"/>
          <w:sz w:val="32"/>
        </w:rPr>
        <w:t>постановление</w:t>
      </w:r>
    </w:p>
    <w:p w:rsidR="00076095" w:rsidRPr="00437619" w:rsidRDefault="00437619" w:rsidP="00DF5A99">
      <w:pPr>
        <w:tabs>
          <w:tab w:val="center" w:pos="4680"/>
          <w:tab w:val="left" w:pos="4956"/>
          <w:tab w:val="left" w:pos="6040"/>
        </w:tabs>
        <w:rPr>
          <w:sz w:val="24"/>
          <w:szCs w:val="24"/>
        </w:rPr>
      </w:pPr>
      <w:r w:rsidRPr="00437619">
        <w:rPr>
          <w:sz w:val="24"/>
          <w:szCs w:val="24"/>
        </w:rPr>
        <w:t>23.08.2021</w:t>
      </w:r>
      <w:r>
        <w:rPr>
          <w:sz w:val="24"/>
          <w:szCs w:val="24"/>
        </w:rPr>
        <w:t xml:space="preserve">                                                       </w:t>
      </w:r>
      <w:r w:rsidR="00076095" w:rsidRPr="00437619">
        <w:rPr>
          <w:sz w:val="24"/>
          <w:szCs w:val="24"/>
        </w:rPr>
        <w:tab/>
        <w:t xml:space="preserve">                                  </w:t>
      </w:r>
      <w:r w:rsidRPr="00437619">
        <w:rPr>
          <w:sz w:val="24"/>
          <w:szCs w:val="24"/>
        </w:rPr>
        <w:t xml:space="preserve">           </w:t>
      </w:r>
      <w:r w:rsidR="00076095" w:rsidRPr="00437619">
        <w:rPr>
          <w:sz w:val="24"/>
          <w:szCs w:val="24"/>
        </w:rPr>
        <w:t>№</w:t>
      </w:r>
      <w:r w:rsidRPr="00437619">
        <w:rPr>
          <w:sz w:val="24"/>
          <w:szCs w:val="24"/>
        </w:rPr>
        <w:t>3456</w:t>
      </w:r>
    </w:p>
    <w:p w:rsidR="00076095" w:rsidRPr="00437619" w:rsidRDefault="00076095" w:rsidP="00DF5A99">
      <w:pPr>
        <w:tabs>
          <w:tab w:val="center" w:pos="4680"/>
          <w:tab w:val="left" w:pos="4956"/>
          <w:tab w:val="left" w:pos="6040"/>
        </w:tabs>
        <w:jc w:val="center"/>
        <w:rPr>
          <w:sz w:val="12"/>
        </w:rPr>
      </w:pPr>
      <w:r w:rsidRPr="00437619">
        <w:t>Орел</w:t>
      </w:r>
    </w:p>
    <w:p w:rsidR="00076095" w:rsidRDefault="00076095" w:rsidP="00DF5A99">
      <w:pPr>
        <w:rPr>
          <w:sz w:val="12"/>
        </w:rPr>
      </w:pPr>
    </w:p>
    <w:p w:rsidR="00076095" w:rsidRDefault="00076095" w:rsidP="00DF5A99">
      <w:pPr>
        <w:rPr>
          <w:sz w:val="12"/>
        </w:rPr>
      </w:pPr>
    </w:p>
    <w:p w:rsidR="00881709" w:rsidRDefault="00CB46C5" w:rsidP="00DF5A99">
      <w:pPr>
        <w:ind w:firstLine="0"/>
        <w:jc w:val="center"/>
        <w:rPr>
          <w:sz w:val="28"/>
          <w:szCs w:val="28"/>
        </w:rPr>
      </w:pPr>
      <w:r>
        <w:rPr>
          <w:sz w:val="28"/>
          <w:szCs w:val="28"/>
        </w:rPr>
        <w:t>О внесении изменений в постановление</w:t>
      </w:r>
    </w:p>
    <w:p w:rsidR="00881709" w:rsidRDefault="00CB46C5" w:rsidP="00DF5A99">
      <w:pPr>
        <w:ind w:firstLine="0"/>
        <w:jc w:val="center"/>
        <w:rPr>
          <w:sz w:val="28"/>
          <w:szCs w:val="28"/>
        </w:rPr>
      </w:pPr>
      <w:r>
        <w:rPr>
          <w:sz w:val="28"/>
          <w:szCs w:val="28"/>
        </w:rPr>
        <w:t xml:space="preserve"> администрации горо</w:t>
      </w:r>
      <w:r w:rsidR="00881709">
        <w:rPr>
          <w:sz w:val="28"/>
          <w:szCs w:val="28"/>
        </w:rPr>
        <w:t xml:space="preserve">да Орла от 29 марта </w:t>
      </w:r>
      <w:r>
        <w:rPr>
          <w:sz w:val="28"/>
          <w:szCs w:val="28"/>
        </w:rPr>
        <w:t>2016</w:t>
      </w:r>
      <w:r w:rsidR="00881709">
        <w:rPr>
          <w:sz w:val="28"/>
          <w:szCs w:val="28"/>
        </w:rPr>
        <w:t xml:space="preserve"> </w:t>
      </w:r>
      <w:r>
        <w:rPr>
          <w:sz w:val="28"/>
          <w:szCs w:val="28"/>
        </w:rPr>
        <w:t>г</w:t>
      </w:r>
      <w:r w:rsidR="00881709">
        <w:rPr>
          <w:sz w:val="28"/>
          <w:szCs w:val="28"/>
        </w:rPr>
        <w:t>ода</w:t>
      </w:r>
      <w:r>
        <w:rPr>
          <w:sz w:val="28"/>
          <w:szCs w:val="28"/>
        </w:rPr>
        <w:t xml:space="preserve"> № 1145</w:t>
      </w:r>
    </w:p>
    <w:p w:rsidR="00076095" w:rsidRPr="00340B70" w:rsidRDefault="00CB46C5" w:rsidP="00DF5A99">
      <w:pPr>
        <w:ind w:firstLine="0"/>
        <w:jc w:val="center"/>
        <w:rPr>
          <w:sz w:val="28"/>
          <w:szCs w:val="28"/>
        </w:rPr>
      </w:pPr>
      <w:r>
        <w:rPr>
          <w:sz w:val="28"/>
          <w:szCs w:val="28"/>
        </w:rPr>
        <w:t xml:space="preserve"> «О финансово-экономическом управлении администрации города Орла»</w:t>
      </w:r>
    </w:p>
    <w:p w:rsidR="00076095" w:rsidRDefault="00076095" w:rsidP="00DF5A99">
      <w:pPr>
        <w:ind w:right="5215" w:hanging="4320"/>
        <w:rPr>
          <w:sz w:val="28"/>
          <w:szCs w:val="28"/>
        </w:rPr>
      </w:pPr>
    </w:p>
    <w:p w:rsidR="00076095" w:rsidRDefault="00076095" w:rsidP="00DF5A99">
      <w:pPr>
        <w:autoSpaceDE w:val="0"/>
        <w:autoSpaceDN w:val="0"/>
        <w:adjustRightInd w:val="0"/>
        <w:ind w:firstLine="851"/>
        <w:rPr>
          <w:sz w:val="28"/>
          <w:szCs w:val="28"/>
        </w:rPr>
      </w:pPr>
      <w:r>
        <w:rPr>
          <w:sz w:val="28"/>
          <w:szCs w:val="28"/>
        </w:rPr>
        <w:t xml:space="preserve">На основании Федерального закона от 06.10.2003г. № 131-ФЗ «Об общих принципах организации местного самоуправления в Российской Федерации», Устава города Орла, в связи с утверждением структуры администрации города Орла решением Орловского городского Совета народных депутатов от 24.06.2021 № 12/0146-ГС «О внесении изменений в приложении к решению Орловского городского Совета народных депутатов от 30.10.2015г. № 3/0013-ГС «О структуре администрации города Орла», </w:t>
      </w:r>
      <w:r w:rsidRPr="00881709">
        <w:rPr>
          <w:sz w:val="28"/>
          <w:szCs w:val="28"/>
        </w:rPr>
        <w:t>администрация города Орла постановляет</w:t>
      </w:r>
      <w:r>
        <w:rPr>
          <w:sz w:val="28"/>
          <w:szCs w:val="28"/>
        </w:rPr>
        <w:t>:</w:t>
      </w:r>
    </w:p>
    <w:p w:rsidR="00881709" w:rsidRDefault="00881709" w:rsidP="00DF5A99">
      <w:pPr>
        <w:autoSpaceDE w:val="0"/>
        <w:autoSpaceDN w:val="0"/>
        <w:adjustRightInd w:val="0"/>
        <w:ind w:firstLine="851"/>
        <w:rPr>
          <w:sz w:val="28"/>
          <w:szCs w:val="28"/>
        </w:rPr>
      </w:pPr>
      <w:r>
        <w:rPr>
          <w:sz w:val="28"/>
          <w:szCs w:val="28"/>
        </w:rPr>
        <w:t>1. Внести в постановление администрации города Орла от 29 марта 2016 года № 1145 «О финансово-экономическом управлении администрации города Орла»  следующие изменения:</w:t>
      </w:r>
    </w:p>
    <w:p w:rsidR="00881709" w:rsidRDefault="00881709" w:rsidP="00DF5A99">
      <w:pPr>
        <w:autoSpaceDE w:val="0"/>
        <w:autoSpaceDN w:val="0"/>
        <w:adjustRightInd w:val="0"/>
        <w:ind w:firstLine="851"/>
        <w:rPr>
          <w:sz w:val="28"/>
          <w:szCs w:val="28"/>
        </w:rPr>
      </w:pPr>
      <w:r>
        <w:rPr>
          <w:sz w:val="28"/>
          <w:szCs w:val="28"/>
        </w:rPr>
        <w:t>1.1. В наименовании и по тексту постановления слова «О финансово-экономическом управлении администрации города Орла» заменить словами «О финансовом управлении администрации города Орла»</w:t>
      </w:r>
      <w:r w:rsidR="00DC7E8C">
        <w:rPr>
          <w:sz w:val="28"/>
          <w:szCs w:val="28"/>
        </w:rPr>
        <w:t>.</w:t>
      </w:r>
    </w:p>
    <w:p w:rsidR="00DC7E8C" w:rsidRDefault="00DC7E8C" w:rsidP="00DF5A99">
      <w:pPr>
        <w:autoSpaceDE w:val="0"/>
        <w:autoSpaceDN w:val="0"/>
        <w:adjustRightInd w:val="0"/>
        <w:ind w:firstLine="851"/>
        <w:rPr>
          <w:sz w:val="28"/>
          <w:szCs w:val="28"/>
        </w:rPr>
      </w:pPr>
      <w:r>
        <w:rPr>
          <w:sz w:val="28"/>
          <w:szCs w:val="28"/>
        </w:rPr>
        <w:t>1.2. Приложение к постановлению изложить в новой редакции согласно приложению.</w:t>
      </w:r>
    </w:p>
    <w:p w:rsidR="00076095" w:rsidRDefault="00DC7E8C" w:rsidP="00DC7E8C">
      <w:pPr>
        <w:autoSpaceDE w:val="0"/>
        <w:autoSpaceDN w:val="0"/>
        <w:adjustRightInd w:val="0"/>
        <w:ind w:firstLine="851"/>
        <w:rPr>
          <w:sz w:val="28"/>
          <w:szCs w:val="28"/>
        </w:rPr>
      </w:pPr>
      <w:r>
        <w:rPr>
          <w:sz w:val="28"/>
          <w:szCs w:val="28"/>
        </w:rPr>
        <w:t xml:space="preserve">2. </w:t>
      </w:r>
      <w:r w:rsidR="002C7E64">
        <w:rPr>
          <w:sz w:val="28"/>
          <w:szCs w:val="28"/>
        </w:rPr>
        <w:t>Управлению по взаимодействию со средствами массовой информации и аналитической работе (И.Е. Башкатова</w:t>
      </w:r>
      <w:r w:rsidR="00076095">
        <w:rPr>
          <w:sz w:val="28"/>
          <w:szCs w:val="28"/>
        </w:rPr>
        <w:t>) опубликовать настоящее постановление в средствах массовой информации.</w:t>
      </w:r>
    </w:p>
    <w:p w:rsidR="00076095" w:rsidRDefault="00DC7E8C" w:rsidP="00AC1E8F">
      <w:pPr>
        <w:pStyle w:val="a9"/>
        <w:autoSpaceDE w:val="0"/>
        <w:autoSpaceDN w:val="0"/>
        <w:adjustRightInd w:val="0"/>
        <w:ind w:left="142"/>
        <w:rPr>
          <w:sz w:val="28"/>
          <w:szCs w:val="28"/>
        </w:rPr>
      </w:pPr>
      <w:r>
        <w:rPr>
          <w:sz w:val="28"/>
          <w:szCs w:val="28"/>
        </w:rPr>
        <w:t>3</w:t>
      </w:r>
      <w:r w:rsidR="00076095">
        <w:rPr>
          <w:sz w:val="28"/>
          <w:szCs w:val="28"/>
        </w:rPr>
        <w:t xml:space="preserve">. </w:t>
      </w:r>
      <w:r>
        <w:rPr>
          <w:sz w:val="28"/>
          <w:szCs w:val="28"/>
        </w:rPr>
        <w:t xml:space="preserve">  </w:t>
      </w:r>
      <w:r w:rsidR="00076095">
        <w:rPr>
          <w:sz w:val="28"/>
          <w:szCs w:val="28"/>
        </w:rPr>
        <w:t xml:space="preserve">Контроль за исполнением настоящего постановления возложить на заместителя Мэра города Орла А.В. Степанова. </w:t>
      </w:r>
    </w:p>
    <w:p w:rsidR="00076095" w:rsidRPr="0010697F" w:rsidRDefault="00076095" w:rsidP="0010697F">
      <w:pPr>
        <w:pStyle w:val="a9"/>
        <w:autoSpaceDE w:val="0"/>
        <w:autoSpaceDN w:val="0"/>
        <w:adjustRightInd w:val="0"/>
        <w:ind w:left="851" w:firstLine="0"/>
        <w:rPr>
          <w:sz w:val="28"/>
          <w:szCs w:val="28"/>
        </w:rPr>
      </w:pPr>
    </w:p>
    <w:p w:rsidR="00076095" w:rsidRDefault="00076095" w:rsidP="00DF5A99">
      <w:pPr>
        <w:autoSpaceDE w:val="0"/>
        <w:autoSpaceDN w:val="0"/>
        <w:adjustRightInd w:val="0"/>
        <w:rPr>
          <w:sz w:val="28"/>
          <w:szCs w:val="28"/>
        </w:rPr>
      </w:pPr>
    </w:p>
    <w:p w:rsidR="00076095" w:rsidRDefault="00076095" w:rsidP="00DF5A99">
      <w:pPr>
        <w:autoSpaceDE w:val="0"/>
        <w:autoSpaceDN w:val="0"/>
        <w:adjustRightInd w:val="0"/>
        <w:rPr>
          <w:sz w:val="28"/>
          <w:szCs w:val="28"/>
        </w:rPr>
      </w:pPr>
    </w:p>
    <w:p w:rsidR="00076095" w:rsidRDefault="00076095" w:rsidP="00DF5A99">
      <w:pPr>
        <w:autoSpaceDE w:val="0"/>
        <w:autoSpaceDN w:val="0"/>
        <w:adjustRightInd w:val="0"/>
        <w:ind w:firstLine="540"/>
        <w:rPr>
          <w:sz w:val="28"/>
          <w:szCs w:val="28"/>
        </w:rPr>
      </w:pPr>
      <w:r>
        <w:rPr>
          <w:sz w:val="28"/>
          <w:szCs w:val="28"/>
        </w:rPr>
        <w:t xml:space="preserve">Мэр города Орла                                                                 Ю.Н. </w:t>
      </w:r>
      <w:proofErr w:type="spellStart"/>
      <w:r>
        <w:rPr>
          <w:sz w:val="28"/>
          <w:szCs w:val="28"/>
        </w:rPr>
        <w:t>Парахин</w:t>
      </w:r>
      <w:proofErr w:type="spellEnd"/>
    </w:p>
    <w:p w:rsidR="00076095" w:rsidRDefault="00076095" w:rsidP="00DF5A99">
      <w:pPr>
        <w:autoSpaceDE w:val="0"/>
        <w:autoSpaceDN w:val="0"/>
        <w:adjustRightInd w:val="0"/>
        <w:ind w:firstLine="540"/>
        <w:rPr>
          <w:sz w:val="28"/>
          <w:szCs w:val="28"/>
        </w:rPr>
      </w:pPr>
    </w:p>
    <w:p w:rsidR="00DC7E8C" w:rsidRDefault="00DC7E8C" w:rsidP="00DF5A99">
      <w:pPr>
        <w:autoSpaceDE w:val="0"/>
        <w:autoSpaceDN w:val="0"/>
        <w:adjustRightInd w:val="0"/>
        <w:ind w:firstLine="540"/>
        <w:rPr>
          <w:sz w:val="28"/>
          <w:szCs w:val="28"/>
        </w:rPr>
      </w:pPr>
    </w:p>
    <w:p w:rsidR="00DC7E8C" w:rsidRDefault="00DC7E8C" w:rsidP="00DF5A99">
      <w:pPr>
        <w:autoSpaceDE w:val="0"/>
        <w:autoSpaceDN w:val="0"/>
        <w:adjustRightInd w:val="0"/>
        <w:ind w:firstLine="540"/>
        <w:rPr>
          <w:sz w:val="28"/>
          <w:szCs w:val="28"/>
        </w:rPr>
      </w:pPr>
    </w:p>
    <w:p w:rsidR="00076095" w:rsidRDefault="00076095" w:rsidP="00B14EAD"/>
    <w:p w:rsidR="00437619" w:rsidRDefault="00437619" w:rsidP="00B14EAD"/>
    <w:p w:rsidR="00437619" w:rsidRDefault="00437619" w:rsidP="00B14EAD"/>
    <w:tbl>
      <w:tblPr>
        <w:tblW w:w="0" w:type="auto"/>
        <w:tblInd w:w="5637" w:type="dxa"/>
        <w:tblLook w:val="00A0" w:firstRow="1" w:lastRow="0" w:firstColumn="1" w:lastColumn="0" w:noHBand="0" w:noVBand="0"/>
      </w:tblPr>
      <w:tblGrid>
        <w:gridCol w:w="3933"/>
      </w:tblGrid>
      <w:tr w:rsidR="00076095" w:rsidRPr="00562EF2" w:rsidTr="00562EF2">
        <w:tc>
          <w:tcPr>
            <w:tcW w:w="3933" w:type="dxa"/>
          </w:tcPr>
          <w:p w:rsidR="00076095" w:rsidRPr="00562EF2" w:rsidRDefault="00076095" w:rsidP="00437619">
            <w:pPr>
              <w:pStyle w:val="ConsPlusTitle"/>
              <w:ind w:firstLine="0"/>
              <w:jc w:val="center"/>
              <w:rPr>
                <w:rFonts w:ascii="Times New Roman" w:hAnsi="Times New Roman" w:cs="Times New Roman"/>
                <w:b w:val="0"/>
                <w:szCs w:val="22"/>
              </w:rPr>
            </w:pPr>
            <w:r w:rsidRPr="00562EF2">
              <w:rPr>
                <w:rFonts w:ascii="Times New Roman" w:hAnsi="Times New Roman" w:cs="Times New Roman"/>
                <w:b w:val="0"/>
                <w:szCs w:val="22"/>
              </w:rPr>
              <w:lastRenderedPageBreak/>
              <w:t>Приложение</w:t>
            </w:r>
          </w:p>
          <w:p w:rsidR="00076095" w:rsidRPr="00562EF2" w:rsidRDefault="00076095" w:rsidP="00437619">
            <w:pPr>
              <w:pStyle w:val="ConsPlusTitle"/>
              <w:ind w:firstLine="0"/>
              <w:jc w:val="center"/>
              <w:rPr>
                <w:rFonts w:ascii="Times New Roman" w:hAnsi="Times New Roman" w:cs="Times New Roman"/>
                <w:b w:val="0"/>
                <w:szCs w:val="22"/>
              </w:rPr>
            </w:pPr>
            <w:r w:rsidRPr="00562EF2">
              <w:rPr>
                <w:rFonts w:ascii="Times New Roman" w:hAnsi="Times New Roman" w:cs="Times New Roman"/>
                <w:b w:val="0"/>
                <w:szCs w:val="22"/>
              </w:rPr>
              <w:t xml:space="preserve"> к постановлению администрации города </w:t>
            </w:r>
            <w:proofErr w:type="gramStart"/>
            <w:r w:rsidRPr="00562EF2">
              <w:rPr>
                <w:rFonts w:ascii="Times New Roman" w:hAnsi="Times New Roman" w:cs="Times New Roman"/>
                <w:b w:val="0"/>
                <w:szCs w:val="22"/>
              </w:rPr>
              <w:t>Орла  от</w:t>
            </w:r>
            <w:proofErr w:type="gramEnd"/>
            <w:r w:rsidRPr="00562EF2">
              <w:rPr>
                <w:rFonts w:ascii="Times New Roman" w:hAnsi="Times New Roman" w:cs="Times New Roman"/>
                <w:b w:val="0"/>
                <w:szCs w:val="22"/>
              </w:rPr>
              <w:t xml:space="preserve"> «</w:t>
            </w:r>
            <w:r w:rsidR="00437619">
              <w:rPr>
                <w:rFonts w:ascii="Times New Roman" w:hAnsi="Times New Roman" w:cs="Times New Roman"/>
                <w:b w:val="0"/>
                <w:szCs w:val="22"/>
              </w:rPr>
              <w:t>23</w:t>
            </w:r>
            <w:r w:rsidRPr="00562EF2">
              <w:rPr>
                <w:rFonts w:ascii="Times New Roman" w:hAnsi="Times New Roman" w:cs="Times New Roman"/>
                <w:b w:val="0"/>
                <w:szCs w:val="22"/>
              </w:rPr>
              <w:t>»</w:t>
            </w:r>
            <w:r w:rsidR="00437619">
              <w:rPr>
                <w:rFonts w:ascii="Times New Roman" w:hAnsi="Times New Roman" w:cs="Times New Roman"/>
                <w:b w:val="0"/>
                <w:szCs w:val="22"/>
              </w:rPr>
              <w:t xml:space="preserve"> августа </w:t>
            </w:r>
            <w:r w:rsidRPr="00562EF2">
              <w:rPr>
                <w:rFonts w:ascii="Times New Roman" w:hAnsi="Times New Roman" w:cs="Times New Roman"/>
                <w:b w:val="0"/>
                <w:szCs w:val="22"/>
              </w:rPr>
              <w:t xml:space="preserve">2021г. </w:t>
            </w:r>
            <w:r w:rsidR="00437619">
              <w:rPr>
                <w:rFonts w:ascii="Times New Roman" w:hAnsi="Times New Roman" w:cs="Times New Roman"/>
                <w:b w:val="0"/>
                <w:szCs w:val="22"/>
              </w:rPr>
              <w:t xml:space="preserve">                </w:t>
            </w:r>
            <w:r w:rsidRPr="00562EF2">
              <w:rPr>
                <w:rFonts w:ascii="Times New Roman" w:hAnsi="Times New Roman" w:cs="Times New Roman"/>
                <w:b w:val="0"/>
                <w:szCs w:val="22"/>
              </w:rPr>
              <w:t>№_</w:t>
            </w:r>
            <w:r w:rsidR="00437619">
              <w:rPr>
                <w:rFonts w:ascii="Times New Roman" w:hAnsi="Times New Roman" w:cs="Times New Roman"/>
                <w:b w:val="0"/>
                <w:szCs w:val="22"/>
              </w:rPr>
              <w:t>3456</w:t>
            </w:r>
            <w:r w:rsidRPr="00562EF2">
              <w:rPr>
                <w:rFonts w:ascii="Times New Roman" w:hAnsi="Times New Roman" w:cs="Times New Roman"/>
                <w:b w:val="0"/>
                <w:szCs w:val="22"/>
              </w:rPr>
              <w:t>__________________</w:t>
            </w:r>
          </w:p>
        </w:tc>
      </w:tr>
    </w:tbl>
    <w:p w:rsidR="00076095" w:rsidRPr="00C73090" w:rsidRDefault="00076095">
      <w:pPr>
        <w:pStyle w:val="ConsPlusTitle"/>
        <w:jc w:val="center"/>
        <w:rPr>
          <w:rFonts w:ascii="Times New Roman" w:hAnsi="Times New Roman" w:cs="Times New Roman"/>
          <w:sz w:val="28"/>
          <w:szCs w:val="28"/>
        </w:rPr>
      </w:pPr>
    </w:p>
    <w:p w:rsidR="00076095" w:rsidRDefault="00076095">
      <w:pPr>
        <w:pStyle w:val="ConsPlusTitle"/>
        <w:jc w:val="center"/>
        <w:rPr>
          <w:rFonts w:ascii="Times New Roman" w:hAnsi="Times New Roman" w:cs="Times New Roman"/>
          <w:sz w:val="28"/>
          <w:szCs w:val="28"/>
        </w:rPr>
      </w:pPr>
    </w:p>
    <w:p w:rsidR="00076095" w:rsidRPr="003F7234" w:rsidRDefault="00076095">
      <w:pPr>
        <w:pStyle w:val="ConsPlusTitle"/>
        <w:jc w:val="center"/>
        <w:rPr>
          <w:rFonts w:ascii="Times New Roman" w:hAnsi="Times New Roman" w:cs="Times New Roman"/>
          <w:sz w:val="28"/>
          <w:szCs w:val="28"/>
        </w:rPr>
      </w:pPr>
      <w:r w:rsidRPr="003F7234">
        <w:rPr>
          <w:rFonts w:ascii="Times New Roman" w:hAnsi="Times New Roman" w:cs="Times New Roman"/>
          <w:sz w:val="28"/>
          <w:szCs w:val="28"/>
        </w:rPr>
        <w:t>ПОЛОЖЕНИЕ</w:t>
      </w:r>
    </w:p>
    <w:p w:rsidR="00076095" w:rsidRDefault="00076095">
      <w:pPr>
        <w:pStyle w:val="ConsPlusTitle"/>
        <w:jc w:val="center"/>
        <w:rPr>
          <w:rFonts w:ascii="Times New Roman" w:hAnsi="Times New Roman" w:cs="Times New Roman"/>
          <w:sz w:val="28"/>
          <w:szCs w:val="28"/>
        </w:rPr>
      </w:pPr>
      <w:r>
        <w:rPr>
          <w:rFonts w:ascii="Times New Roman" w:hAnsi="Times New Roman" w:cs="Times New Roman"/>
          <w:sz w:val="28"/>
          <w:szCs w:val="28"/>
        </w:rPr>
        <w:t>О ФИНАНСОВОМ</w:t>
      </w:r>
      <w:r w:rsidRPr="003F7234">
        <w:rPr>
          <w:rFonts w:ascii="Times New Roman" w:hAnsi="Times New Roman" w:cs="Times New Roman"/>
          <w:sz w:val="28"/>
          <w:szCs w:val="28"/>
        </w:rPr>
        <w:t xml:space="preserve"> УПРАВЛЕНИИ</w:t>
      </w:r>
      <w:r>
        <w:rPr>
          <w:rFonts w:ascii="Times New Roman" w:hAnsi="Times New Roman" w:cs="Times New Roman"/>
          <w:sz w:val="28"/>
          <w:szCs w:val="28"/>
        </w:rPr>
        <w:t xml:space="preserve"> </w:t>
      </w:r>
      <w:r w:rsidRPr="003F7234">
        <w:rPr>
          <w:rFonts w:ascii="Times New Roman" w:hAnsi="Times New Roman" w:cs="Times New Roman"/>
          <w:sz w:val="28"/>
          <w:szCs w:val="28"/>
        </w:rPr>
        <w:t xml:space="preserve">АДМИНИСТРАЦИИ </w:t>
      </w:r>
    </w:p>
    <w:p w:rsidR="00076095" w:rsidRPr="003F7234" w:rsidRDefault="00076095">
      <w:pPr>
        <w:pStyle w:val="ConsPlusTitle"/>
        <w:jc w:val="center"/>
        <w:rPr>
          <w:rFonts w:ascii="Times New Roman" w:hAnsi="Times New Roman" w:cs="Times New Roman"/>
          <w:sz w:val="28"/>
          <w:szCs w:val="28"/>
        </w:rPr>
      </w:pPr>
      <w:r w:rsidRPr="003F7234">
        <w:rPr>
          <w:rFonts w:ascii="Times New Roman" w:hAnsi="Times New Roman" w:cs="Times New Roman"/>
          <w:sz w:val="28"/>
          <w:szCs w:val="28"/>
        </w:rPr>
        <w:t>ГОРОДА ОРЛА</w:t>
      </w:r>
    </w:p>
    <w:p w:rsidR="00076095" w:rsidRDefault="00076095">
      <w:pPr>
        <w:pStyle w:val="ConsPlusNormal"/>
        <w:jc w:val="center"/>
        <w:outlineLvl w:val="0"/>
        <w:rPr>
          <w:rFonts w:ascii="Times New Roman" w:hAnsi="Times New Roman" w:cs="Times New Roman"/>
          <w:sz w:val="28"/>
          <w:szCs w:val="28"/>
        </w:rPr>
      </w:pPr>
    </w:p>
    <w:p w:rsidR="00076095" w:rsidRPr="003F7234" w:rsidRDefault="00076095">
      <w:pPr>
        <w:pStyle w:val="ConsPlusNormal"/>
        <w:jc w:val="center"/>
        <w:outlineLvl w:val="0"/>
        <w:rPr>
          <w:rFonts w:ascii="Times New Roman" w:hAnsi="Times New Roman" w:cs="Times New Roman"/>
          <w:sz w:val="28"/>
          <w:szCs w:val="28"/>
        </w:rPr>
      </w:pPr>
    </w:p>
    <w:p w:rsidR="00076095" w:rsidRPr="003F7234" w:rsidRDefault="00076095" w:rsidP="003F7234">
      <w:pPr>
        <w:pStyle w:val="ConsPlusNormal"/>
        <w:ind w:firstLine="540"/>
        <w:jc w:val="center"/>
        <w:outlineLvl w:val="0"/>
        <w:rPr>
          <w:rFonts w:ascii="Times New Roman" w:hAnsi="Times New Roman" w:cs="Times New Roman"/>
          <w:sz w:val="28"/>
          <w:szCs w:val="28"/>
        </w:rPr>
      </w:pPr>
      <w:r w:rsidRPr="003F7234">
        <w:rPr>
          <w:rFonts w:ascii="Times New Roman" w:hAnsi="Times New Roman" w:cs="Times New Roman"/>
          <w:sz w:val="28"/>
          <w:szCs w:val="28"/>
        </w:rPr>
        <w:t>I. Общие положения</w:t>
      </w:r>
    </w:p>
    <w:p w:rsidR="00076095" w:rsidRPr="003F7234" w:rsidRDefault="00076095">
      <w:pPr>
        <w:pStyle w:val="ConsPlusNormal"/>
        <w:ind w:firstLine="540"/>
        <w:jc w:val="both"/>
        <w:rPr>
          <w:rFonts w:ascii="Times New Roman" w:hAnsi="Times New Roman" w:cs="Times New Roman"/>
          <w:sz w:val="28"/>
          <w:szCs w:val="28"/>
        </w:rPr>
      </w:pPr>
    </w:p>
    <w:p w:rsidR="00076095" w:rsidRPr="003F7234" w:rsidRDefault="00076095" w:rsidP="00F81D34">
      <w:pPr>
        <w:pStyle w:val="ConsPlusNormal"/>
        <w:keepLines/>
        <w:ind w:firstLine="624"/>
        <w:jc w:val="both"/>
        <w:rPr>
          <w:rFonts w:ascii="Times New Roman" w:hAnsi="Times New Roman" w:cs="Times New Roman"/>
          <w:sz w:val="28"/>
          <w:szCs w:val="28"/>
        </w:rPr>
      </w:pPr>
      <w:r>
        <w:rPr>
          <w:rFonts w:ascii="Times New Roman" w:hAnsi="Times New Roman" w:cs="Times New Roman"/>
          <w:sz w:val="28"/>
          <w:szCs w:val="28"/>
        </w:rPr>
        <w:t>1. Финансовое</w:t>
      </w:r>
      <w:r w:rsidRPr="003F7234">
        <w:rPr>
          <w:rFonts w:ascii="Times New Roman" w:hAnsi="Times New Roman" w:cs="Times New Roman"/>
          <w:sz w:val="28"/>
          <w:szCs w:val="28"/>
        </w:rPr>
        <w:t xml:space="preserve"> управление администрации города Орла (далее - Управление) является структурным подразделением администрации города Орла.</w:t>
      </w:r>
    </w:p>
    <w:p w:rsidR="00076095" w:rsidRPr="003F7234" w:rsidRDefault="00076095" w:rsidP="00F81D34">
      <w:pPr>
        <w:pStyle w:val="ConsPlusNormal"/>
        <w:keepLines/>
        <w:ind w:firstLine="624"/>
        <w:jc w:val="both"/>
        <w:rPr>
          <w:rFonts w:ascii="Times New Roman" w:hAnsi="Times New Roman" w:cs="Times New Roman"/>
          <w:sz w:val="28"/>
          <w:szCs w:val="28"/>
        </w:rPr>
      </w:pPr>
      <w:r w:rsidRPr="003F7234">
        <w:rPr>
          <w:rFonts w:ascii="Times New Roman" w:hAnsi="Times New Roman" w:cs="Times New Roman"/>
          <w:sz w:val="28"/>
          <w:szCs w:val="28"/>
        </w:rPr>
        <w:t xml:space="preserve">2. </w:t>
      </w:r>
      <w:r w:rsidR="00F752E8" w:rsidRPr="003F7234">
        <w:rPr>
          <w:rFonts w:ascii="Times New Roman" w:hAnsi="Times New Roman" w:cs="Times New Roman"/>
          <w:sz w:val="28"/>
          <w:szCs w:val="28"/>
        </w:rPr>
        <w:t xml:space="preserve">В своей деятельности Управление руководствуется </w:t>
      </w:r>
      <w:hyperlink r:id="rId5" w:history="1">
        <w:r w:rsidR="00F752E8" w:rsidRPr="003F7234">
          <w:rPr>
            <w:rFonts w:ascii="Times New Roman" w:hAnsi="Times New Roman" w:cs="Times New Roman"/>
            <w:color w:val="0000FF"/>
            <w:sz w:val="28"/>
            <w:szCs w:val="28"/>
          </w:rPr>
          <w:t>Конституцией</w:t>
        </w:r>
      </w:hyperlink>
      <w:r w:rsidR="00F752E8" w:rsidRPr="003F7234">
        <w:rPr>
          <w:rFonts w:ascii="Times New Roman" w:hAnsi="Times New Roman" w:cs="Times New Roman"/>
          <w:sz w:val="28"/>
          <w:szCs w:val="28"/>
        </w:rPr>
        <w:t xml:space="preserve"> Российской Федерации, федеральными законами, </w:t>
      </w:r>
      <w:r w:rsidR="00F752E8">
        <w:rPr>
          <w:rFonts w:ascii="Times New Roman" w:hAnsi="Times New Roman" w:cs="Times New Roman"/>
          <w:sz w:val="28"/>
          <w:szCs w:val="28"/>
        </w:rPr>
        <w:t>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государственной власти, нормативными правовыми актами органов государственной власти Орловской области, нормативными правовыми актами органов местного самоуправления и настоящим Положением.</w:t>
      </w: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3.</w:t>
      </w:r>
      <w:r w:rsidR="00F752E8">
        <w:rPr>
          <w:rFonts w:ascii="Times New Roman" w:hAnsi="Times New Roman" w:cs="Times New Roman"/>
          <w:sz w:val="28"/>
          <w:szCs w:val="28"/>
        </w:rPr>
        <w:t xml:space="preserve"> Учредителем Управления является муниципальное образование «Город Орел». Функции и полномочия учредителя Управления осуществляет администрация города Орла.</w:t>
      </w: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4.</w:t>
      </w:r>
      <w:r w:rsidR="00F752E8">
        <w:rPr>
          <w:rFonts w:ascii="Times New Roman" w:hAnsi="Times New Roman" w:cs="Times New Roman"/>
          <w:sz w:val="28"/>
          <w:szCs w:val="28"/>
        </w:rPr>
        <w:t xml:space="preserve"> Управление обладает правами юридического лица в форме казенного учреждения, имеет печать с изображением герба города Орла и со своим наименованием, другие необходимые печати, штампы и бланки установленного образца, счета, открываемые в соответствии с законодательством Российской Федерации</w:t>
      </w:r>
      <w:r w:rsidRPr="003F7234">
        <w:rPr>
          <w:rFonts w:ascii="Times New Roman" w:hAnsi="Times New Roman" w:cs="Times New Roman"/>
          <w:sz w:val="28"/>
          <w:szCs w:val="28"/>
        </w:rPr>
        <w:t>.</w:t>
      </w: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5. Управление осуществляет свою деятельность во взаимодействии с другими структурными подразделениями администрации города Орла, органами местного самоуправления, органами</w:t>
      </w:r>
      <w:r w:rsidR="0037375A">
        <w:rPr>
          <w:rFonts w:ascii="Times New Roman" w:hAnsi="Times New Roman" w:cs="Times New Roman"/>
          <w:sz w:val="28"/>
          <w:szCs w:val="28"/>
        </w:rPr>
        <w:t xml:space="preserve"> исполнительной государственной власти специальной компетенции Орловской области, иными органами государственной власти, организациями</w:t>
      </w:r>
      <w:r w:rsidRPr="003F7234">
        <w:rPr>
          <w:rFonts w:ascii="Times New Roman" w:hAnsi="Times New Roman" w:cs="Times New Roman"/>
          <w:sz w:val="28"/>
          <w:szCs w:val="28"/>
        </w:rPr>
        <w:t>.</w:t>
      </w:r>
    </w:p>
    <w:p w:rsidR="00076095"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6. В своей дея</w:t>
      </w:r>
      <w:r w:rsidR="0037375A">
        <w:rPr>
          <w:rFonts w:ascii="Times New Roman" w:hAnsi="Times New Roman" w:cs="Times New Roman"/>
          <w:sz w:val="28"/>
          <w:szCs w:val="28"/>
        </w:rPr>
        <w:t>тельности Управление под</w:t>
      </w:r>
      <w:r w:rsidR="00F25529">
        <w:rPr>
          <w:rFonts w:ascii="Times New Roman" w:hAnsi="Times New Roman" w:cs="Times New Roman"/>
          <w:sz w:val="28"/>
          <w:szCs w:val="28"/>
        </w:rPr>
        <w:t>чиняется</w:t>
      </w:r>
      <w:r w:rsidR="0037375A">
        <w:rPr>
          <w:rFonts w:ascii="Times New Roman" w:hAnsi="Times New Roman" w:cs="Times New Roman"/>
          <w:sz w:val="28"/>
          <w:szCs w:val="28"/>
        </w:rPr>
        <w:t xml:space="preserve"> </w:t>
      </w:r>
      <w:r>
        <w:rPr>
          <w:rFonts w:ascii="Times New Roman" w:hAnsi="Times New Roman" w:cs="Times New Roman"/>
          <w:sz w:val="28"/>
          <w:szCs w:val="28"/>
        </w:rPr>
        <w:t xml:space="preserve"> заместителю Мэра города Орла, координирующему деятельность Управления</w:t>
      </w:r>
      <w:r w:rsidRPr="003F7234">
        <w:rPr>
          <w:rFonts w:ascii="Times New Roman" w:hAnsi="Times New Roman" w:cs="Times New Roman"/>
          <w:sz w:val="28"/>
          <w:szCs w:val="28"/>
        </w:rPr>
        <w:t>.</w:t>
      </w:r>
    </w:p>
    <w:p w:rsidR="0037375A" w:rsidRPr="003F7234" w:rsidRDefault="0037375A" w:rsidP="00F81D34">
      <w:pPr>
        <w:pStyle w:val="ConsPlusNormal"/>
        <w:ind w:firstLine="624"/>
        <w:jc w:val="both"/>
        <w:rPr>
          <w:rFonts w:ascii="Times New Roman" w:hAnsi="Times New Roman" w:cs="Times New Roman"/>
          <w:sz w:val="28"/>
          <w:szCs w:val="28"/>
        </w:rPr>
      </w:pPr>
      <w:r>
        <w:rPr>
          <w:rFonts w:ascii="Times New Roman" w:hAnsi="Times New Roman" w:cs="Times New Roman"/>
          <w:sz w:val="28"/>
          <w:szCs w:val="28"/>
        </w:rPr>
        <w:t>7. В состав Управления входят следующие отделы: бюджетный отдел, отдел доходов, отдел учета и отчетности.</w:t>
      </w:r>
    </w:p>
    <w:p w:rsidR="00076095" w:rsidRDefault="0060411C" w:rsidP="00F81D34">
      <w:pPr>
        <w:pStyle w:val="ConsPlusNormal"/>
        <w:ind w:firstLine="624"/>
        <w:jc w:val="both"/>
        <w:rPr>
          <w:rFonts w:ascii="Times New Roman" w:hAnsi="Times New Roman" w:cs="Times New Roman"/>
          <w:sz w:val="28"/>
          <w:szCs w:val="28"/>
        </w:rPr>
      </w:pPr>
      <w:r>
        <w:rPr>
          <w:rFonts w:ascii="Times New Roman" w:hAnsi="Times New Roman" w:cs="Times New Roman"/>
          <w:sz w:val="28"/>
          <w:szCs w:val="28"/>
        </w:rPr>
        <w:t>8</w:t>
      </w:r>
      <w:r w:rsidR="0037375A">
        <w:rPr>
          <w:rFonts w:ascii="Times New Roman" w:hAnsi="Times New Roman" w:cs="Times New Roman"/>
          <w:sz w:val="28"/>
          <w:szCs w:val="28"/>
        </w:rPr>
        <w:t>.  Юридический адрес Управления</w:t>
      </w:r>
      <w:r w:rsidR="00076095" w:rsidRPr="003F7234">
        <w:rPr>
          <w:rFonts w:ascii="Times New Roman" w:hAnsi="Times New Roman" w:cs="Times New Roman"/>
          <w:sz w:val="28"/>
          <w:szCs w:val="28"/>
        </w:rPr>
        <w:t xml:space="preserve">: </w:t>
      </w:r>
      <w:smartTag w:uri="urn:schemas-microsoft-com:office:smarttags" w:element="metricconverter">
        <w:smartTagPr>
          <w:attr w:name="ProductID" w:val="302028, г"/>
        </w:smartTagPr>
        <w:r w:rsidR="00076095" w:rsidRPr="003F7234">
          <w:rPr>
            <w:rFonts w:ascii="Times New Roman" w:hAnsi="Times New Roman" w:cs="Times New Roman"/>
            <w:sz w:val="28"/>
            <w:szCs w:val="28"/>
          </w:rPr>
          <w:t>302028, г</w:t>
        </w:r>
      </w:smartTag>
      <w:r w:rsidR="00076095" w:rsidRPr="003F7234">
        <w:rPr>
          <w:rFonts w:ascii="Times New Roman" w:hAnsi="Times New Roman" w:cs="Times New Roman"/>
          <w:sz w:val="28"/>
          <w:szCs w:val="28"/>
        </w:rPr>
        <w:t>. Орел, Пролетарская гора,</w:t>
      </w:r>
      <w:r w:rsidR="00076095">
        <w:rPr>
          <w:rFonts w:ascii="Times New Roman" w:hAnsi="Times New Roman" w:cs="Times New Roman"/>
          <w:sz w:val="28"/>
          <w:szCs w:val="28"/>
        </w:rPr>
        <w:t> </w:t>
      </w:r>
      <w:r w:rsidR="00076095" w:rsidRPr="003F7234">
        <w:rPr>
          <w:rFonts w:ascii="Times New Roman" w:hAnsi="Times New Roman" w:cs="Times New Roman"/>
          <w:sz w:val="28"/>
          <w:szCs w:val="28"/>
        </w:rPr>
        <w:t>1.</w:t>
      </w:r>
    </w:p>
    <w:p w:rsidR="00F25529" w:rsidRPr="003F7234" w:rsidRDefault="00F25529" w:rsidP="00F81D34">
      <w:pPr>
        <w:pStyle w:val="ConsPlusNormal"/>
        <w:ind w:firstLine="624"/>
        <w:jc w:val="both"/>
        <w:rPr>
          <w:rFonts w:ascii="Times New Roman" w:hAnsi="Times New Roman" w:cs="Times New Roman"/>
          <w:sz w:val="28"/>
          <w:szCs w:val="28"/>
        </w:rPr>
      </w:pPr>
    </w:p>
    <w:p w:rsidR="00DC7E8C" w:rsidRDefault="00DC7E8C" w:rsidP="00F81D34">
      <w:pPr>
        <w:pStyle w:val="ConsPlusNormal"/>
        <w:ind w:firstLine="624"/>
        <w:jc w:val="center"/>
        <w:outlineLvl w:val="0"/>
        <w:rPr>
          <w:rFonts w:ascii="Times New Roman" w:hAnsi="Times New Roman" w:cs="Times New Roman"/>
          <w:sz w:val="28"/>
          <w:szCs w:val="28"/>
        </w:rPr>
      </w:pPr>
      <w:bookmarkStart w:id="0" w:name="P15"/>
      <w:bookmarkEnd w:id="0"/>
    </w:p>
    <w:p w:rsidR="00DC7E8C" w:rsidRDefault="00DC7E8C" w:rsidP="00F81D34">
      <w:pPr>
        <w:pStyle w:val="ConsPlusNormal"/>
        <w:ind w:firstLine="624"/>
        <w:jc w:val="center"/>
        <w:outlineLvl w:val="0"/>
        <w:rPr>
          <w:rFonts w:ascii="Times New Roman" w:hAnsi="Times New Roman" w:cs="Times New Roman"/>
          <w:sz w:val="28"/>
          <w:szCs w:val="28"/>
        </w:rPr>
      </w:pPr>
    </w:p>
    <w:p w:rsidR="00076095" w:rsidRPr="003F7234" w:rsidRDefault="00076095" w:rsidP="00F81D34">
      <w:pPr>
        <w:pStyle w:val="ConsPlusNormal"/>
        <w:ind w:firstLine="624"/>
        <w:jc w:val="center"/>
        <w:outlineLvl w:val="0"/>
        <w:rPr>
          <w:rFonts w:ascii="Times New Roman" w:hAnsi="Times New Roman" w:cs="Times New Roman"/>
          <w:sz w:val="28"/>
          <w:szCs w:val="28"/>
        </w:rPr>
      </w:pPr>
      <w:r w:rsidRPr="003F7234">
        <w:rPr>
          <w:rFonts w:ascii="Times New Roman" w:hAnsi="Times New Roman" w:cs="Times New Roman"/>
          <w:sz w:val="28"/>
          <w:szCs w:val="28"/>
        </w:rPr>
        <w:lastRenderedPageBreak/>
        <w:t>II. Задачи Управления</w:t>
      </w:r>
    </w:p>
    <w:p w:rsidR="00076095" w:rsidRPr="003F7234"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Управление выполняет следующие задачи:</w:t>
      </w:r>
    </w:p>
    <w:p w:rsidR="00076095" w:rsidRPr="003F7234" w:rsidRDefault="00076095" w:rsidP="00E432D0">
      <w:pPr>
        <w:pStyle w:val="ConsPlusNormal"/>
        <w:numPr>
          <w:ilvl w:val="0"/>
          <w:numId w:val="8"/>
        </w:numPr>
        <w:jc w:val="both"/>
        <w:rPr>
          <w:rFonts w:ascii="Times New Roman" w:hAnsi="Times New Roman" w:cs="Times New Roman"/>
          <w:sz w:val="28"/>
          <w:szCs w:val="28"/>
        </w:rPr>
      </w:pPr>
      <w:r w:rsidRPr="003F7234">
        <w:rPr>
          <w:rFonts w:ascii="Times New Roman" w:hAnsi="Times New Roman" w:cs="Times New Roman"/>
          <w:sz w:val="28"/>
          <w:szCs w:val="28"/>
        </w:rPr>
        <w:t>организация составления, составление и организация исполнения бюджета города Орла;</w:t>
      </w:r>
    </w:p>
    <w:p w:rsidR="00076095" w:rsidRPr="00340B70" w:rsidRDefault="00076095" w:rsidP="00E432D0">
      <w:pPr>
        <w:pStyle w:val="ConsPlusNormal"/>
        <w:numPr>
          <w:ilvl w:val="0"/>
          <w:numId w:val="8"/>
        </w:numPr>
        <w:jc w:val="both"/>
        <w:rPr>
          <w:rFonts w:ascii="Times New Roman" w:hAnsi="Times New Roman" w:cs="Times New Roman"/>
          <w:sz w:val="28"/>
          <w:szCs w:val="28"/>
        </w:rPr>
      </w:pPr>
      <w:r w:rsidRPr="00340B70">
        <w:rPr>
          <w:rFonts w:ascii="Times New Roman" w:hAnsi="Times New Roman" w:cs="Times New Roman"/>
          <w:sz w:val="28"/>
          <w:szCs w:val="28"/>
        </w:rPr>
        <w:t>разработка программ муниципальных заимствований и их реализация; управление муниципальным долгом;</w:t>
      </w:r>
    </w:p>
    <w:p w:rsidR="00076095" w:rsidRPr="00340B70" w:rsidRDefault="00076095" w:rsidP="00E432D0">
      <w:pPr>
        <w:pStyle w:val="ConsPlusNormal"/>
        <w:numPr>
          <w:ilvl w:val="0"/>
          <w:numId w:val="8"/>
        </w:numPr>
        <w:jc w:val="both"/>
        <w:rPr>
          <w:rFonts w:ascii="Times New Roman" w:hAnsi="Times New Roman" w:cs="Times New Roman"/>
          <w:sz w:val="28"/>
          <w:szCs w:val="28"/>
        </w:rPr>
      </w:pPr>
      <w:r w:rsidRPr="00340B70">
        <w:rPr>
          <w:rFonts w:ascii="Times New Roman" w:hAnsi="Times New Roman" w:cs="Times New Roman"/>
          <w:sz w:val="28"/>
          <w:szCs w:val="28"/>
        </w:rPr>
        <w:t>установление, детализация и определение порядка применения бюджетной классификации Российской Федерации в части, относящейся к бюджету</w:t>
      </w:r>
      <w:r>
        <w:rPr>
          <w:rFonts w:ascii="Times New Roman" w:hAnsi="Times New Roman" w:cs="Times New Roman"/>
          <w:sz w:val="28"/>
          <w:szCs w:val="28"/>
        </w:rPr>
        <w:t xml:space="preserve"> города Орла;</w:t>
      </w:r>
    </w:p>
    <w:p w:rsidR="00076095" w:rsidRDefault="00076095" w:rsidP="00E432D0">
      <w:pPr>
        <w:pStyle w:val="ConsPlusNormal"/>
        <w:numPr>
          <w:ilvl w:val="0"/>
          <w:numId w:val="8"/>
        </w:numPr>
        <w:jc w:val="both"/>
        <w:rPr>
          <w:rFonts w:ascii="Times New Roman" w:hAnsi="Times New Roman" w:cs="Times New Roman"/>
          <w:sz w:val="28"/>
          <w:szCs w:val="28"/>
        </w:rPr>
      </w:pPr>
      <w:r w:rsidRPr="00340B70">
        <w:rPr>
          <w:rFonts w:ascii="Times New Roman" w:hAnsi="Times New Roman" w:cs="Times New Roman"/>
          <w:sz w:val="28"/>
          <w:szCs w:val="28"/>
        </w:rPr>
        <w:t xml:space="preserve">составление </w:t>
      </w:r>
      <w:r>
        <w:rPr>
          <w:rFonts w:ascii="Times New Roman" w:hAnsi="Times New Roman" w:cs="Times New Roman"/>
          <w:sz w:val="28"/>
          <w:szCs w:val="28"/>
        </w:rPr>
        <w:t xml:space="preserve">бюджетной отчетности </w:t>
      </w:r>
      <w:r w:rsidRPr="00340B70">
        <w:rPr>
          <w:rFonts w:ascii="Times New Roman" w:hAnsi="Times New Roman" w:cs="Times New Roman"/>
          <w:sz w:val="28"/>
          <w:szCs w:val="28"/>
        </w:rPr>
        <w:t>Муниципального образования «Город Орел» и сводной бухгалтерской отчетности бюджетных и автономных учреждений, в отношении которых функции и полномочия учредителя осуществляются органами местного самоуправления</w:t>
      </w:r>
      <w:r>
        <w:rPr>
          <w:rFonts w:ascii="Times New Roman" w:hAnsi="Times New Roman" w:cs="Times New Roman"/>
          <w:sz w:val="28"/>
          <w:szCs w:val="28"/>
        </w:rPr>
        <w:t>;</w:t>
      </w:r>
    </w:p>
    <w:p w:rsidR="00076095" w:rsidRDefault="00076095" w:rsidP="00E432D0">
      <w:pPr>
        <w:pStyle w:val="ConsPlusNormal"/>
        <w:numPr>
          <w:ilvl w:val="0"/>
          <w:numId w:val="8"/>
        </w:numPr>
        <w:jc w:val="both"/>
        <w:rPr>
          <w:rFonts w:ascii="Times New Roman" w:hAnsi="Times New Roman" w:cs="Times New Roman"/>
          <w:sz w:val="28"/>
          <w:szCs w:val="28"/>
        </w:rPr>
      </w:pPr>
      <w:r w:rsidRPr="003F7234">
        <w:rPr>
          <w:rFonts w:ascii="Times New Roman" w:hAnsi="Times New Roman" w:cs="Times New Roman"/>
          <w:sz w:val="28"/>
          <w:szCs w:val="28"/>
        </w:rPr>
        <w:t>разработка мобилизационных мероприятий для обеспечения работы Управления при переводе на раб</w:t>
      </w:r>
      <w:r>
        <w:rPr>
          <w:rFonts w:ascii="Times New Roman" w:hAnsi="Times New Roman" w:cs="Times New Roman"/>
          <w:sz w:val="28"/>
          <w:szCs w:val="28"/>
        </w:rPr>
        <w:t>оту в условиях военного времени.</w:t>
      </w:r>
    </w:p>
    <w:p w:rsidR="00076095" w:rsidRPr="003F7234" w:rsidRDefault="00076095" w:rsidP="006D1AE7">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center"/>
        <w:outlineLvl w:val="0"/>
        <w:rPr>
          <w:rFonts w:ascii="Times New Roman" w:hAnsi="Times New Roman" w:cs="Times New Roman"/>
          <w:sz w:val="28"/>
          <w:szCs w:val="28"/>
        </w:rPr>
      </w:pPr>
      <w:r w:rsidRPr="003F7234">
        <w:rPr>
          <w:rFonts w:ascii="Times New Roman" w:hAnsi="Times New Roman" w:cs="Times New Roman"/>
          <w:sz w:val="28"/>
          <w:szCs w:val="28"/>
        </w:rPr>
        <w:t>II</w:t>
      </w:r>
      <w:r>
        <w:rPr>
          <w:rFonts w:ascii="Times New Roman" w:hAnsi="Times New Roman" w:cs="Times New Roman"/>
          <w:sz w:val="28"/>
          <w:szCs w:val="28"/>
          <w:lang w:val="en-US"/>
        </w:rPr>
        <w:t>I</w:t>
      </w:r>
      <w:r w:rsidRPr="003F7234">
        <w:rPr>
          <w:rFonts w:ascii="Times New Roman" w:hAnsi="Times New Roman" w:cs="Times New Roman"/>
          <w:sz w:val="28"/>
          <w:szCs w:val="28"/>
        </w:rPr>
        <w:t>. Функции Управления</w:t>
      </w:r>
    </w:p>
    <w:p w:rsidR="00076095" w:rsidRPr="003F7234"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 xml:space="preserve">Для реализации указанных в </w:t>
      </w:r>
      <w:hyperlink w:anchor="P15" w:history="1">
        <w:r w:rsidRPr="003F7234">
          <w:rPr>
            <w:rFonts w:ascii="Times New Roman" w:hAnsi="Times New Roman" w:cs="Times New Roman"/>
            <w:color w:val="0000FF"/>
            <w:sz w:val="28"/>
            <w:szCs w:val="28"/>
          </w:rPr>
          <w:t>пункте 2</w:t>
        </w:r>
      </w:hyperlink>
      <w:r w:rsidRPr="003F7234">
        <w:rPr>
          <w:rFonts w:ascii="Times New Roman" w:hAnsi="Times New Roman" w:cs="Times New Roman"/>
          <w:sz w:val="28"/>
          <w:szCs w:val="28"/>
        </w:rPr>
        <w:t xml:space="preserve"> настоящего Положения задач Управление выполняет следующие функции:</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разрабатывает проекты правовых актов администрации города Орла, Орловского городского Совета народных депутатов по вопросам, отнесенным к ведению Управления;</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готовит статистическую и иную информацию по предметам ведения Управления;</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разрабатывает и реализует муниципальные программы в сфере деятельности Управления и в соответствии с задачами Управления;</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участвует в реализации федеральных, региональных программ;</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в установленном порядке участвует в разработке соглашений, договоров по вопросам, находящимся в ведении Управления;</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в установленном порядке осуществляет полномочия и функции в области мобилизационной подготовки;</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 xml:space="preserve">представляет </w:t>
      </w:r>
      <w:r w:rsidR="0057323B">
        <w:rPr>
          <w:rFonts w:ascii="Times New Roman" w:hAnsi="Times New Roman" w:cs="Times New Roman"/>
          <w:sz w:val="28"/>
          <w:szCs w:val="28"/>
        </w:rPr>
        <w:t xml:space="preserve">Мэру </w:t>
      </w:r>
      <w:r w:rsidRPr="003F7234">
        <w:rPr>
          <w:rFonts w:ascii="Times New Roman" w:hAnsi="Times New Roman" w:cs="Times New Roman"/>
          <w:sz w:val="28"/>
          <w:szCs w:val="28"/>
        </w:rPr>
        <w:t>города Орла предложения по вопросам, относящимся к ведению Управления;</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рассматривает письма, жалобы, обращения граждан и юридических лиц в пределах своей компетенции;</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участвует в профилактике терроризма и экстремизма, а также в минимизации и (или) ликвидации последствий терроризма и экстремизма в пределах своей компетенции;</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готовит письма и обращения администрации города Орла по вопросам деятельности Управления;</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организует хранение, комплектование, учет и использование архивных документов Управления;</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lastRenderedPageBreak/>
        <w:t>осуществляет работу с документами, составляющими государственную тайну, в соответствии с установленной формой допуска и должностными обязанностями;</w:t>
      </w:r>
    </w:p>
    <w:p w:rsidR="00076095" w:rsidRPr="003F7234"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обеспечивает защиту сведений, составляющих государственную тайну, и иной информации в соответствии с действующим законодательством;</w:t>
      </w:r>
    </w:p>
    <w:p w:rsidR="00076095" w:rsidRDefault="00076095" w:rsidP="004D0660">
      <w:pPr>
        <w:pStyle w:val="ConsPlusNormal"/>
        <w:numPr>
          <w:ilvl w:val="0"/>
          <w:numId w:val="2"/>
        </w:numPr>
        <w:tabs>
          <w:tab w:val="left" w:pos="1260"/>
        </w:tabs>
        <w:jc w:val="both"/>
        <w:rPr>
          <w:rFonts w:ascii="Times New Roman" w:hAnsi="Times New Roman" w:cs="Times New Roman"/>
          <w:sz w:val="28"/>
          <w:szCs w:val="28"/>
        </w:rPr>
      </w:pPr>
      <w:r w:rsidRPr="003F7234">
        <w:rPr>
          <w:rFonts w:ascii="Times New Roman" w:hAnsi="Times New Roman" w:cs="Times New Roman"/>
          <w:sz w:val="28"/>
          <w:szCs w:val="28"/>
        </w:rPr>
        <w:t>направляет своих представителей для участия в комиссиях, рабочих группах, совещательных органах, экспертных и координационных советах, семинарах, работа которых связана со сферой деятельности Управления;</w:t>
      </w:r>
    </w:p>
    <w:p w:rsidR="00076095" w:rsidRPr="003F7234" w:rsidRDefault="00076095" w:rsidP="00E75A1A">
      <w:pPr>
        <w:pStyle w:val="ConsPlusNormal"/>
        <w:numPr>
          <w:ilvl w:val="0"/>
          <w:numId w:val="2"/>
        </w:numPr>
        <w:jc w:val="both"/>
        <w:rPr>
          <w:rFonts w:ascii="Times New Roman" w:hAnsi="Times New Roman" w:cs="Times New Roman"/>
          <w:sz w:val="28"/>
          <w:szCs w:val="28"/>
        </w:rPr>
      </w:pPr>
      <w:r w:rsidRPr="003F7234">
        <w:rPr>
          <w:rFonts w:ascii="Times New Roman" w:hAnsi="Times New Roman" w:cs="Times New Roman"/>
          <w:sz w:val="28"/>
          <w:szCs w:val="28"/>
        </w:rPr>
        <w:t xml:space="preserve">на основании и во исполнение действующего законодательства </w:t>
      </w:r>
      <w:r w:rsidRPr="0057323B">
        <w:rPr>
          <w:rFonts w:ascii="Times New Roman" w:hAnsi="Times New Roman" w:cs="Times New Roman"/>
          <w:sz w:val="28"/>
          <w:szCs w:val="28"/>
        </w:rPr>
        <w:t>утверждает:</w:t>
      </w:r>
    </w:p>
    <w:p w:rsidR="00076095" w:rsidRDefault="00076095" w:rsidP="004D0660">
      <w:pPr>
        <w:pStyle w:val="ConsPlusNormal"/>
        <w:numPr>
          <w:ilvl w:val="1"/>
          <w:numId w:val="2"/>
        </w:numPr>
        <w:jc w:val="both"/>
        <w:rPr>
          <w:rFonts w:ascii="Times New Roman" w:hAnsi="Times New Roman" w:cs="Times New Roman"/>
          <w:sz w:val="28"/>
          <w:szCs w:val="28"/>
        </w:rPr>
      </w:pPr>
      <w:r w:rsidRPr="004D0660">
        <w:rPr>
          <w:rFonts w:ascii="Times New Roman" w:hAnsi="Times New Roman" w:cs="Times New Roman"/>
          <w:sz w:val="28"/>
          <w:szCs w:val="28"/>
        </w:rPr>
        <w:t>порядок составления и ведения сводной бюджетной росписи бюджета города Орла;</w:t>
      </w:r>
    </w:p>
    <w:p w:rsidR="00076095" w:rsidRPr="00457CE7" w:rsidRDefault="00076095" w:rsidP="00457CE7">
      <w:pPr>
        <w:pStyle w:val="ConsPlusNormal"/>
        <w:numPr>
          <w:ilvl w:val="1"/>
          <w:numId w:val="2"/>
        </w:numPr>
        <w:jc w:val="both"/>
        <w:rPr>
          <w:rFonts w:ascii="Times New Roman" w:hAnsi="Times New Roman" w:cs="Times New Roman"/>
          <w:sz w:val="28"/>
          <w:szCs w:val="28"/>
        </w:rPr>
      </w:pPr>
      <w:r w:rsidRPr="00457CE7">
        <w:rPr>
          <w:rFonts w:ascii="Times New Roman" w:hAnsi="Times New Roman" w:cs="Times New Roman"/>
          <w:sz w:val="28"/>
          <w:szCs w:val="28"/>
        </w:rPr>
        <w:t>порядок составления и ведения бюджетных росписей главных распорядителей (распорядителей) средств бюджета города Орла;</w:t>
      </w:r>
    </w:p>
    <w:p w:rsidR="00076095" w:rsidRPr="004D0660" w:rsidRDefault="00076095" w:rsidP="004D0660">
      <w:pPr>
        <w:pStyle w:val="ConsPlusNormal"/>
        <w:numPr>
          <w:ilvl w:val="1"/>
          <w:numId w:val="2"/>
        </w:numPr>
        <w:jc w:val="both"/>
        <w:rPr>
          <w:rFonts w:ascii="Times New Roman" w:hAnsi="Times New Roman" w:cs="Times New Roman"/>
          <w:sz w:val="28"/>
          <w:szCs w:val="28"/>
        </w:rPr>
      </w:pPr>
      <w:r w:rsidRPr="004D0660">
        <w:rPr>
          <w:rFonts w:ascii="Times New Roman" w:hAnsi="Times New Roman" w:cs="Times New Roman"/>
          <w:sz w:val="28"/>
          <w:szCs w:val="28"/>
        </w:rPr>
        <w:t>порядок составления и ведения кассового плана бюджета города Орла;</w:t>
      </w:r>
    </w:p>
    <w:p w:rsidR="00076095" w:rsidRPr="004D0660" w:rsidRDefault="00076095" w:rsidP="004D0660">
      <w:pPr>
        <w:pStyle w:val="ConsPlusNormal"/>
        <w:numPr>
          <w:ilvl w:val="1"/>
          <w:numId w:val="2"/>
        </w:numPr>
        <w:jc w:val="both"/>
        <w:rPr>
          <w:rFonts w:ascii="Times New Roman" w:hAnsi="Times New Roman" w:cs="Times New Roman"/>
          <w:sz w:val="28"/>
          <w:szCs w:val="28"/>
        </w:rPr>
      </w:pPr>
      <w:r w:rsidRPr="004D0660">
        <w:rPr>
          <w:rFonts w:ascii="Times New Roman" w:hAnsi="Times New Roman" w:cs="Times New Roman"/>
          <w:sz w:val="28"/>
          <w:szCs w:val="28"/>
        </w:rPr>
        <w:t>порядок исполнения бюджета по расходам и источникам финансирования дефицита бюджета города Орла;</w:t>
      </w:r>
    </w:p>
    <w:p w:rsidR="00076095" w:rsidRDefault="00076095" w:rsidP="00DF3BD1">
      <w:pPr>
        <w:pStyle w:val="ConsPlusNormal"/>
        <w:numPr>
          <w:ilvl w:val="1"/>
          <w:numId w:val="2"/>
        </w:numPr>
        <w:jc w:val="both"/>
        <w:rPr>
          <w:rFonts w:ascii="Times New Roman" w:hAnsi="Times New Roman" w:cs="Times New Roman"/>
          <w:sz w:val="28"/>
          <w:szCs w:val="28"/>
        </w:rPr>
      </w:pPr>
      <w:r w:rsidRPr="00E75A1A">
        <w:rPr>
          <w:rFonts w:ascii="Times New Roman" w:hAnsi="Times New Roman" w:cs="Times New Roman"/>
          <w:sz w:val="28"/>
          <w:szCs w:val="28"/>
        </w:rPr>
        <w:t>порядок и методику планирования бюджетных ассигнований;</w:t>
      </w:r>
    </w:p>
    <w:p w:rsidR="00076095" w:rsidRPr="00F33AB4" w:rsidRDefault="00076095" w:rsidP="00473DC7">
      <w:pPr>
        <w:pStyle w:val="ConsPlusNormal"/>
        <w:numPr>
          <w:ilvl w:val="1"/>
          <w:numId w:val="2"/>
        </w:numPr>
        <w:jc w:val="both"/>
        <w:rPr>
          <w:rFonts w:ascii="Times New Roman" w:hAnsi="Times New Roman" w:cs="Times New Roman"/>
          <w:sz w:val="28"/>
          <w:szCs w:val="28"/>
        </w:rPr>
      </w:pPr>
      <w:r w:rsidRPr="00F33AB4">
        <w:rPr>
          <w:rFonts w:ascii="Times New Roman" w:hAnsi="Times New Roman" w:cs="Times New Roman"/>
          <w:sz w:val="28"/>
          <w:szCs w:val="28"/>
        </w:rPr>
        <w:t>перечень кодов целевых статей бюджета города Орла и перечень кодов дополнительной классификации расходов бюджета города Орла;</w:t>
      </w:r>
    </w:p>
    <w:p w:rsidR="00076095" w:rsidRPr="00473DC7" w:rsidRDefault="00076095" w:rsidP="00473DC7">
      <w:pPr>
        <w:pStyle w:val="ConsPlusNormal"/>
        <w:numPr>
          <w:ilvl w:val="1"/>
          <w:numId w:val="2"/>
        </w:numPr>
        <w:jc w:val="both"/>
        <w:rPr>
          <w:rFonts w:ascii="Times New Roman" w:hAnsi="Times New Roman" w:cs="Times New Roman"/>
          <w:sz w:val="28"/>
          <w:szCs w:val="28"/>
        </w:rPr>
      </w:pPr>
      <w:r w:rsidRPr="00473DC7">
        <w:rPr>
          <w:rFonts w:ascii="Times New Roman" w:hAnsi="Times New Roman" w:cs="Times New Roman"/>
          <w:sz w:val="28"/>
          <w:szCs w:val="28"/>
        </w:rPr>
        <w:t>порядок завершения операций по исполнению бюджета города Орла в текущем финансовом году;</w:t>
      </w:r>
    </w:p>
    <w:p w:rsidR="00076095" w:rsidRDefault="00076095" w:rsidP="00473DC7">
      <w:pPr>
        <w:pStyle w:val="ConsPlusNormal"/>
        <w:numPr>
          <w:ilvl w:val="1"/>
          <w:numId w:val="2"/>
        </w:numPr>
        <w:jc w:val="both"/>
        <w:rPr>
          <w:rFonts w:ascii="Times New Roman" w:hAnsi="Times New Roman" w:cs="Times New Roman"/>
          <w:sz w:val="28"/>
          <w:szCs w:val="28"/>
        </w:rPr>
      </w:pPr>
      <w:r w:rsidRPr="00473DC7">
        <w:rPr>
          <w:rFonts w:ascii="Times New Roman" w:hAnsi="Times New Roman" w:cs="Times New Roman"/>
          <w:sz w:val="28"/>
          <w:szCs w:val="28"/>
        </w:rPr>
        <w:t>типовы</w:t>
      </w:r>
      <w:r>
        <w:rPr>
          <w:rFonts w:ascii="Times New Roman" w:hAnsi="Times New Roman" w:cs="Times New Roman"/>
          <w:sz w:val="28"/>
          <w:szCs w:val="28"/>
        </w:rPr>
        <w:t>е</w:t>
      </w:r>
      <w:r w:rsidRPr="00473DC7">
        <w:rPr>
          <w:rFonts w:ascii="Times New Roman" w:hAnsi="Times New Roman" w:cs="Times New Roman"/>
          <w:sz w:val="28"/>
          <w:szCs w:val="28"/>
        </w:rPr>
        <w:t xml:space="preserve"> форм</w:t>
      </w:r>
      <w:r>
        <w:rPr>
          <w:rFonts w:ascii="Times New Roman" w:hAnsi="Times New Roman" w:cs="Times New Roman"/>
          <w:sz w:val="28"/>
          <w:szCs w:val="28"/>
        </w:rPr>
        <w:t>ы</w:t>
      </w:r>
      <w:r w:rsidRPr="00473DC7">
        <w:rPr>
          <w:rFonts w:ascii="Times New Roman" w:hAnsi="Times New Roman" w:cs="Times New Roman"/>
          <w:sz w:val="28"/>
          <w:szCs w:val="28"/>
        </w:rPr>
        <w:t xml:space="preserve"> соглашений (договоров)</w:t>
      </w:r>
      <w:r>
        <w:rPr>
          <w:rFonts w:ascii="Times New Roman" w:hAnsi="Times New Roman" w:cs="Times New Roman"/>
          <w:sz w:val="28"/>
          <w:szCs w:val="28"/>
        </w:rPr>
        <w:t>:</w:t>
      </w:r>
    </w:p>
    <w:p w:rsidR="00076095" w:rsidRPr="00473DC7" w:rsidRDefault="00076095" w:rsidP="00F33AB4">
      <w:pPr>
        <w:pStyle w:val="ConsPlusNormal"/>
        <w:numPr>
          <w:ilvl w:val="2"/>
          <w:numId w:val="2"/>
        </w:numPr>
        <w:jc w:val="both"/>
        <w:rPr>
          <w:rFonts w:ascii="Times New Roman" w:hAnsi="Times New Roman" w:cs="Times New Roman"/>
          <w:sz w:val="28"/>
          <w:szCs w:val="28"/>
        </w:rPr>
      </w:pPr>
      <w:r w:rsidRPr="00473DC7">
        <w:rPr>
          <w:rFonts w:ascii="Times New Roman" w:hAnsi="Times New Roman" w:cs="Times New Roman"/>
          <w:sz w:val="28"/>
          <w:szCs w:val="28"/>
        </w:rPr>
        <w:t>о предоставлении из бюджета города Орла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076095" w:rsidRDefault="00076095" w:rsidP="00F33AB4">
      <w:pPr>
        <w:pStyle w:val="ConsPlusNormal"/>
        <w:numPr>
          <w:ilvl w:val="2"/>
          <w:numId w:val="2"/>
        </w:numPr>
        <w:jc w:val="both"/>
        <w:rPr>
          <w:rFonts w:ascii="Times New Roman" w:hAnsi="Times New Roman" w:cs="Times New Roman"/>
          <w:sz w:val="28"/>
          <w:szCs w:val="28"/>
        </w:rPr>
      </w:pPr>
      <w:r w:rsidRPr="00473DC7">
        <w:rPr>
          <w:rFonts w:ascii="Times New Roman" w:hAnsi="Times New Roman" w:cs="Times New Roman"/>
          <w:sz w:val="28"/>
          <w:szCs w:val="28"/>
        </w:rPr>
        <w:t>о предоставлении из бюджета</w:t>
      </w:r>
      <w:r>
        <w:rPr>
          <w:rFonts w:ascii="Times New Roman" w:hAnsi="Times New Roman" w:cs="Times New Roman"/>
          <w:sz w:val="28"/>
          <w:szCs w:val="28"/>
        </w:rPr>
        <w:t xml:space="preserve"> города Орла</w:t>
      </w:r>
      <w:r w:rsidRPr="00473DC7">
        <w:rPr>
          <w:rFonts w:ascii="Times New Roman" w:hAnsi="Times New Roman" w:cs="Times New Roman"/>
          <w:sz w:val="28"/>
          <w:szCs w:val="28"/>
        </w:rPr>
        <w:t xml:space="preserve"> субсидии некоммерческой организации, не являющейся муниципальным</w:t>
      </w:r>
      <w:r>
        <w:rPr>
          <w:rFonts w:ascii="Times New Roman" w:hAnsi="Times New Roman" w:cs="Times New Roman"/>
          <w:sz w:val="28"/>
          <w:szCs w:val="28"/>
        </w:rPr>
        <w:t xml:space="preserve"> учреждением;</w:t>
      </w:r>
    </w:p>
    <w:p w:rsidR="00076095" w:rsidRDefault="00076095" w:rsidP="00F33AB4">
      <w:pPr>
        <w:pStyle w:val="ConsPlusNormal"/>
        <w:numPr>
          <w:ilvl w:val="2"/>
          <w:numId w:val="2"/>
        </w:numPr>
        <w:jc w:val="both"/>
        <w:rPr>
          <w:rFonts w:ascii="Times New Roman" w:hAnsi="Times New Roman" w:cs="Times New Roman"/>
          <w:sz w:val="28"/>
          <w:szCs w:val="28"/>
        </w:rPr>
      </w:pPr>
      <w:r>
        <w:rPr>
          <w:rFonts w:ascii="Times New Roman" w:hAnsi="Times New Roman" w:cs="Times New Roman"/>
          <w:sz w:val="28"/>
          <w:szCs w:val="28"/>
        </w:rPr>
        <w:t>о предоставлении субсидии из средств бюджета города Орла бюджетному или автономному учреждению города Орла на финансовое обеспечение выполнения муниципального задания на оказание муниципальных услуг (выполнение работ);</w:t>
      </w:r>
    </w:p>
    <w:p w:rsidR="00076095" w:rsidRPr="00473DC7" w:rsidRDefault="00076095" w:rsidP="00F33AB4">
      <w:pPr>
        <w:pStyle w:val="ConsPlusNormal"/>
        <w:numPr>
          <w:ilvl w:val="2"/>
          <w:numId w:val="2"/>
        </w:numPr>
        <w:jc w:val="both"/>
        <w:rPr>
          <w:rFonts w:ascii="Times New Roman" w:hAnsi="Times New Roman" w:cs="Times New Roman"/>
          <w:sz w:val="28"/>
          <w:szCs w:val="28"/>
        </w:rPr>
      </w:pPr>
      <w:r>
        <w:rPr>
          <w:rFonts w:ascii="Times New Roman" w:hAnsi="Times New Roman" w:cs="Times New Roman"/>
          <w:sz w:val="28"/>
          <w:szCs w:val="28"/>
        </w:rPr>
        <w:t>о предоставлении из средств бюджета города Орла бюджетному или автономному учреждению города Орла субсидии на иные цели;</w:t>
      </w:r>
    </w:p>
    <w:p w:rsidR="00076095" w:rsidRDefault="00076095" w:rsidP="004D0660">
      <w:pPr>
        <w:pStyle w:val="ConsPlusNormal"/>
        <w:numPr>
          <w:ilvl w:val="1"/>
          <w:numId w:val="2"/>
        </w:numPr>
        <w:jc w:val="both"/>
        <w:rPr>
          <w:rFonts w:ascii="Times New Roman" w:hAnsi="Times New Roman" w:cs="Times New Roman"/>
          <w:sz w:val="28"/>
          <w:szCs w:val="28"/>
        </w:rPr>
      </w:pPr>
      <w:r>
        <w:rPr>
          <w:rFonts w:ascii="Times New Roman" w:hAnsi="Times New Roman" w:cs="Times New Roman"/>
          <w:sz w:val="28"/>
          <w:szCs w:val="28"/>
        </w:rPr>
        <w:t>п</w:t>
      </w:r>
      <w:r w:rsidRPr="00275B94">
        <w:rPr>
          <w:rFonts w:ascii="Times New Roman" w:hAnsi="Times New Roman" w:cs="Times New Roman"/>
          <w:sz w:val="28"/>
          <w:szCs w:val="28"/>
        </w:rPr>
        <w:t>оряд</w:t>
      </w:r>
      <w:r>
        <w:rPr>
          <w:rFonts w:ascii="Times New Roman" w:hAnsi="Times New Roman" w:cs="Times New Roman"/>
          <w:sz w:val="28"/>
          <w:szCs w:val="28"/>
        </w:rPr>
        <w:t>о</w:t>
      </w:r>
      <w:r w:rsidRPr="00275B94">
        <w:rPr>
          <w:rFonts w:ascii="Times New Roman" w:hAnsi="Times New Roman" w:cs="Times New Roman"/>
          <w:sz w:val="28"/>
          <w:szCs w:val="28"/>
        </w:rPr>
        <w:t>к проведения мониторинга качества финансового менеджмента главных администраторов средств бюджета</w:t>
      </w:r>
      <w:r>
        <w:rPr>
          <w:rFonts w:ascii="Times New Roman" w:hAnsi="Times New Roman" w:cs="Times New Roman"/>
          <w:sz w:val="28"/>
          <w:szCs w:val="28"/>
        </w:rPr>
        <w:t xml:space="preserve"> города Орла;</w:t>
      </w:r>
    </w:p>
    <w:p w:rsidR="00076095" w:rsidRDefault="00076095" w:rsidP="00BB76DB">
      <w:pPr>
        <w:pStyle w:val="ConsPlusNormal"/>
        <w:numPr>
          <w:ilvl w:val="1"/>
          <w:numId w:val="2"/>
        </w:numPr>
        <w:jc w:val="both"/>
        <w:rPr>
          <w:rFonts w:ascii="Times New Roman" w:hAnsi="Times New Roman" w:cs="Times New Roman"/>
          <w:sz w:val="28"/>
          <w:szCs w:val="28"/>
        </w:rPr>
      </w:pPr>
      <w:r>
        <w:rPr>
          <w:rFonts w:ascii="Times New Roman" w:hAnsi="Times New Roman" w:cs="Times New Roman"/>
          <w:sz w:val="28"/>
          <w:szCs w:val="28"/>
        </w:rPr>
        <w:t>методику прогнозирования доходов бюджета города Орла по основным видам налоговых и неналоговых доходов;</w:t>
      </w:r>
    </w:p>
    <w:p w:rsidR="00076095" w:rsidRPr="00E75A1A" w:rsidRDefault="00076095" w:rsidP="00BB76DB">
      <w:pPr>
        <w:pStyle w:val="ConsPlusNormal"/>
        <w:numPr>
          <w:ilvl w:val="1"/>
          <w:numId w:val="2"/>
        </w:numPr>
        <w:jc w:val="both"/>
        <w:rPr>
          <w:rFonts w:ascii="Times New Roman" w:hAnsi="Times New Roman" w:cs="Times New Roman"/>
          <w:sz w:val="28"/>
          <w:szCs w:val="28"/>
        </w:rPr>
      </w:pPr>
      <w:r w:rsidRPr="00E75A1A">
        <w:rPr>
          <w:rFonts w:ascii="Times New Roman" w:hAnsi="Times New Roman" w:cs="Times New Roman"/>
          <w:sz w:val="28"/>
          <w:szCs w:val="28"/>
        </w:rPr>
        <w:t>порядок проведения анализа финансового состояния принципала в целях предоставления муниципальной гарантии города Орла и после предоставления муниципальной гарантии города Орла;</w:t>
      </w:r>
    </w:p>
    <w:p w:rsidR="00076095" w:rsidRPr="00E75A1A" w:rsidRDefault="00076095" w:rsidP="004D0660">
      <w:pPr>
        <w:pStyle w:val="ConsPlusNormal"/>
        <w:numPr>
          <w:ilvl w:val="1"/>
          <w:numId w:val="2"/>
        </w:numPr>
        <w:jc w:val="both"/>
        <w:rPr>
          <w:rFonts w:ascii="Times New Roman" w:hAnsi="Times New Roman" w:cs="Times New Roman"/>
          <w:sz w:val="28"/>
          <w:szCs w:val="28"/>
        </w:rPr>
      </w:pPr>
      <w:r w:rsidRPr="00E75A1A">
        <w:rPr>
          <w:rFonts w:ascii="Times New Roman" w:hAnsi="Times New Roman" w:cs="Times New Roman"/>
          <w:sz w:val="28"/>
          <w:szCs w:val="28"/>
        </w:rPr>
        <w:lastRenderedPageBreak/>
        <w:t>изменения в Перечень главных администраторов доходов бюджета города Орла, а также в состав закрепленных за ними кодов классификации доходов бюджетов без внесения изменений в решение о бюджете в случае изменения состава и (или) функций главных администраторов доходов бюджета города Орла, а также изменения принципов назначения и присвоения структуры кодов классификации доходов бюджетов;</w:t>
      </w:r>
    </w:p>
    <w:p w:rsidR="00076095" w:rsidRPr="000E2B96" w:rsidRDefault="00076095" w:rsidP="004D0660">
      <w:pPr>
        <w:pStyle w:val="ConsPlusNormal"/>
        <w:numPr>
          <w:ilvl w:val="1"/>
          <w:numId w:val="2"/>
        </w:numPr>
        <w:jc w:val="both"/>
        <w:rPr>
          <w:rFonts w:ascii="Times New Roman" w:hAnsi="Times New Roman" w:cs="Times New Roman"/>
          <w:sz w:val="28"/>
          <w:szCs w:val="28"/>
        </w:rPr>
      </w:pPr>
      <w:r w:rsidRPr="00E75A1A">
        <w:rPr>
          <w:rFonts w:ascii="Times New Roman" w:hAnsi="Times New Roman" w:cs="Times New Roman"/>
          <w:sz w:val="28"/>
          <w:szCs w:val="28"/>
        </w:rPr>
        <w:t>изменения в Перечень главных администраторов источников финансирования дефицита бюджета города Орла, а также в состав закрепленных за ними кодов классификации источников финансирования дефицита бюджета города Орла без внесения изменений в решение о бюджете в случае изменения состава и (или) функций главных администраторов источников финансирования дефицита бюджета города Орла</w:t>
      </w:r>
      <w:r w:rsidRPr="000E2B96">
        <w:rPr>
          <w:rFonts w:ascii="Times New Roman" w:hAnsi="Times New Roman" w:cs="Times New Roman"/>
          <w:sz w:val="28"/>
          <w:szCs w:val="28"/>
        </w:rPr>
        <w:t>, а также изменения принципов назначения и присвоения структуры кодов классификации источников финансирования дефицита бюджета города Орла;</w:t>
      </w:r>
    </w:p>
    <w:p w:rsidR="00076095" w:rsidRPr="000E2B96" w:rsidRDefault="00076095" w:rsidP="004D0660">
      <w:pPr>
        <w:pStyle w:val="ConsPlusNormal"/>
        <w:numPr>
          <w:ilvl w:val="1"/>
          <w:numId w:val="2"/>
        </w:numPr>
        <w:jc w:val="both"/>
        <w:rPr>
          <w:rFonts w:ascii="Times New Roman" w:hAnsi="Times New Roman" w:cs="Times New Roman"/>
          <w:sz w:val="28"/>
          <w:szCs w:val="28"/>
        </w:rPr>
      </w:pPr>
      <w:r w:rsidRPr="000E2B96">
        <w:rPr>
          <w:rFonts w:ascii="Times New Roman" w:hAnsi="Times New Roman" w:cs="Times New Roman"/>
          <w:sz w:val="28"/>
          <w:szCs w:val="28"/>
        </w:rPr>
        <w:t>порядок представления и проверки годовой, квартальной, месячной отчетности об исполнении бюджета субъектом бюджетной отчетности – главным администратором бюджетных средств;</w:t>
      </w:r>
    </w:p>
    <w:p w:rsidR="00076095" w:rsidRDefault="00076095" w:rsidP="00E75A1A">
      <w:pPr>
        <w:pStyle w:val="ConsPlusNormal"/>
        <w:numPr>
          <w:ilvl w:val="0"/>
          <w:numId w:val="2"/>
        </w:numPr>
        <w:jc w:val="both"/>
        <w:rPr>
          <w:rFonts w:ascii="Times New Roman" w:hAnsi="Times New Roman" w:cs="Times New Roman"/>
          <w:sz w:val="28"/>
          <w:szCs w:val="28"/>
        </w:rPr>
      </w:pPr>
      <w:r w:rsidRPr="000E2B96">
        <w:rPr>
          <w:rFonts w:ascii="Times New Roman" w:hAnsi="Times New Roman" w:cs="Times New Roman"/>
          <w:sz w:val="28"/>
          <w:szCs w:val="28"/>
        </w:rPr>
        <w:t xml:space="preserve">вправе утвердить </w:t>
      </w:r>
      <w:hyperlink r:id="rId6" w:history="1">
        <w:r w:rsidRPr="000E2B96">
          <w:rPr>
            <w:rFonts w:ascii="Times New Roman" w:hAnsi="Times New Roman" w:cs="Times New Roman"/>
            <w:sz w:val="28"/>
            <w:szCs w:val="28"/>
          </w:rPr>
          <w:t>поряд</w:t>
        </w:r>
      </w:hyperlink>
      <w:r w:rsidRPr="000E2B96">
        <w:rPr>
          <w:rFonts w:ascii="Times New Roman" w:hAnsi="Times New Roman" w:cs="Times New Roman"/>
          <w:sz w:val="28"/>
          <w:szCs w:val="28"/>
        </w:rPr>
        <w:t>ок утверждения и доведения до главных</w:t>
      </w:r>
      <w:r w:rsidRPr="00E75A1A">
        <w:rPr>
          <w:rFonts w:ascii="Times New Roman" w:hAnsi="Times New Roman" w:cs="Times New Roman"/>
          <w:sz w:val="28"/>
          <w:szCs w:val="28"/>
        </w:rPr>
        <w:t xml:space="preserve">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w:t>
      </w:r>
      <w:r>
        <w:rPr>
          <w:rFonts w:ascii="Times New Roman" w:hAnsi="Times New Roman" w:cs="Times New Roman"/>
          <w:sz w:val="28"/>
          <w:szCs w:val="28"/>
        </w:rPr>
        <w:t>дельных объемов финансирования)</w:t>
      </w:r>
      <w:r w:rsidRPr="00E75A1A">
        <w:rPr>
          <w:rFonts w:ascii="Times New Roman" w:hAnsi="Times New Roman" w:cs="Times New Roman"/>
          <w:sz w:val="28"/>
          <w:szCs w:val="28"/>
        </w:rPr>
        <w:t>;</w:t>
      </w:r>
    </w:p>
    <w:p w:rsidR="00076095" w:rsidRPr="003F7234" w:rsidRDefault="00076095" w:rsidP="00E75A1A">
      <w:pPr>
        <w:pStyle w:val="ConsPlusNormal"/>
        <w:numPr>
          <w:ilvl w:val="0"/>
          <w:numId w:val="2"/>
        </w:numPr>
        <w:jc w:val="both"/>
        <w:rPr>
          <w:rFonts w:ascii="Times New Roman" w:hAnsi="Times New Roman" w:cs="Times New Roman"/>
          <w:sz w:val="28"/>
          <w:szCs w:val="28"/>
        </w:rPr>
      </w:pPr>
      <w:r w:rsidRPr="0057323B">
        <w:rPr>
          <w:rFonts w:ascii="Times New Roman" w:hAnsi="Times New Roman" w:cs="Times New Roman"/>
          <w:sz w:val="28"/>
          <w:szCs w:val="28"/>
        </w:rPr>
        <w:t>осуществляет</w:t>
      </w:r>
      <w:r w:rsidRPr="003F7234">
        <w:rPr>
          <w:rFonts w:ascii="Times New Roman" w:hAnsi="Times New Roman" w:cs="Times New Roman"/>
          <w:sz w:val="28"/>
          <w:szCs w:val="28"/>
        </w:rPr>
        <w:t>:</w:t>
      </w:r>
    </w:p>
    <w:p w:rsidR="00076095" w:rsidRDefault="00076095" w:rsidP="00E75A1A">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составление проекта бюджета города Орла, организацию исполнения бюджета города Орла;</w:t>
      </w:r>
    </w:p>
    <w:p w:rsidR="00076095" w:rsidRDefault="00076095" w:rsidP="00E75A1A">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разработку основных направлений бюджетной и налоговой политики города Орла;</w:t>
      </w:r>
    </w:p>
    <w:p w:rsidR="00076095" w:rsidRPr="003F7234" w:rsidRDefault="00076095" w:rsidP="000E7B37">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формирование сводного реестра расходных обязательств МО «Город Орёл»;</w:t>
      </w:r>
    </w:p>
    <w:p w:rsidR="00076095" w:rsidRPr="003F7234" w:rsidRDefault="00076095" w:rsidP="00E75A1A">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ведение и изменение сводной бюджетной росписи бюджета города Орла и лимитов бюджетных обязательств;</w:t>
      </w:r>
    </w:p>
    <w:p w:rsidR="00076095" w:rsidRDefault="00076095" w:rsidP="00E75A1A">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составление и ведение кассового плана;</w:t>
      </w:r>
    </w:p>
    <w:p w:rsidR="00076095" w:rsidRDefault="00076095" w:rsidP="000E7B37">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формирование и ведение реестра источников доходов бюджета города Орла;</w:t>
      </w:r>
    </w:p>
    <w:p w:rsidR="00076095" w:rsidRDefault="00076095" w:rsidP="000E7B37">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формирование перечня налоговых расходов;</w:t>
      </w:r>
    </w:p>
    <w:p w:rsidR="00076095" w:rsidRDefault="00076095" w:rsidP="000E7B37">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ведение реестра налоговых расходов;</w:t>
      </w:r>
    </w:p>
    <w:p w:rsidR="00076095" w:rsidRPr="00E75A1A" w:rsidRDefault="00076095" w:rsidP="00E75A1A">
      <w:pPr>
        <w:pStyle w:val="ConsPlusNormal"/>
        <w:numPr>
          <w:ilvl w:val="0"/>
          <w:numId w:val="6"/>
        </w:numPr>
        <w:jc w:val="both"/>
        <w:rPr>
          <w:rFonts w:ascii="Times New Roman" w:hAnsi="Times New Roman" w:cs="Times New Roman"/>
          <w:sz w:val="28"/>
          <w:szCs w:val="28"/>
        </w:rPr>
      </w:pPr>
      <w:r w:rsidRPr="00E75A1A">
        <w:rPr>
          <w:rFonts w:ascii="Times New Roman" w:hAnsi="Times New Roman" w:cs="Times New Roman"/>
          <w:sz w:val="28"/>
          <w:szCs w:val="28"/>
        </w:rPr>
        <w:t>согласование решений об изменении сроков уплаты местных налогов;</w:t>
      </w:r>
    </w:p>
    <w:p w:rsidR="00076095" w:rsidRDefault="00076095" w:rsidP="000E7B37">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ведение муниципальной долговой книги города Орла;</w:t>
      </w:r>
    </w:p>
    <w:p w:rsidR="00076095" w:rsidRDefault="00076095" w:rsidP="000E7B37">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управление муниципальным долгом города Орла;</w:t>
      </w:r>
    </w:p>
    <w:p w:rsidR="00076095" w:rsidRPr="003F7234" w:rsidRDefault="00076095" w:rsidP="008118F4">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управление средствами на едином счете бюджета в рамках бюджетного законодательства;</w:t>
      </w:r>
    </w:p>
    <w:p w:rsidR="00076095" w:rsidRDefault="00076095" w:rsidP="00E75A1A">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 xml:space="preserve">ведение реестра главных распорядителей, распорядителей и получателей средств бюджета города Орла, главных администраторов и администраторов доходов бюджета города Орла, главных администраторов и </w:t>
      </w:r>
      <w:r w:rsidRPr="003F7234">
        <w:rPr>
          <w:rFonts w:ascii="Times New Roman" w:hAnsi="Times New Roman" w:cs="Times New Roman"/>
          <w:sz w:val="28"/>
          <w:szCs w:val="28"/>
        </w:rPr>
        <w:lastRenderedPageBreak/>
        <w:t>администраторов источников финансирования дефицита бюджета города Орла;</w:t>
      </w:r>
    </w:p>
    <w:p w:rsidR="00076095" w:rsidRPr="003F7234" w:rsidRDefault="00076095" w:rsidP="00E75A1A">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исполнение судебных актов, предусматривающих обращение взыскания на средства бюджета города Орла в порядке, предусмотренном действующим законодательством Российской Федерации, ведение учета и хранение исполнительных документов и иных документов, связанных с их исполнением;</w:t>
      </w:r>
    </w:p>
    <w:p w:rsidR="00076095" w:rsidRPr="003F7234" w:rsidRDefault="00076095" w:rsidP="00E75A1A">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бюджетные полномочия главного администратора (администратора) доходов бюджета города Орла;</w:t>
      </w:r>
    </w:p>
    <w:p w:rsidR="00076095" w:rsidRPr="003F7234" w:rsidRDefault="00076095" w:rsidP="00E75A1A">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бюджетные полномочия главного администратора (администратора) источников финансирования дефицита бюджета города Орла;</w:t>
      </w:r>
    </w:p>
    <w:p w:rsidR="00076095" w:rsidRPr="003F7234" w:rsidRDefault="00076095" w:rsidP="00E75A1A">
      <w:pPr>
        <w:pStyle w:val="ConsPlusNormal"/>
        <w:numPr>
          <w:ilvl w:val="0"/>
          <w:numId w:val="6"/>
        </w:numPr>
        <w:jc w:val="both"/>
        <w:rPr>
          <w:rFonts w:ascii="Times New Roman" w:hAnsi="Times New Roman" w:cs="Times New Roman"/>
          <w:sz w:val="28"/>
          <w:szCs w:val="28"/>
        </w:rPr>
      </w:pPr>
      <w:r w:rsidRPr="003F7234">
        <w:rPr>
          <w:rFonts w:ascii="Times New Roman" w:hAnsi="Times New Roman" w:cs="Times New Roman"/>
          <w:sz w:val="28"/>
          <w:szCs w:val="28"/>
        </w:rPr>
        <w:t>бюджетные полномочия главного распорядителя и получателя средств бюджета города Орла, предусмотренных на содержание Управления и реализацию возложенных на Управление функций;</w:t>
      </w:r>
    </w:p>
    <w:p w:rsidR="00076095" w:rsidRDefault="00076095" w:rsidP="00F81D34">
      <w:pPr>
        <w:pStyle w:val="ConsPlusNormal"/>
        <w:numPr>
          <w:ilvl w:val="0"/>
          <w:numId w:val="6"/>
        </w:numPr>
        <w:jc w:val="both"/>
        <w:rPr>
          <w:rFonts w:ascii="Times New Roman" w:hAnsi="Times New Roman" w:cs="Times New Roman"/>
          <w:sz w:val="28"/>
          <w:szCs w:val="28"/>
        </w:rPr>
      </w:pPr>
      <w:r w:rsidRPr="000E7B37">
        <w:rPr>
          <w:rFonts w:ascii="Times New Roman" w:hAnsi="Times New Roman" w:cs="Times New Roman"/>
          <w:sz w:val="28"/>
          <w:szCs w:val="28"/>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 (в случае отсутствия соглашения о передаче полномочий органам федерального казначейства);</w:t>
      </w:r>
    </w:p>
    <w:p w:rsidR="00076095" w:rsidRDefault="00076095" w:rsidP="00F81D34">
      <w:pPr>
        <w:pStyle w:val="ConsPlusNormal"/>
        <w:numPr>
          <w:ilvl w:val="0"/>
          <w:numId w:val="6"/>
        </w:numPr>
        <w:jc w:val="both"/>
        <w:rPr>
          <w:rFonts w:ascii="Times New Roman" w:hAnsi="Times New Roman" w:cs="Times New Roman"/>
          <w:sz w:val="28"/>
          <w:szCs w:val="28"/>
        </w:rPr>
      </w:pPr>
      <w:r w:rsidRPr="000E7B37">
        <w:rPr>
          <w:rFonts w:ascii="Times New Roman" w:hAnsi="Times New Roman" w:cs="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(в случае отсутствия соглашения о передаче полномочий органам федерального казначейства);</w:t>
      </w:r>
    </w:p>
    <w:p w:rsidR="00076095" w:rsidRPr="000E7B37" w:rsidRDefault="00076095" w:rsidP="00F81D34">
      <w:pPr>
        <w:pStyle w:val="ConsPlusNormal"/>
        <w:numPr>
          <w:ilvl w:val="0"/>
          <w:numId w:val="6"/>
        </w:numPr>
        <w:jc w:val="both"/>
        <w:rPr>
          <w:rFonts w:ascii="Times New Roman" w:hAnsi="Times New Roman" w:cs="Times New Roman"/>
          <w:sz w:val="28"/>
          <w:szCs w:val="28"/>
        </w:rPr>
      </w:pPr>
      <w:r w:rsidRPr="00E77179">
        <w:rPr>
          <w:rFonts w:ascii="Times New Roman" w:hAnsi="Times New Roman" w:cs="Times New Roman"/>
          <w:sz w:val="28"/>
          <w:szCs w:val="28"/>
        </w:rPr>
        <w:t>размещение информации на едином портале бюджетной системы Российской Федерации</w:t>
      </w:r>
      <w:r>
        <w:rPr>
          <w:rFonts w:ascii="Times New Roman" w:hAnsi="Times New Roman" w:cs="Times New Roman"/>
          <w:sz w:val="28"/>
          <w:szCs w:val="28"/>
        </w:rPr>
        <w:t>;</w:t>
      </w:r>
    </w:p>
    <w:p w:rsidR="00076095" w:rsidRDefault="00076095" w:rsidP="00E75A1A">
      <w:pPr>
        <w:pStyle w:val="ConsPlusNormal"/>
        <w:numPr>
          <w:ilvl w:val="0"/>
          <w:numId w:val="2"/>
        </w:numPr>
        <w:jc w:val="both"/>
        <w:rPr>
          <w:rFonts w:ascii="Times New Roman" w:hAnsi="Times New Roman" w:cs="Times New Roman"/>
          <w:sz w:val="28"/>
          <w:szCs w:val="28"/>
        </w:rPr>
      </w:pPr>
      <w:r w:rsidRPr="00E75A1A">
        <w:rPr>
          <w:rFonts w:ascii="Times New Roman" w:hAnsi="Times New Roman" w:cs="Times New Roman"/>
          <w:sz w:val="28"/>
          <w:szCs w:val="28"/>
        </w:rPr>
        <w:t>проводит финансовую экспертизу проектов правовых актов администрации города Орла, соглашений и договоров от имени администрации города Орла, готовит финансовые заключения к ним;</w:t>
      </w:r>
    </w:p>
    <w:p w:rsidR="00076095" w:rsidRDefault="00076095" w:rsidP="00E77179">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проводит оценку качества финансового менеджмента</w:t>
      </w:r>
      <w:r w:rsidRPr="000E2B96">
        <w:rPr>
          <w:rFonts w:ascii="Times New Roman" w:hAnsi="Times New Roman" w:cs="Times New Roman"/>
          <w:sz w:val="28"/>
          <w:szCs w:val="28"/>
        </w:rPr>
        <w:t xml:space="preserve"> </w:t>
      </w:r>
      <w:r w:rsidRPr="00275B94">
        <w:rPr>
          <w:rFonts w:ascii="Times New Roman" w:hAnsi="Times New Roman" w:cs="Times New Roman"/>
          <w:sz w:val="28"/>
          <w:szCs w:val="28"/>
        </w:rPr>
        <w:t>главных администраторов средств бюджета</w:t>
      </w:r>
      <w:r>
        <w:rPr>
          <w:rFonts w:ascii="Times New Roman" w:hAnsi="Times New Roman" w:cs="Times New Roman"/>
          <w:sz w:val="28"/>
          <w:szCs w:val="28"/>
        </w:rPr>
        <w:t xml:space="preserve"> города Орла;</w:t>
      </w:r>
    </w:p>
    <w:p w:rsidR="00076095" w:rsidRDefault="00076095" w:rsidP="00E77179">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проводит оценку налоговых расходов</w:t>
      </w:r>
      <w:r w:rsidRPr="000E2B96">
        <w:rPr>
          <w:rFonts w:ascii="Times New Roman" w:hAnsi="Times New Roman" w:cs="Times New Roman"/>
          <w:sz w:val="28"/>
          <w:szCs w:val="28"/>
        </w:rPr>
        <w:t xml:space="preserve"> </w:t>
      </w:r>
      <w:r>
        <w:rPr>
          <w:rFonts w:ascii="Times New Roman" w:hAnsi="Times New Roman" w:cs="Times New Roman"/>
          <w:sz w:val="28"/>
          <w:szCs w:val="28"/>
        </w:rPr>
        <w:t>города Орла;</w:t>
      </w:r>
    </w:p>
    <w:p w:rsidR="00076095" w:rsidRPr="00E75A1A" w:rsidRDefault="00076095" w:rsidP="00E75A1A">
      <w:pPr>
        <w:pStyle w:val="ConsPlusNormal"/>
        <w:numPr>
          <w:ilvl w:val="0"/>
          <w:numId w:val="2"/>
        </w:numPr>
        <w:jc w:val="both"/>
        <w:rPr>
          <w:rFonts w:ascii="Times New Roman" w:hAnsi="Times New Roman" w:cs="Times New Roman"/>
          <w:sz w:val="28"/>
          <w:szCs w:val="28"/>
        </w:rPr>
      </w:pPr>
      <w:r w:rsidRPr="00E75A1A">
        <w:rPr>
          <w:rFonts w:ascii="Times New Roman" w:hAnsi="Times New Roman" w:cs="Times New Roman"/>
          <w:sz w:val="28"/>
          <w:szCs w:val="28"/>
        </w:rPr>
        <w:t>составляет и представляет установленную действующим законодательством отчетность в установленном порядке;</w:t>
      </w:r>
    </w:p>
    <w:p w:rsidR="00076095" w:rsidRPr="00E75A1A" w:rsidRDefault="00076095" w:rsidP="00E75A1A">
      <w:pPr>
        <w:pStyle w:val="ConsPlusNormal"/>
        <w:numPr>
          <w:ilvl w:val="0"/>
          <w:numId w:val="2"/>
        </w:numPr>
        <w:jc w:val="both"/>
        <w:rPr>
          <w:rFonts w:ascii="Times New Roman" w:hAnsi="Times New Roman" w:cs="Times New Roman"/>
          <w:sz w:val="28"/>
          <w:szCs w:val="28"/>
        </w:rPr>
      </w:pPr>
      <w:r w:rsidRPr="00E75A1A">
        <w:rPr>
          <w:rFonts w:ascii="Times New Roman" w:hAnsi="Times New Roman" w:cs="Times New Roman"/>
          <w:sz w:val="28"/>
          <w:szCs w:val="28"/>
        </w:rPr>
        <w:t>осуществляет иные функции и полномочия в соответствии с действующим законодательством.</w:t>
      </w:r>
    </w:p>
    <w:p w:rsidR="00076095"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center"/>
        <w:outlineLvl w:val="0"/>
        <w:rPr>
          <w:rFonts w:ascii="Times New Roman" w:hAnsi="Times New Roman" w:cs="Times New Roman"/>
          <w:sz w:val="28"/>
          <w:szCs w:val="28"/>
        </w:rPr>
      </w:pPr>
      <w:r w:rsidRPr="003F7234">
        <w:rPr>
          <w:rFonts w:ascii="Times New Roman" w:hAnsi="Times New Roman" w:cs="Times New Roman"/>
          <w:sz w:val="28"/>
          <w:szCs w:val="28"/>
        </w:rPr>
        <w:t>IV. Права Управления</w:t>
      </w:r>
    </w:p>
    <w:p w:rsidR="00076095" w:rsidRPr="003F7234"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Управление для реализации своих задач и функций имеет право:</w:t>
      </w:r>
    </w:p>
    <w:p w:rsidR="00076095" w:rsidRPr="003F7234"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вносить в установленном порядке предложения</w:t>
      </w:r>
      <w:r w:rsidR="0057323B">
        <w:rPr>
          <w:rFonts w:ascii="Times New Roman" w:hAnsi="Times New Roman" w:cs="Times New Roman"/>
          <w:sz w:val="28"/>
          <w:szCs w:val="28"/>
        </w:rPr>
        <w:t xml:space="preserve"> заместителю Мэра, координирующему деятельность Управления,</w:t>
      </w:r>
      <w:r w:rsidRPr="003F7234">
        <w:rPr>
          <w:rFonts w:ascii="Times New Roman" w:hAnsi="Times New Roman" w:cs="Times New Roman"/>
          <w:sz w:val="28"/>
          <w:szCs w:val="28"/>
        </w:rPr>
        <w:t xml:space="preserve"> </w:t>
      </w:r>
      <w:r>
        <w:rPr>
          <w:rFonts w:ascii="Times New Roman" w:hAnsi="Times New Roman" w:cs="Times New Roman"/>
          <w:sz w:val="28"/>
          <w:szCs w:val="28"/>
        </w:rPr>
        <w:t xml:space="preserve">Мэру </w:t>
      </w:r>
      <w:r w:rsidRPr="003F7234">
        <w:rPr>
          <w:rFonts w:ascii="Times New Roman" w:hAnsi="Times New Roman" w:cs="Times New Roman"/>
          <w:sz w:val="28"/>
          <w:szCs w:val="28"/>
        </w:rPr>
        <w:t>города Орла о совершенствовании работы Управления, муниципальных предприятий и учреждений;</w:t>
      </w:r>
    </w:p>
    <w:p w:rsidR="00076095"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 xml:space="preserve">запрашивать и получать в установленном порядке от структурных </w:t>
      </w:r>
      <w:r w:rsidRPr="003F7234">
        <w:rPr>
          <w:rFonts w:ascii="Times New Roman" w:hAnsi="Times New Roman" w:cs="Times New Roman"/>
          <w:sz w:val="28"/>
          <w:szCs w:val="28"/>
        </w:rPr>
        <w:lastRenderedPageBreak/>
        <w:t xml:space="preserve">подразделений администрации города Орла, органов местного самоуправления, органов исполнительной власти специальной компетенции Орловской области, иных </w:t>
      </w:r>
      <w:r>
        <w:rPr>
          <w:rFonts w:ascii="Times New Roman" w:hAnsi="Times New Roman" w:cs="Times New Roman"/>
          <w:sz w:val="28"/>
          <w:szCs w:val="28"/>
        </w:rPr>
        <w:t xml:space="preserve">органов государственной власти </w:t>
      </w:r>
      <w:r w:rsidRPr="003F7234">
        <w:rPr>
          <w:rFonts w:ascii="Times New Roman" w:hAnsi="Times New Roman" w:cs="Times New Roman"/>
          <w:sz w:val="28"/>
          <w:szCs w:val="28"/>
        </w:rPr>
        <w:t>материалы</w:t>
      </w:r>
      <w:r>
        <w:rPr>
          <w:rFonts w:ascii="Times New Roman" w:hAnsi="Times New Roman" w:cs="Times New Roman"/>
          <w:sz w:val="28"/>
          <w:szCs w:val="28"/>
        </w:rPr>
        <w:t xml:space="preserve">, </w:t>
      </w:r>
      <w:r w:rsidRPr="0011272C">
        <w:rPr>
          <w:rFonts w:ascii="Times New Roman" w:hAnsi="Times New Roman" w:cs="Times New Roman"/>
          <w:sz w:val="28"/>
          <w:szCs w:val="28"/>
        </w:rPr>
        <w:t>отчетные данные</w:t>
      </w:r>
      <w:r>
        <w:rPr>
          <w:rFonts w:ascii="Times New Roman" w:hAnsi="Times New Roman" w:cs="Times New Roman"/>
          <w:sz w:val="28"/>
          <w:szCs w:val="28"/>
        </w:rPr>
        <w:t xml:space="preserve">, </w:t>
      </w:r>
      <w:r w:rsidRPr="003F7234">
        <w:rPr>
          <w:rFonts w:ascii="Times New Roman" w:hAnsi="Times New Roman" w:cs="Times New Roman"/>
          <w:sz w:val="28"/>
          <w:szCs w:val="28"/>
        </w:rPr>
        <w:t>информацию в рамках задач и функций Управления;</w:t>
      </w:r>
    </w:p>
    <w:p w:rsidR="00076095"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пользоваться в установленном порядке системами связи, информационными базами и иными информационными ресурсами администрации города Орла;</w:t>
      </w:r>
    </w:p>
    <w:p w:rsidR="00076095" w:rsidRPr="003F7234"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вести служебную переписку по вопросам, отнесенным к ведению Управления;</w:t>
      </w:r>
    </w:p>
    <w:p w:rsidR="00076095" w:rsidRPr="003F7234"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привлекать в установленном порядке для проработки вопросов, отнесенных к сфере деятельности Управления, специалистов структурных подразделений администрации города Орла и ее территориальных органов, работников муниципальных предприятий и муниципальных учреждений, специалистов-экспертов органов исполнительной власти, научные и иные организации, ученых и специалистов;</w:t>
      </w:r>
    </w:p>
    <w:p w:rsidR="00076095" w:rsidRPr="003F7234"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создавать совещательные коллегиальные органы (коллегии, комиссии, рабочие группы);</w:t>
      </w:r>
    </w:p>
    <w:p w:rsidR="00076095" w:rsidRPr="003F7234"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давать юридическим и физическим лицам разъяснения по вопросам, отнесенным к компетенции Управления;</w:t>
      </w:r>
    </w:p>
    <w:p w:rsidR="00076095" w:rsidRPr="003F7234"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проводить в установленном порядке совещания по вопросам, входящим в компетенцию Управления, с привлечением по согласованию руководителей и специалистов других органов исполнительной государственной власти, территориальных представителей федеральных ведомств, учреждений, организаций, индивидуальных предпринимателей;</w:t>
      </w:r>
    </w:p>
    <w:p w:rsidR="00076095" w:rsidRPr="003F7234"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направлять в установленном порядке представителей Управления для участия в совещаниях, конференциях и семинарах по вопросам, входящим в компетенцию Управления, проводимых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научными и другими организациями;</w:t>
      </w:r>
    </w:p>
    <w:p w:rsidR="00076095" w:rsidRPr="003F7234" w:rsidRDefault="00076095" w:rsidP="00E432D0">
      <w:pPr>
        <w:pStyle w:val="ConsPlusNormal"/>
        <w:numPr>
          <w:ilvl w:val="0"/>
          <w:numId w:val="14"/>
        </w:numPr>
        <w:jc w:val="both"/>
        <w:rPr>
          <w:rFonts w:ascii="Times New Roman" w:hAnsi="Times New Roman" w:cs="Times New Roman"/>
          <w:sz w:val="28"/>
          <w:szCs w:val="28"/>
        </w:rPr>
      </w:pPr>
      <w:r w:rsidRPr="003F7234">
        <w:rPr>
          <w:rFonts w:ascii="Times New Roman" w:hAnsi="Times New Roman" w:cs="Times New Roman"/>
          <w:sz w:val="28"/>
          <w:szCs w:val="28"/>
        </w:rPr>
        <w:t>осуществлять иные права, необходимые для осуществления возложенных на него функций, в соответствии с действующим законодательством.</w:t>
      </w:r>
    </w:p>
    <w:p w:rsidR="00076095"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center"/>
        <w:outlineLvl w:val="0"/>
        <w:rPr>
          <w:rFonts w:ascii="Times New Roman" w:hAnsi="Times New Roman" w:cs="Times New Roman"/>
          <w:sz w:val="28"/>
          <w:szCs w:val="28"/>
        </w:rPr>
      </w:pPr>
      <w:r w:rsidRPr="003F7234">
        <w:rPr>
          <w:rFonts w:ascii="Times New Roman" w:hAnsi="Times New Roman" w:cs="Times New Roman"/>
          <w:sz w:val="28"/>
          <w:szCs w:val="28"/>
        </w:rPr>
        <w:t>V. Руководство деятельностью Управления</w:t>
      </w:r>
    </w:p>
    <w:p w:rsidR="00076095" w:rsidRPr="003F7234"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1. Руководство деятельностью Управления осуществляет на</w:t>
      </w:r>
      <w:r>
        <w:rPr>
          <w:rFonts w:ascii="Times New Roman" w:hAnsi="Times New Roman" w:cs="Times New Roman"/>
          <w:sz w:val="28"/>
          <w:szCs w:val="28"/>
        </w:rPr>
        <w:t>чальник финансового</w:t>
      </w:r>
      <w:r w:rsidRPr="003F7234">
        <w:rPr>
          <w:rFonts w:ascii="Times New Roman" w:hAnsi="Times New Roman" w:cs="Times New Roman"/>
          <w:sz w:val="28"/>
          <w:szCs w:val="28"/>
        </w:rPr>
        <w:t xml:space="preserve"> управления </w:t>
      </w:r>
      <w:r>
        <w:rPr>
          <w:rFonts w:ascii="Times New Roman" w:hAnsi="Times New Roman" w:cs="Times New Roman"/>
          <w:sz w:val="28"/>
          <w:szCs w:val="28"/>
        </w:rPr>
        <w:t xml:space="preserve">администрации города Орла </w:t>
      </w:r>
      <w:r w:rsidRPr="003F7234">
        <w:rPr>
          <w:rFonts w:ascii="Times New Roman" w:hAnsi="Times New Roman" w:cs="Times New Roman"/>
          <w:sz w:val="28"/>
          <w:szCs w:val="28"/>
        </w:rPr>
        <w:t>(далее - начальник Управления). В отсутствие начальника Управления его функции исполняет заместитель начальника Управления, наделенный соответствующими полномочиями в соответствии с его должностной инструкцией</w:t>
      </w:r>
      <w:r w:rsidR="0057323B">
        <w:rPr>
          <w:rFonts w:ascii="Times New Roman" w:hAnsi="Times New Roman" w:cs="Times New Roman"/>
          <w:sz w:val="28"/>
          <w:szCs w:val="28"/>
        </w:rPr>
        <w:t xml:space="preserve"> или заместитель Мэра города Орла, координирующий деятельность Управления в соответствии с распоряжением Мэра города Орла</w:t>
      </w:r>
      <w:r w:rsidRPr="003F7234">
        <w:rPr>
          <w:rFonts w:ascii="Times New Roman" w:hAnsi="Times New Roman" w:cs="Times New Roman"/>
          <w:sz w:val="28"/>
          <w:szCs w:val="28"/>
        </w:rPr>
        <w:t>.</w:t>
      </w: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 xml:space="preserve">2. Начальник Управления назначается на должность и освобождается от </w:t>
      </w:r>
      <w:r w:rsidRPr="003F7234">
        <w:rPr>
          <w:rFonts w:ascii="Times New Roman" w:hAnsi="Times New Roman" w:cs="Times New Roman"/>
          <w:sz w:val="28"/>
          <w:szCs w:val="28"/>
        </w:rPr>
        <w:lastRenderedPageBreak/>
        <w:t>замещаемой должности распоряжением администрации города Орла в соответствии с действующим законодательством.</w:t>
      </w:r>
    </w:p>
    <w:p w:rsidR="00076095" w:rsidRPr="003F7234"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3. Начальник Управления:</w:t>
      </w:r>
    </w:p>
    <w:p w:rsidR="00076095" w:rsidRPr="003F7234" w:rsidRDefault="00076095" w:rsidP="0074447B">
      <w:pPr>
        <w:pStyle w:val="ConsPlusNormal"/>
        <w:numPr>
          <w:ilvl w:val="0"/>
          <w:numId w:val="15"/>
        </w:numPr>
        <w:jc w:val="both"/>
        <w:rPr>
          <w:rFonts w:ascii="Times New Roman" w:hAnsi="Times New Roman" w:cs="Times New Roman"/>
          <w:sz w:val="28"/>
          <w:szCs w:val="28"/>
        </w:rPr>
      </w:pPr>
      <w:r w:rsidRPr="003F7234">
        <w:rPr>
          <w:rFonts w:ascii="Times New Roman" w:hAnsi="Times New Roman" w:cs="Times New Roman"/>
          <w:sz w:val="28"/>
          <w:szCs w:val="28"/>
        </w:rPr>
        <w:t>руководит деятельностью Управления;</w:t>
      </w:r>
    </w:p>
    <w:p w:rsidR="00076095" w:rsidRDefault="00076095" w:rsidP="0074447B">
      <w:pPr>
        <w:pStyle w:val="ConsPlusNormal"/>
        <w:numPr>
          <w:ilvl w:val="0"/>
          <w:numId w:val="15"/>
        </w:numPr>
        <w:jc w:val="both"/>
        <w:rPr>
          <w:rFonts w:ascii="Times New Roman" w:hAnsi="Times New Roman" w:cs="Times New Roman"/>
          <w:sz w:val="28"/>
          <w:szCs w:val="28"/>
        </w:rPr>
      </w:pPr>
      <w:r w:rsidRPr="003F7234">
        <w:rPr>
          <w:rFonts w:ascii="Times New Roman" w:hAnsi="Times New Roman" w:cs="Times New Roman"/>
          <w:sz w:val="28"/>
          <w:szCs w:val="28"/>
        </w:rPr>
        <w:t>определяет задачи и функции Управления;</w:t>
      </w:r>
    </w:p>
    <w:p w:rsidR="00076095" w:rsidRPr="003F7234" w:rsidRDefault="00076095" w:rsidP="0074447B">
      <w:pPr>
        <w:pStyle w:val="ConsPlusNormal"/>
        <w:numPr>
          <w:ilvl w:val="0"/>
          <w:numId w:val="15"/>
        </w:numPr>
        <w:jc w:val="both"/>
        <w:rPr>
          <w:rFonts w:ascii="Times New Roman" w:hAnsi="Times New Roman" w:cs="Times New Roman"/>
          <w:sz w:val="28"/>
          <w:szCs w:val="28"/>
        </w:rPr>
      </w:pPr>
      <w:r w:rsidRPr="008958FE">
        <w:rPr>
          <w:rFonts w:ascii="Times New Roman" w:hAnsi="Times New Roman" w:cs="Times New Roman"/>
          <w:sz w:val="28"/>
          <w:szCs w:val="28"/>
        </w:rPr>
        <w:t>в рамках принятого решения об упрощенном осуществлении внутреннего финансового аудита принимает на себя и единолично несет ответственность за результаты выполнения</w:t>
      </w:r>
      <w:r>
        <w:rPr>
          <w:rFonts w:ascii="Times New Roman" w:hAnsi="Times New Roman" w:cs="Times New Roman"/>
          <w:sz w:val="28"/>
          <w:szCs w:val="28"/>
        </w:rPr>
        <w:t xml:space="preserve"> бюджетных процедур в Управлении</w:t>
      </w:r>
      <w:r w:rsidRPr="008958FE">
        <w:rPr>
          <w:rFonts w:ascii="Times New Roman" w:hAnsi="Times New Roman" w:cs="Times New Roman"/>
          <w:sz w:val="28"/>
          <w:szCs w:val="28"/>
        </w:rPr>
        <w:t xml:space="preserve">, а также самостоятельно выполняет действия, направленные на достижение целей осуществления внутреннего финансового аудита в </w:t>
      </w:r>
      <w:r>
        <w:rPr>
          <w:rFonts w:ascii="Times New Roman" w:hAnsi="Times New Roman" w:cs="Times New Roman"/>
          <w:sz w:val="28"/>
          <w:szCs w:val="28"/>
        </w:rPr>
        <w:t>Управлении;</w:t>
      </w:r>
    </w:p>
    <w:p w:rsidR="00076095" w:rsidRPr="003F7234" w:rsidRDefault="00076095" w:rsidP="0074447B">
      <w:pPr>
        <w:pStyle w:val="ConsPlusNormal"/>
        <w:numPr>
          <w:ilvl w:val="0"/>
          <w:numId w:val="15"/>
        </w:numPr>
        <w:jc w:val="both"/>
        <w:rPr>
          <w:rFonts w:ascii="Times New Roman" w:hAnsi="Times New Roman" w:cs="Times New Roman"/>
          <w:sz w:val="28"/>
          <w:szCs w:val="28"/>
        </w:rPr>
      </w:pPr>
      <w:r>
        <w:rPr>
          <w:rFonts w:ascii="Times New Roman" w:hAnsi="Times New Roman" w:cs="Times New Roman"/>
          <w:sz w:val="28"/>
          <w:szCs w:val="28"/>
        </w:rPr>
        <w:t>в</w:t>
      </w:r>
      <w:r w:rsidRPr="003F7234">
        <w:rPr>
          <w:rFonts w:ascii="Times New Roman" w:hAnsi="Times New Roman" w:cs="Times New Roman"/>
          <w:sz w:val="28"/>
          <w:szCs w:val="28"/>
        </w:rPr>
        <w:t xml:space="preserve">изирует проекты правовых актов администрации города Орла, Орловского городского Совета народных депутатов, другие документы согласно </w:t>
      </w:r>
      <w:hyperlink r:id="rId7" w:history="1">
        <w:r w:rsidRPr="003F7234">
          <w:rPr>
            <w:rFonts w:ascii="Times New Roman" w:hAnsi="Times New Roman" w:cs="Times New Roman"/>
            <w:color w:val="0000FF"/>
            <w:sz w:val="28"/>
            <w:szCs w:val="28"/>
          </w:rPr>
          <w:t>Регламенту</w:t>
        </w:r>
      </w:hyperlink>
      <w:r w:rsidRPr="003F7234">
        <w:rPr>
          <w:rFonts w:ascii="Times New Roman" w:hAnsi="Times New Roman" w:cs="Times New Roman"/>
          <w:sz w:val="28"/>
          <w:szCs w:val="28"/>
        </w:rPr>
        <w:t xml:space="preserve"> администрации города Орла;</w:t>
      </w:r>
    </w:p>
    <w:p w:rsidR="00076095" w:rsidRPr="003F7234" w:rsidRDefault="00076095" w:rsidP="0074447B">
      <w:pPr>
        <w:pStyle w:val="ConsPlusNormal"/>
        <w:numPr>
          <w:ilvl w:val="0"/>
          <w:numId w:val="15"/>
        </w:numPr>
        <w:jc w:val="both"/>
        <w:rPr>
          <w:rFonts w:ascii="Times New Roman" w:hAnsi="Times New Roman" w:cs="Times New Roman"/>
          <w:sz w:val="28"/>
          <w:szCs w:val="28"/>
        </w:rPr>
      </w:pPr>
      <w:r w:rsidRPr="003F7234">
        <w:rPr>
          <w:rFonts w:ascii="Times New Roman" w:hAnsi="Times New Roman" w:cs="Times New Roman"/>
          <w:sz w:val="28"/>
          <w:szCs w:val="28"/>
        </w:rPr>
        <w:t>п</w:t>
      </w:r>
      <w:r>
        <w:rPr>
          <w:rFonts w:ascii="Times New Roman" w:hAnsi="Times New Roman" w:cs="Times New Roman"/>
          <w:sz w:val="28"/>
          <w:szCs w:val="28"/>
        </w:rPr>
        <w:t xml:space="preserve">редставляет Мэру </w:t>
      </w:r>
      <w:r w:rsidRPr="003F7234">
        <w:rPr>
          <w:rFonts w:ascii="Times New Roman" w:hAnsi="Times New Roman" w:cs="Times New Roman"/>
          <w:sz w:val="28"/>
          <w:szCs w:val="28"/>
        </w:rPr>
        <w:t>города Орла структуру и штатную численность Управления и изменения к ним, исходя из конкретных задач, стоящих перед Управлением, а также условий их реализации;</w:t>
      </w:r>
    </w:p>
    <w:p w:rsidR="00076095" w:rsidRPr="003F7234" w:rsidRDefault="00076095" w:rsidP="0074447B">
      <w:pPr>
        <w:pStyle w:val="ConsPlusNormal"/>
        <w:numPr>
          <w:ilvl w:val="0"/>
          <w:numId w:val="15"/>
        </w:numPr>
        <w:jc w:val="both"/>
        <w:rPr>
          <w:rFonts w:ascii="Times New Roman" w:hAnsi="Times New Roman" w:cs="Times New Roman"/>
          <w:sz w:val="28"/>
          <w:szCs w:val="28"/>
        </w:rPr>
      </w:pPr>
      <w:r w:rsidRPr="003F7234">
        <w:rPr>
          <w:rFonts w:ascii="Times New Roman" w:hAnsi="Times New Roman" w:cs="Times New Roman"/>
          <w:sz w:val="28"/>
          <w:szCs w:val="28"/>
        </w:rPr>
        <w:t>при необходимости перераспределяет должностные обязанности между работниками Управления в соответствии с задачами, возложенными на Управление, утверждает должностные инструкции;</w:t>
      </w:r>
    </w:p>
    <w:p w:rsidR="00076095" w:rsidRPr="003F7234" w:rsidRDefault="00076095" w:rsidP="0074447B">
      <w:pPr>
        <w:pStyle w:val="ConsPlusNormal"/>
        <w:numPr>
          <w:ilvl w:val="0"/>
          <w:numId w:val="15"/>
        </w:numPr>
        <w:jc w:val="both"/>
        <w:rPr>
          <w:rFonts w:ascii="Times New Roman" w:hAnsi="Times New Roman" w:cs="Times New Roman"/>
          <w:sz w:val="28"/>
          <w:szCs w:val="28"/>
        </w:rPr>
      </w:pPr>
      <w:r>
        <w:rPr>
          <w:rFonts w:ascii="Times New Roman" w:hAnsi="Times New Roman" w:cs="Times New Roman"/>
          <w:sz w:val="28"/>
          <w:szCs w:val="28"/>
        </w:rPr>
        <w:t>вносит Мэру</w:t>
      </w:r>
      <w:r w:rsidRPr="003F7234">
        <w:rPr>
          <w:rFonts w:ascii="Times New Roman" w:hAnsi="Times New Roman" w:cs="Times New Roman"/>
          <w:sz w:val="28"/>
          <w:szCs w:val="28"/>
        </w:rPr>
        <w:t xml:space="preserve"> города Орла предложения о поощрении ра</w:t>
      </w:r>
      <w:r w:rsidR="00CF5D0A">
        <w:rPr>
          <w:rFonts w:ascii="Times New Roman" w:hAnsi="Times New Roman" w:cs="Times New Roman"/>
          <w:sz w:val="28"/>
          <w:szCs w:val="28"/>
        </w:rPr>
        <w:t>ботников Управления и применении</w:t>
      </w:r>
      <w:r w:rsidRPr="003F7234">
        <w:rPr>
          <w:rFonts w:ascii="Times New Roman" w:hAnsi="Times New Roman" w:cs="Times New Roman"/>
          <w:sz w:val="28"/>
          <w:szCs w:val="28"/>
        </w:rPr>
        <w:t xml:space="preserve"> к ним мер дисциплинарного воздействия.</w:t>
      </w:r>
    </w:p>
    <w:p w:rsidR="00076095" w:rsidRPr="003F7234" w:rsidRDefault="00076095" w:rsidP="00F81D34">
      <w:pPr>
        <w:pStyle w:val="ConsPlusNormal"/>
        <w:ind w:firstLine="624"/>
        <w:jc w:val="both"/>
        <w:rPr>
          <w:rFonts w:ascii="Times New Roman" w:hAnsi="Times New Roman" w:cs="Times New Roman"/>
          <w:sz w:val="28"/>
          <w:szCs w:val="28"/>
        </w:rPr>
      </w:pPr>
    </w:p>
    <w:p w:rsidR="00076095" w:rsidRDefault="00076095" w:rsidP="00F81D34">
      <w:pPr>
        <w:pStyle w:val="ConsPlusNormal"/>
        <w:ind w:firstLine="624"/>
        <w:jc w:val="center"/>
        <w:outlineLvl w:val="0"/>
        <w:rPr>
          <w:rFonts w:ascii="Times New Roman" w:hAnsi="Times New Roman" w:cs="Times New Roman"/>
          <w:sz w:val="28"/>
          <w:szCs w:val="28"/>
        </w:rPr>
      </w:pPr>
    </w:p>
    <w:p w:rsidR="00076095" w:rsidRPr="003F7234" w:rsidRDefault="00076095" w:rsidP="00F81D34">
      <w:pPr>
        <w:pStyle w:val="ConsPlusNormal"/>
        <w:ind w:firstLine="624"/>
        <w:jc w:val="center"/>
        <w:outlineLvl w:val="0"/>
        <w:rPr>
          <w:rFonts w:ascii="Times New Roman" w:hAnsi="Times New Roman" w:cs="Times New Roman"/>
          <w:sz w:val="28"/>
          <w:szCs w:val="28"/>
        </w:rPr>
      </w:pPr>
      <w:r w:rsidRPr="003F7234">
        <w:rPr>
          <w:rFonts w:ascii="Times New Roman" w:hAnsi="Times New Roman" w:cs="Times New Roman"/>
          <w:sz w:val="28"/>
          <w:szCs w:val="28"/>
        </w:rPr>
        <w:t>V</w:t>
      </w:r>
      <w:r>
        <w:rPr>
          <w:rFonts w:ascii="Times New Roman" w:hAnsi="Times New Roman" w:cs="Times New Roman"/>
          <w:sz w:val="28"/>
          <w:szCs w:val="28"/>
          <w:lang w:val="en-US"/>
        </w:rPr>
        <w:t>I</w:t>
      </w:r>
      <w:r w:rsidRPr="003F7234">
        <w:rPr>
          <w:rFonts w:ascii="Times New Roman" w:hAnsi="Times New Roman" w:cs="Times New Roman"/>
          <w:sz w:val="28"/>
          <w:szCs w:val="28"/>
        </w:rPr>
        <w:t>. Ответственность должностных лиц Управления</w:t>
      </w:r>
    </w:p>
    <w:p w:rsidR="00076095" w:rsidRPr="003F7234" w:rsidRDefault="00076095" w:rsidP="00F81D34">
      <w:pPr>
        <w:pStyle w:val="ConsPlusNormal"/>
        <w:ind w:firstLine="624"/>
        <w:jc w:val="both"/>
        <w:rPr>
          <w:rFonts w:ascii="Times New Roman" w:hAnsi="Times New Roman" w:cs="Times New Roman"/>
          <w:sz w:val="28"/>
          <w:szCs w:val="28"/>
        </w:rPr>
      </w:pPr>
    </w:p>
    <w:p w:rsidR="00076095" w:rsidRPr="003F7234" w:rsidRDefault="00076095" w:rsidP="00C73090">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1</w:t>
      </w:r>
      <w:r w:rsidRPr="00C73090">
        <w:rPr>
          <w:rFonts w:ascii="Times New Roman" w:hAnsi="Times New Roman" w:cs="Times New Roman"/>
          <w:sz w:val="28"/>
          <w:szCs w:val="28"/>
        </w:rPr>
        <w:t xml:space="preserve">. </w:t>
      </w:r>
      <w:r>
        <w:rPr>
          <w:rFonts w:ascii="Times New Roman" w:hAnsi="Times New Roman" w:cs="Times New Roman"/>
          <w:sz w:val="28"/>
          <w:szCs w:val="28"/>
        </w:rPr>
        <w:t xml:space="preserve">Начальник </w:t>
      </w:r>
      <w:r w:rsidRPr="003F7234">
        <w:rPr>
          <w:rFonts w:ascii="Times New Roman" w:hAnsi="Times New Roman" w:cs="Times New Roman"/>
          <w:sz w:val="28"/>
          <w:szCs w:val="28"/>
        </w:rPr>
        <w:t xml:space="preserve">Управления непосредственно подчинен </w:t>
      </w:r>
      <w:r w:rsidRPr="008958FE">
        <w:rPr>
          <w:rFonts w:ascii="Times New Roman" w:hAnsi="Times New Roman" w:cs="Times New Roman"/>
          <w:sz w:val="28"/>
          <w:szCs w:val="28"/>
        </w:rPr>
        <w:t>заместителю Мэра города Орла, координирующему деятельность Управления</w:t>
      </w:r>
      <w:r w:rsidRPr="003F7234">
        <w:rPr>
          <w:rFonts w:ascii="Times New Roman" w:hAnsi="Times New Roman" w:cs="Times New Roman"/>
          <w:sz w:val="28"/>
          <w:szCs w:val="28"/>
        </w:rPr>
        <w:t>.</w:t>
      </w:r>
      <w:r>
        <w:rPr>
          <w:rFonts w:ascii="Times New Roman" w:hAnsi="Times New Roman" w:cs="Times New Roman"/>
          <w:sz w:val="28"/>
          <w:szCs w:val="28"/>
        </w:rPr>
        <w:t xml:space="preserve"> Начальник</w:t>
      </w:r>
      <w:r w:rsidRPr="003F7234">
        <w:rPr>
          <w:rFonts w:ascii="Times New Roman" w:hAnsi="Times New Roman" w:cs="Times New Roman"/>
          <w:sz w:val="28"/>
          <w:szCs w:val="28"/>
        </w:rPr>
        <w:t xml:space="preserve"> Управления несет персональную ответственность за выполнение возложенных на Управление задач с учетом прав, предоставленных ему настоящим Положением, и в пределах функций, предоставленных Управлению.</w:t>
      </w:r>
    </w:p>
    <w:p w:rsidR="00076095" w:rsidRDefault="00076095" w:rsidP="00F81D34">
      <w:pPr>
        <w:pStyle w:val="ConsPlusNormal"/>
        <w:ind w:firstLine="624"/>
        <w:jc w:val="both"/>
        <w:rPr>
          <w:rFonts w:ascii="Times New Roman" w:hAnsi="Times New Roman" w:cs="Times New Roman"/>
          <w:sz w:val="28"/>
          <w:szCs w:val="28"/>
        </w:rPr>
      </w:pPr>
      <w:r w:rsidRPr="003F7234">
        <w:rPr>
          <w:rFonts w:ascii="Times New Roman" w:hAnsi="Times New Roman" w:cs="Times New Roman"/>
          <w:sz w:val="28"/>
          <w:szCs w:val="28"/>
        </w:rPr>
        <w:t>2. Муниципальные служащие и работники Управления несут ответственность за выполнение возложенных на них обязанностей в соответствии с должностными инструкциями.</w:t>
      </w:r>
    </w:p>
    <w:p w:rsidR="00076095" w:rsidRDefault="00076095" w:rsidP="00F81D34">
      <w:pPr>
        <w:pStyle w:val="ConsPlusNormal"/>
        <w:ind w:firstLine="624"/>
        <w:jc w:val="both"/>
        <w:rPr>
          <w:rFonts w:ascii="Times New Roman" w:hAnsi="Times New Roman" w:cs="Times New Roman"/>
          <w:sz w:val="28"/>
          <w:szCs w:val="28"/>
        </w:rPr>
      </w:pPr>
    </w:p>
    <w:p w:rsidR="00076095" w:rsidRDefault="00076095" w:rsidP="00F81D34">
      <w:pPr>
        <w:pStyle w:val="ConsPlusNormal"/>
        <w:ind w:firstLine="624"/>
        <w:jc w:val="both"/>
        <w:rPr>
          <w:rFonts w:ascii="Times New Roman" w:hAnsi="Times New Roman" w:cs="Times New Roman"/>
          <w:sz w:val="28"/>
          <w:szCs w:val="28"/>
        </w:rPr>
      </w:pPr>
    </w:p>
    <w:p w:rsidR="00076095" w:rsidRDefault="00076095" w:rsidP="00F81D34">
      <w:pPr>
        <w:pStyle w:val="ConsPlusNormal"/>
        <w:ind w:firstLine="624"/>
        <w:jc w:val="both"/>
        <w:rPr>
          <w:rFonts w:ascii="Times New Roman" w:hAnsi="Times New Roman" w:cs="Times New Roman"/>
          <w:sz w:val="28"/>
          <w:szCs w:val="28"/>
        </w:rPr>
      </w:pPr>
    </w:p>
    <w:p w:rsidR="00854A15" w:rsidRDefault="00854A15" w:rsidP="00854A15">
      <w:pPr>
        <w:ind w:firstLine="0"/>
        <w:rPr>
          <w:sz w:val="28"/>
          <w:szCs w:val="28"/>
        </w:rPr>
      </w:pPr>
      <w:r>
        <w:rPr>
          <w:sz w:val="28"/>
          <w:szCs w:val="28"/>
        </w:rPr>
        <w:t>Исполняющий обязанности</w:t>
      </w:r>
    </w:p>
    <w:p w:rsidR="00854A15" w:rsidRDefault="00854A15" w:rsidP="00854A15">
      <w:pPr>
        <w:ind w:firstLine="0"/>
        <w:rPr>
          <w:sz w:val="28"/>
          <w:szCs w:val="28"/>
        </w:rPr>
      </w:pPr>
      <w:r>
        <w:rPr>
          <w:sz w:val="28"/>
          <w:szCs w:val="28"/>
        </w:rPr>
        <w:t>начальника финансового управления</w:t>
      </w:r>
    </w:p>
    <w:p w:rsidR="00854A15" w:rsidRDefault="00854A15" w:rsidP="00854A15">
      <w:pPr>
        <w:ind w:firstLine="0"/>
        <w:rPr>
          <w:sz w:val="28"/>
          <w:szCs w:val="28"/>
        </w:rPr>
      </w:pPr>
      <w:r>
        <w:rPr>
          <w:sz w:val="28"/>
          <w:szCs w:val="28"/>
        </w:rPr>
        <w:t>администрации города Орла                                                      А.В. Степанов</w:t>
      </w:r>
    </w:p>
    <w:p w:rsidR="008B6425" w:rsidRDefault="008B6425" w:rsidP="00F81D34">
      <w:pPr>
        <w:ind w:firstLine="624"/>
        <w:rPr>
          <w:sz w:val="28"/>
          <w:szCs w:val="28"/>
        </w:rPr>
      </w:pPr>
    </w:p>
    <w:p w:rsidR="008B6425" w:rsidRDefault="008B6425" w:rsidP="00437619">
      <w:pPr>
        <w:ind w:firstLine="0"/>
        <w:rPr>
          <w:sz w:val="28"/>
          <w:szCs w:val="28"/>
        </w:rPr>
      </w:pPr>
      <w:bookmarkStart w:id="1" w:name="_GoBack"/>
      <w:bookmarkEnd w:id="1"/>
    </w:p>
    <w:sectPr w:rsidR="008B6425" w:rsidSect="00B14EA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861"/>
    <w:multiLevelType w:val="hybridMultilevel"/>
    <w:tmpl w:val="11C28B20"/>
    <w:lvl w:ilvl="0" w:tplc="1EC26A64">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213D3D"/>
    <w:multiLevelType w:val="hybridMultilevel"/>
    <w:tmpl w:val="B5A62898"/>
    <w:lvl w:ilvl="0" w:tplc="519679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F6F504A"/>
    <w:multiLevelType w:val="hybridMultilevel"/>
    <w:tmpl w:val="C158C422"/>
    <w:lvl w:ilvl="0" w:tplc="F866FE84">
      <w:start w:val="1"/>
      <w:numFmt w:val="russianLower"/>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C16C6A"/>
    <w:multiLevelType w:val="multilevel"/>
    <w:tmpl w:val="CD641D2C"/>
    <w:lvl w:ilvl="0">
      <w:start w:val="1"/>
      <w:numFmt w:val="decimal"/>
      <w:lvlText w:val="%1)"/>
      <w:lvlJc w:val="left"/>
      <w:pPr>
        <w:tabs>
          <w:tab w:val="num" w:pos="1333"/>
        </w:tabs>
        <w:ind w:left="624" w:firstLine="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E793A15"/>
    <w:multiLevelType w:val="hybridMultilevel"/>
    <w:tmpl w:val="C89EE10E"/>
    <w:lvl w:ilvl="0" w:tplc="D0DAB4E4">
      <w:start w:val="1"/>
      <w:numFmt w:val="bullet"/>
      <w:lvlText w:val=""/>
      <w:lvlJc w:val="left"/>
      <w:pPr>
        <w:tabs>
          <w:tab w:val="num" w:pos="709"/>
        </w:tabs>
        <w:ind w:firstLine="709"/>
      </w:pPr>
      <w:rPr>
        <w:rFonts w:ascii="Symbol" w:hAnsi="Symbol" w:hint="default"/>
        <w:position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D0287A"/>
    <w:multiLevelType w:val="hybridMultilevel"/>
    <w:tmpl w:val="6FC67B96"/>
    <w:lvl w:ilvl="0" w:tplc="9D2641CA">
      <w:start w:val="1"/>
      <w:numFmt w:val="decimal"/>
      <w:lvlText w:val="%1)"/>
      <w:lvlJc w:val="left"/>
      <w:pPr>
        <w:tabs>
          <w:tab w:val="num" w:pos="1584"/>
        </w:tabs>
        <w:ind w:left="1584" w:hanging="96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6" w15:restartNumberingAfterBreak="0">
    <w:nsid w:val="416504FA"/>
    <w:multiLevelType w:val="multilevel"/>
    <w:tmpl w:val="A79A34C0"/>
    <w:lvl w:ilvl="0">
      <w:start w:val="1"/>
      <w:numFmt w:val="decimal"/>
      <w:lvlText w:val="%1)"/>
      <w:lvlJc w:val="left"/>
      <w:pPr>
        <w:tabs>
          <w:tab w:val="num" w:pos="737"/>
        </w:tabs>
        <w:ind w:firstLine="737"/>
      </w:pPr>
      <w:rPr>
        <w:rFonts w:cs="Times New Roman" w:hint="default"/>
      </w:rPr>
    </w:lvl>
    <w:lvl w:ilvl="1">
      <w:start w:val="1"/>
      <w:numFmt w:val="russianLower"/>
      <w:lvlText w:val="%2)"/>
      <w:lvlJc w:val="left"/>
      <w:pPr>
        <w:tabs>
          <w:tab w:val="num" w:pos="737"/>
        </w:tabs>
        <w:ind w:firstLine="73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2C7156E"/>
    <w:multiLevelType w:val="hybridMultilevel"/>
    <w:tmpl w:val="C448A96C"/>
    <w:lvl w:ilvl="0" w:tplc="46185FAC">
      <w:start w:val="1"/>
      <w:numFmt w:val="decimal"/>
      <w:lvlText w:val="%1)"/>
      <w:lvlJc w:val="left"/>
      <w:pPr>
        <w:tabs>
          <w:tab w:val="num" w:pos="1584"/>
        </w:tabs>
        <w:ind w:left="1584" w:hanging="96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8" w15:restartNumberingAfterBreak="0">
    <w:nsid w:val="4D2E1850"/>
    <w:multiLevelType w:val="hybridMultilevel"/>
    <w:tmpl w:val="CD641D2C"/>
    <w:lvl w:ilvl="0" w:tplc="6876ECE4">
      <w:start w:val="1"/>
      <w:numFmt w:val="decimal"/>
      <w:lvlText w:val="%1)"/>
      <w:lvlJc w:val="left"/>
      <w:pPr>
        <w:tabs>
          <w:tab w:val="num" w:pos="1333"/>
        </w:tabs>
        <w:ind w:left="624" w:firstLine="8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F879F7"/>
    <w:multiLevelType w:val="hybridMultilevel"/>
    <w:tmpl w:val="00AAE08C"/>
    <w:lvl w:ilvl="0" w:tplc="8D00C556">
      <w:start w:val="1"/>
      <w:numFmt w:val="decimal"/>
      <w:lvlText w:val="%1)"/>
      <w:lvlJc w:val="left"/>
      <w:pPr>
        <w:tabs>
          <w:tab w:val="num" w:pos="1654"/>
        </w:tabs>
        <w:ind w:left="1654" w:hanging="103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10" w15:restartNumberingAfterBreak="0">
    <w:nsid w:val="5A6B7B1F"/>
    <w:multiLevelType w:val="hybridMultilevel"/>
    <w:tmpl w:val="643A845A"/>
    <w:lvl w:ilvl="0" w:tplc="83AE5026">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F174097"/>
    <w:multiLevelType w:val="multilevel"/>
    <w:tmpl w:val="08D4F07C"/>
    <w:lvl w:ilvl="0">
      <w:start w:val="1"/>
      <w:numFmt w:val="decimal"/>
      <w:lvlText w:val="%1)"/>
      <w:lvlJc w:val="left"/>
      <w:pPr>
        <w:tabs>
          <w:tab w:val="num" w:pos="737"/>
        </w:tabs>
        <w:ind w:firstLine="737"/>
      </w:pPr>
      <w:rPr>
        <w:rFonts w:cs="Times New Roman" w:hint="default"/>
      </w:rPr>
    </w:lvl>
    <w:lvl w:ilvl="1">
      <w:start w:val="1"/>
      <w:numFmt w:val="russianLower"/>
      <w:lvlText w:val="%2)"/>
      <w:lvlJc w:val="left"/>
      <w:pPr>
        <w:tabs>
          <w:tab w:val="num" w:pos="737"/>
        </w:tabs>
        <w:ind w:firstLine="73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E2E192D"/>
    <w:multiLevelType w:val="hybridMultilevel"/>
    <w:tmpl w:val="148C7F54"/>
    <w:lvl w:ilvl="0" w:tplc="684CC92A">
      <w:start w:val="1"/>
      <w:numFmt w:val="decimal"/>
      <w:lvlText w:val="%1)"/>
      <w:lvlJc w:val="left"/>
      <w:pPr>
        <w:tabs>
          <w:tab w:val="num" w:pos="737"/>
        </w:tabs>
        <w:ind w:firstLine="737"/>
      </w:pPr>
      <w:rPr>
        <w:rFonts w:cs="Times New Roman" w:hint="default"/>
      </w:rPr>
    </w:lvl>
    <w:lvl w:ilvl="1" w:tplc="F866FE84">
      <w:start w:val="1"/>
      <w:numFmt w:val="russianLower"/>
      <w:lvlText w:val="%2)"/>
      <w:lvlJc w:val="left"/>
      <w:pPr>
        <w:tabs>
          <w:tab w:val="num" w:pos="737"/>
        </w:tabs>
        <w:ind w:firstLine="737"/>
      </w:pPr>
      <w:rPr>
        <w:rFonts w:cs="Times New Roman" w:hint="default"/>
      </w:rPr>
    </w:lvl>
    <w:lvl w:ilvl="2" w:tplc="EFAC2D02">
      <w:start w:val="1"/>
      <w:numFmt w:val="bullet"/>
      <w:lvlText w:val=""/>
      <w:lvlJc w:val="left"/>
      <w:pPr>
        <w:tabs>
          <w:tab w:val="num" w:pos="709"/>
        </w:tabs>
        <w:ind w:firstLine="709"/>
      </w:pPr>
      <w:rPr>
        <w:rFonts w:ascii="Symbol" w:hAnsi="Symbol" w:hint="default"/>
        <w:position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E6777C5"/>
    <w:multiLevelType w:val="hybridMultilevel"/>
    <w:tmpl w:val="13506AF0"/>
    <w:lvl w:ilvl="0" w:tplc="767282E4">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E892A02"/>
    <w:multiLevelType w:val="multilevel"/>
    <w:tmpl w:val="08D4F07C"/>
    <w:lvl w:ilvl="0">
      <w:start w:val="1"/>
      <w:numFmt w:val="decimal"/>
      <w:lvlText w:val="%1)"/>
      <w:lvlJc w:val="left"/>
      <w:pPr>
        <w:tabs>
          <w:tab w:val="num" w:pos="737"/>
        </w:tabs>
        <w:ind w:firstLine="737"/>
      </w:pPr>
      <w:rPr>
        <w:rFonts w:cs="Times New Roman" w:hint="default"/>
      </w:rPr>
    </w:lvl>
    <w:lvl w:ilvl="1">
      <w:start w:val="1"/>
      <w:numFmt w:val="russianLower"/>
      <w:lvlText w:val="%2)"/>
      <w:lvlJc w:val="left"/>
      <w:pPr>
        <w:tabs>
          <w:tab w:val="num" w:pos="737"/>
        </w:tabs>
        <w:ind w:firstLine="73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12"/>
  </w:num>
  <w:num w:numId="3">
    <w:abstractNumId w:val="7"/>
  </w:num>
  <w:num w:numId="4">
    <w:abstractNumId w:val="6"/>
  </w:num>
  <w:num w:numId="5">
    <w:abstractNumId w:val="11"/>
  </w:num>
  <w:num w:numId="6">
    <w:abstractNumId w:val="2"/>
  </w:num>
  <w:num w:numId="7">
    <w:abstractNumId w:val="14"/>
  </w:num>
  <w:num w:numId="8">
    <w:abstractNumId w:val="0"/>
  </w:num>
  <w:num w:numId="9">
    <w:abstractNumId w:val="9"/>
  </w:num>
  <w:num w:numId="10">
    <w:abstractNumId w:val="8"/>
  </w:num>
  <w:num w:numId="11">
    <w:abstractNumId w:val="5"/>
  </w:num>
  <w:num w:numId="12">
    <w:abstractNumId w:val="3"/>
  </w:num>
  <w:num w:numId="13">
    <w:abstractNumId w:val="1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624"/>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234"/>
    <w:rsid w:val="00021A49"/>
    <w:rsid w:val="00076095"/>
    <w:rsid w:val="000C365C"/>
    <w:rsid w:val="000E2B96"/>
    <w:rsid w:val="000E7B37"/>
    <w:rsid w:val="000F0E6C"/>
    <w:rsid w:val="000F6667"/>
    <w:rsid w:val="0010697F"/>
    <w:rsid w:val="0011272C"/>
    <w:rsid w:val="001D536F"/>
    <w:rsid w:val="00254E52"/>
    <w:rsid w:val="00256784"/>
    <w:rsid w:val="00275B94"/>
    <w:rsid w:val="002A6FB7"/>
    <w:rsid w:val="002B2921"/>
    <w:rsid w:val="002C7E64"/>
    <w:rsid w:val="00317316"/>
    <w:rsid w:val="00340B70"/>
    <w:rsid w:val="00346696"/>
    <w:rsid w:val="00351B4B"/>
    <w:rsid w:val="0037375A"/>
    <w:rsid w:val="003E18FB"/>
    <w:rsid w:val="003F7234"/>
    <w:rsid w:val="00437619"/>
    <w:rsid w:val="0044536F"/>
    <w:rsid w:val="00457CE7"/>
    <w:rsid w:val="00463320"/>
    <w:rsid w:val="00473DC7"/>
    <w:rsid w:val="004759CB"/>
    <w:rsid w:val="004B4BC6"/>
    <w:rsid w:val="004D0660"/>
    <w:rsid w:val="0050481F"/>
    <w:rsid w:val="00562EF2"/>
    <w:rsid w:val="0057323B"/>
    <w:rsid w:val="00595586"/>
    <w:rsid w:val="005B1AAA"/>
    <w:rsid w:val="005D77AB"/>
    <w:rsid w:val="005E409B"/>
    <w:rsid w:val="00600B04"/>
    <w:rsid w:val="0060411C"/>
    <w:rsid w:val="006042ED"/>
    <w:rsid w:val="00661723"/>
    <w:rsid w:val="006C2BD2"/>
    <w:rsid w:val="006D1AE7"/>
    <w:rsid w:val="0074447B"/>
    <w:rsid w:val="00756498"/>
    <w:rsid w:val="007A4BDD"/>
    <w:rsid w:val="007D34C8"/>
    <w:rsid w:val="008118F4"/>
    <w:rsid w:val="00846AA2"/>
    <w:rsid w:val="00854A15"/>
    <w:rsid w:val="00881709"/>
    <w:rsid w:val="008878B1"/>
    <w:rsid w:val="00890D56"/>
    <w:rsid w:val="00895532"/>
    <w:rsid w:val="008958FE"/>
    <w:rsid w:val="008B6425"/>
    <w:rsid w:val="00903B30"/>
    <w:rsid w:val="0090650F"/>
    <w:rsid w:val="00933F4E"/>
    <w:rsid w:val="0095419B"/>
    <w:rsid w:val="009E6F73"/>
    <w:rsid w:val="00A20907"/>
    <w:rsid w:val="00AA5F66"/>
    <w:rsid w:val="00AC1E8F"/>
    <w:rsid w:val="00AD5AD9"/>
    <w:rsid w:val="00AD5DC8"/>
    <w:rsid w:val="00AD68A1"/>
    <w:rsid w:val="00AE5A85"/>
    <w:rsid w:val="00B14EAD"/>
    <w:rsid w:val="00B56399"/>
    <w:rsid w:val="00BB6AF2"/>
    <w:rsid w:val="00BB76DB"/>
    <w:rsid w:val="00BC1197"/>
    <w:rsid w:val="00BE636C"/>
    <w:rsid w:val="00C129CD"/>
    <w:rsid w:val="00C6619B"/>
    <w:rsid w:val="00C73090"/>
    <w:rsid w:val="00C82E93"/>
    <w:rsid w:val="00C96AB8"/>
    <w:rsid w:val="00CB46C5"/>
    <w:rsid w:val="00CD0211"/>
    <w:rsid w:val="00CE3465"/>
    <w:rsid w:val="00CF34CF"/>
    <w:rsid w:val="00CF5D0A"/>
    <w:rsid w:val="00D6131A"/>
    <w:rsid w:val="00DC2D7D"/>
    <w:rsid w:val="00DC7E8C"/>
    <w:rsid w:val="00DF3BD1"/>
    <w:rsid w:val="00DF5A99"/>
    <w:rsid w:val="00E432D0"/>
    <w:rsid w:val="00E727C4"/>
    <w:rsid w:val="00E75A1A"/>
    <w:rsid w:val="00E77179"/>
    <w:rsid w:val="00E9208B"/>
    <w:rsid w:val="00E968FC"/>
    <w:rsid w:val="00EA1C86"/>
    <w:rsid w:val="00EA60D1"/>
    <w:rsid w:val="00EC2309"/>
    <w:rsid w:val="00F03CA9"/>
    <w:rsid w:val="00F25529"/>
    <w:rsid w:val="00F33AB4"/>
    <w:rsid w:val="00F752E8"/>
    <w:rsid w:val="00F81D34"/>
    <w:rsid w:val="00FB22C9"/>
    <w:rsid w:val="00FE0AAB"/>
    <w:rsid w:val="00FE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4F139C"/>
  <w15:docId w15:val="{1638D12E-E786-4928-8264-363DA84E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C9"/>
    <w:pPr>
      <w:ind w:firstLine="567"/>
      <w:jc w:val="both"/>
    </w:pPr>
    <w:rPr>
      <w:sz w:val="22"/>
      <w:szCs w:val="22"/>
      <w:lang w:eastAsia="en-US"/>
    </w:rPr>
  </w:style>
  <w:style w:type="paragraph" w:styleId="1">
    <w:name w:val="heading 1"/>
    <w:basedOn w:val="a"/>
    <w:next w:val="a"/>
    <w:link w:val="10"/>
    <w:uiPriority w:val="99"/>
    <w:qFormat/>
    <w:rsid w:val="00DF5A99"/>
    <w:pPr>
      <w:keepNext/>
      <w:ind w:firstLine="0"/>
      <w:jc w:val="center"/>
      <w:outlineLvl w:val="0"/>
    </w:pPr>
    <w:rPr>
      <w:b/>
      <w:bCs/>
      <w:sz w:val="28"/>
      <w:szCs w:val="24"/>
      <w:lang w:eastAsia="ru-RU"/>
    </w:rPr>
  </w:style>
  <w:style w:type="paragraph" w:styleId="2">
    <w:name w:val="heading 2"/>
    <w:basedOn w:val="a"/>
    <w:next w:val="a"/>
    <w:link w:val="20"/>
    <w:uiPriority w:val="99"/>
    <w:qFormat/>
    <w:rsid w:val="00DF5A99"/>
    <w:pPr>
      <w:keepNext/>
      <w:ind w:firstLine="0"/>
      <w:jc w:val="center"/>
      <w:outlineLvl w:val="1"/>
    </w:pPr>
    <w:rPr>
      <w:b/>
      <w:bCs/>
      <w:color w:val="0000FF"/>
      <w:spacing w:val="20"/>
      <w:sz w:val="24"/>
      <w:szCs w:val="24"/>
      <w:lang w:eastAsia="ru-RU"/>
    </w:rPr>
  </w:style>
  <w:style w:type="paragraph" w:styleId="3">
    <w:name w:val="heading 3"/>
    <w:basedOn w:val="a"/>
    <w:next w:val="a"/>
    <w:link w:val="30"/>
    <w:uiPriority w:val="99"/>
    <w:qFormat/>
    <w:rsid w:val="00DF5A99"/>
    <w:pPr>
      <w:keepNext/>
      <w:spacing w:before="240" w:after="60"/>
      <w:ind w:firstLine="0"/>
      <w:jc w:val="left"/>
      <w:outlineLvl w:val="2"/>
    </w:pPr>
    <w:rPr>
      <w:rFonts w:ascii="Arial" w:hAnsi="Arial" w:cs="Arial"/>
      <w:b/>
      <w:bCs/>
      <w:sz w:val="26"/>
      <w:szCs w:val="26"/>
      <w:lang w:eastAsia="ru-RU"/>
    </w:rPr>
  </w:style>
  <w:style w:type="paragraph" w:styleId="4">
    <w:name w:val="heading 4"/>
    <w:basedOn w:val="a"/>
    <w:next w:val="a"/>
    <w:link w:val="40"/>
    <w:uiPriority w:val="99"/>
    <w:qFormat/>
    <w:rsid w:val="00DF5A99"/>
    <w:pPr>
      <w:keepNext/>
      <w:ind w:firstLine="0"/>
      <w:jc w:val="center"/>
      <w:outlineLvl w:val="3"/>
    </w:pPr>
    <w:rPr>
      <w:b/>
      <w:bCs/>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F5A99"/>
    <w:rPr>
      <w:rFonts w:ascii="Times New Roman" w:hAnsi="Times New Roman" w:cs="Times New Roman"/>
      <w:b/>
      <w:bCs/>
      <w:sz w:val="24"/>
      <w:szCs w:val="24"/>
      <w:lang w:eastAsia="ru-RU"/>
    </w:rPr>
  </w:style>
  <w:style w:type="character" w:customStyle="1" w:styleId="20">
    <w:name w:val="Заголовок 2 Знак"/>
    <w:link w:val="2"/>
    <w:uiPriority w:val="99"/>
    <w:locked/>
    <w:rsid w:val="00DF5A99"/>
    <w:rPr>
      <w:rFonts w:ascii="Times New Roman" w:hAnsi="Times New Roman" w:cs="Times New Roman"/>
      <w:b/>
      <w:bCs/>
      <w:color w:val="0000FF"/>
      <w:spacing w:val="20"/>
      <w:sz w:val="24"/>
      <w:szCs w:val="24"/>
      <w:lang w:eastAsia="ru-RU"/>
    </w:rPr>
  </w:style>
  <w:style w:type="character" w:customStyle="1" w:styleId="30">
    <w:name w:val="Заголовок 3 Знак"/>
    <w:link w:val="3"/>
    <w:uiPriority w:val="99"/>
    <w:locked/>
    <w:rsid w:val="00DF5A99"/>
    <w:rPr>
      <w:rFonts w:ascii="Arial" w:hAnsi="Arial" w:cs="Arial"/>
      <w:b/>
      <w:bCs/>
      <w:sz w:val="26"/>
      <w:szCs w:val="26"/>
      <w:lang w:eastAsia="ru-RU"/>
    </w:rPr>
  </w:style>
  <w:style w:type="character" w:customStyle="1" w:styleId="40">
    <w:name w:val="Заголовок 4 Знак"/>
    <w:link w:val="4"/>
    <w:uiPriority w:val="99"/>
    <w:locked/>
    <w:rsid w:val="00DF5A99"/>
    <w:rPr>
      <w:rFonts w:ascii="Times New Roman" w:hAnsi="Times New Roman" w:cs="Times New Roman"/>
      <w:b/>
      <w:bCs/>
      <w:color w:val="3366FF"/>
      <w:sz w:val="24"/>
      <w:szCs w:val="24"/>
      <w:lang w:eastAsia="ru-RU"/>
    </w:rPr>
  </w:style>
  <w:style w:type="paragraph" w:customStyle="1" w:styleId="ConsPlusNormal">
    <w:name w:val="ConsPlusNormal"/>
    <w:uiPriority w:val="99"/>
    <w:rsid w:val="003F7234"/>
    <w:pPr>
      <w:widowControl w:val="0"/>
      <w:autoSpaceDE w:val="0"/>
      <w:autoSpaceDN w:val="0"/>
      <w:ind w:firstLine="567"/>
    </w:pPr>
    <w:rPr>
      <w:rFonts w:ascii="Calibri" w:hAnsi="Calibri" w:cs="Calibri"/>
      <w:sz w:val="22"/>
    </w:rPr>
  </w:style>
  <w:style w:type="paragraph" w:customStyle="1" w:styleId="ConsPlusTitle">
    <w:name w:val="ConsPlusTitle"/>
    <w:uiPriority w:val="99"/>
    <w:rsid w:val="003F7234"/>
    <w:pPr>
      <w:widowControl w:val="0"/>
      <w:autoSpaceDE w:val="0"/>
      <w:autoSpaceDN w:val="0"/>
      <w:ind w:firstLine="567"/>
    </w:pPr>
    <w:rPr>
      <w:rFonts w:ascii="Calibri" w:hAnsi="Calibri" w:cs="Calibri"/>
      <w:b/>
      <w:sz w:val="22"/>
    </w:rPr>
  </w:style>
  <w:style w:type="table" w:styleId="a3">
    <w:name w:val="Table Grid"/>
    <w:basedOn w:val="a1"/>
    <w:uiPriority w:val="99"/>
    <w:rsid w:val="00C730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Plain Text"/>
    <w:basedOn w:val="a"/>
    <w:link w:val="a5"/>
    <w:uiPriority w:val="99"/>
    <w:rsid w:val="00B14EAD"/>
    <w:pPr>
      <w:ind w:firstLine="0"/>
      <w:jc w:val="left"/>
    </w:pPr>
    <w:rPr>
      <w:rFonts w:ascii="Courier New" w:hAnsi="Courier New" w:cs="Courier New"/>
      <w:sz w:val="20"/>
      <w:szCs w:val="20"/>
      <w:lang w:eastAsia="ru-RU"/>
    </w:rPr>
  </w:style>
  <w:style w:type="character" w:customStyle="1" w:styleId="a5">
    <w:name w:val="Текст Знак"/>
    <w:link w:val="a4"/>
    <w:uiPriority w:val="99"/>
    <w:locked/>
    <w:rsid w:val="00B14EAD"/>
    <w:rPr>
      <w:rFonts w:ascii="Courier New" w:hAnsi="Courier New" w:cs="Courier New"/>
      <w:sz w:val="20"/>
      <w:szCs w:val="20"/>
      <w:lang w:eastAsia="ru-RU"/>
    </w:rPr>
  </w:style>
  <w:style w:type="character" w:styleId="a6">
    <w:name w:val="Hyperlink"/>
    <w:uiPriority w:val="99"/>
    <w:rsid w:val="00DF5A99"/>
    <w:rPr>
      <w:rFonts w:cs="Times New Roman"/>
      <w:color w:val="0000FF"/>
      <w:u w:val="single"/>
    </w:rPr>
  </w:style>
  <w:style w:type="paragraph" w:styleId="a7">
    <w:name w:val="Balloon Text"/>
    <w:basedOn w:val="a"/>
    <w:link w:val="a8"/>
    <w:uiPriority w:val="99"/>
    <w:semiHidden/>
    <w:rsid w:val="00DF5A99"/>
    <w:rPr>
      <w:rFonts w:ascii="Tahoma" w:hAnsi="Tahoma" w:cs="Tahoma"/>
      <w:sz w:val="16"/>
      <w:szCs w:val="16"/>
    </w:rPr>
  </w:style>
  <w:style w:type="character" w:customStyle="1" w:styleId="a8">
    <w:name w:val="Текст выноски Знак"/>
    <w:link w:val="a7"/>
    <w:uiPriority w:val="99"/>
    <w:semiHidden/>
    <w:locked/>
    <w:rsid w:val="00DF5A99"/>
    <w:rPr>
      <w:rFonts w:ascii="Tahoma" w:hAnsi="Tahoma" w:cs="Tahoma"/>
      <w:sz w:val="16"/>
      <w:szCs w:val="16"/>
    </w:rPr>
  </w:style>
  <w:style w:type="paragraph" w:styleId="a9">
    <w:name w:val="List Paragraph"/>
    <w:basedOn w:val="a"/>
    <w:uiPriority w:val="99"/>
    <w:qFormat/>
    <w:rsid w:val="00106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11173F2572426861558CC4076806FFFD1FEF58BFF7659F6CAEF6DCE430CC7AA72E0FFDE7127DDE24BC1D714F8FA62B017EB9908D47721BE4062F8622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376F36494E012CB76C90E50FA83657B799B545C1264C4508D805112A93FA74FCD019E364B1807EB1EE744F95831E4130DFEA0D63BE96DB8r1D4Q" TargetMode="External"/><Relationship Id="rId5" Type="http://schemas.openxmlformats.org/officeDocument/2006/relationships/hyperlink" Target="consultantplus://offline/ref=311173F2572426861558D24D60EC30F0D4FDAC83F32206A7C6E538961C5597ED23E6A99B2B2AD9FC49C1D46127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8</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c:creator>
  <cp:keywords/>
  <dc:description/>
  <cp:lastModifiedBy>Трахинина Жанна Викторовна</cp:lastModifiedBy>
  <cp:revision>46</cp:revision>
  <cp:lastPrinted>2021-08-18T14:53:00Z</cp:lastPrinted>
  <dcterms:created xsi:type="dcterms:W3CDTF">2021-05-26T11:54:00Z</dcterms:created>
  <dcterms:modified xsi:type="dcterms:W3CDTF">2021-08-25T14:26:00Z</dcterms:modified>
</cp:coreProperties>
</file>