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CE" w:rsidRDefault="00874ECE" w:rsidP="00874EC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874ECE" w:rsidRPr="00A8113C" w:rsidRDefault="00874ECE" w:rsidP="00874EC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874ECE" w:rsidRPr="00CD4F4F" w:rsidRDefault="00874ECE" w:rsidP="00874EC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874ECE" w:rsidRPr="00CD4F4F" w:rsidRDefault="00874ECE" w:rsidP="00874EC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874ECE" w:rsidRPr="00CD4F4F" w:rsidRDefault="00874ECE" w:rsidP="00874EC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0020112:7 по ул. Достоевского, 65 в городе Орле</w:t>
      </w:r>
    </w:p>
    <w:p w:rsidR="00874ECE" w:rsidRPr="00CD4F4F" w:rsidRDefault="00874ECE" w:rsidP="00874ECE">
      <w:pPr>
        <w:jc w:val="center"/>
        <w:rPr>
          <w:sz w:val="28"/>
          <w:szCs w:val="28"/>
          <w:lang w:val="ru-RU"/>
        </w:rPr>
      </w:pPr>
    </w:p>
    <w:p w:rsidR="00874ECE" w:rsidRPr="00CD4F4F" w:rsidRDefault="00874ECE" w:rsidP="00874EC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Котовой Е.В., Котова Н.А., Котова М.Н.,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14 октября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КУВИ-001/2019-24885664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Российской Федерации от 09 июня 2006 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застройки городского округа «Город Орел», утвержденными решением Орловского городского Совета народных депутатов</w:t>
      </w:r>
      <w:proofErr w:type="gramEnd"/>
      <w:r w:rsidRPr="00CD4F4F">
        <w:rPr>
          <w:sz w:val="28"/>
          <w:szCs w:val="28"/>
          <w:lang w:val="ru-RU"/>
        </w:rPr>
        <w:t xml:space="preserve"> от 30 октября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874ECE" w:rsidRPr="008337CC" w:rsidRDefault="00874ECE" w:rsidP="00874EC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8337CC">
        <w:rPr>
          <w:sz w:val="28"/>
          <w:szCs w:val="28"/>
          <w:lang w:val="ru-RU"/>
        </w:rPr>
        <w:t xml:space="preserve">1. </w:t>
      </w:r>
      <w:proofErr w:type="gramStart"/>
      <w:r w:rsidRPr="008337CC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8337CC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57:25:0020112:7, площадью 478,81 кв. м, расположенном по адресу: г. Орел, ул. Достоевского, 65, принадлежащем Котовой Елене Викторовне, Котову Николаю Алексеевичу, Котову Максиму Николаевичу на праве аренды, в части минимальных отступов от границ земельного участка с</w:t>
      </w:r>
      <w:proofErr w:type="gramEnd"/>
      <w:r w:rsidRPr="008337CC">
        <w:rPr>
          <w:rFonts w:cs="Times New Roman"/>
          <w:bCs/>
          <w:sz w:val="28"/>
          <w:szCs w:val="28"/>
          <w:lang w:val="ru-RU"/>
        </w:rPr>
        <w:t xml:space="preserve"> северо-восточной стороны на расстоянии 0 м, с северо-западной стороны на расстоянии 2 м.</w:t>
      </w:r>
    </w:p>
    <w:p w:rsidR="00874ECE" w:rsidRDefault="00874ECE" w:rsidP="00874EC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874ECE" w:rsidRDefault="00874ECE" w:rsidP="00874EC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874ECE" w:rsidRPr="00CD4F4F" w:rsidRDefault="00874ECE" w:rsidP="00874E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874ECE" w:rsidRDefault="00874ECE" w:rsidP="00874EC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874ECE" w:rsidRDefault="00874ECE" w:rsidP="00874ECE">
      <w:pPr>
        <w:pStyle w:val="Standard"/>
        <w:jc w:val="both"/>
        <w:rPr>
          <w:sz w:val="28"/>
          <w:szCs w:val="28"/>
          <w:lang w:val="ru-RU"/>
        </w:rPr>
      </w:pPr>
    </w:p>
    <w:p w:rsidR="00874ECE" w:rsidRDefault="00874ECE" w:rsidP="00874EC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874ECE" w:rsidRDefault="00874ECE" w:rsidP="00874EC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3F6482" w:rsidRPr="00874ECE" w:rsidRDefault="003F6482">
      <w:pPr>
        <w:rPr>
          <w:lang w:val="ru-RU"/>
        </w:rPr>
      </w:pPr>
      <w:bookmarkStart w:id="0" w:name="_GoBack"/>
      <w:bookmarkEnd w:id="0"/>
    </w:p>
    <w:sectPr w:rsidR="003F6482" w:rsidRPr="00874ECE" w:rsidSect="00874E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DB"/>
    <w:rsid w:val="003F6482"/>
    <w:rsid w:val="006600DB"/>
    <w:rsid w:val="0087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74E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74E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2019-10-29T12:32:00Z</dcterms:created>
  <dcterms:modified xsi:type="dcterms:W3CDTF">2019-10-29T12:32:00Z</dcterms:modified>
</cp:coreProperties>
</file>