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F2B" w:rsidRDefault="003B6F2B" w:rsidP="003B6F2B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3B6F2B" w:rsidRDefault="003B6F2B" w:rsidP="003B6F2B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3B6F2B" w:rsidRDefault="003B6F2B" w:rsidP="003B6F2B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  <w:lang w:val="ru-RU"/>
        </w:rPr>
      </w:pPr>
    </w:p>
    <w:p w:rsidR="003B6F2B" w:rsidRDefault="003B6F2B" w:rsidP="003B6F2B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«27» августа 2018 г.</w:t>
      </w:r>
    </w:p>
    <w:p w:rsidR="003B6F2B" w:rsidRDefault="003B6F2B" w:rsidP="003B6F2B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3B6F2B" w:rsidRDefault="003B6F2B" w:rsidP="003B6F2B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proofErr w:type="gramStart"/>
      <w:r>
        <w:rPr>
          <w:rFonts w:cs="Times New Roman"/>
          <w:b/>
          <w:bCs/>
          <w:sz w:val="28"/>
          <w:szCs w:val="28"/>
          <w:lang w:val="ru-RU"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 – индивидуальный жилой дом на земельном участке с кадастровым номером 57:25:0010126:11, площадью 583 кв. м, местоположением: г. Орел, ул. Часовая, 21, в части минимальных отступов от границ земельного участка с северо-восточной стороны на расстоянии 2,2 м, с северо-западной стороны на расстоянии 0,8 м»</w:t>
      </w:r>
      <w:proofErr w:type="gramEnd"/>
    </w:p>
    <w:p w:rsidR="003B6F2B" w:rsidRDefault="003B6F2B" w:rsidP="003B6F2B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3B6F2B" w:rsidRDefault="003B6F2B" w:rsidP="003B6F2B">
      <w:pPr>
        <w:pStyle w:val="Standard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3B6F2B" w:rsidRDefault="003B6F2B" w:rsidP="003B6F2B">
      <w:pPr>
        <w:pStyle w:val="Standard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 МЭРА города Орла от 03.08.2018 г. № 82–П</w:t>
      </w:r>
    </w:p>
    <w:p w:rsidR="003B6F2B" w:rsidRDefault="003B6F2B" w:rsidP="003B6F2B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3B6F2B" w:rsidRDefault="003B6F2B" w:rsidP="003B6F2B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>4 человека</w:t>
      </w:r>
    </w:p>
    <w:p w:rsidR="003B6F2B" w:rsidRDefault="003B6F2B" w:rsidP="003B6F2B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3B6F2B" w:rsidRDefault="003B6F2B" w:rsidP="003B6F2B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«24» августа 2018 года № 10</w:t>
      </w:r>
    </w:p>
    <w:p w:rsidR="003B6F2B" w:rsidRDefault="003B6F2B" w:rsidP="003B6F2B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3B6F2B" w:rsidTr="003B6F2B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6F2B" w:rsidRDefault="003B6F2B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6F2B" w:rsidRDefault="003B6F2B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6F2B" w:rsidRDefault="003B6F2B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3B6F2B" w:rsidRDefault="003B6F2B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3B6F2B" w:rsidTr="003B6F2B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6F2B" w:rsidRDefault="003B6F2B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B6F2B" w:rsidRDefault="003B6F2B">
            <w:pPr>
              <w:pStyle w:val="Standard"/>
              <w:spacing w:line="2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Против размещения жилой пристройки, в связи с тем, что не нравится ее внешний облик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B6F2B" w:rsidRDefault="003B6F2B">
            <w:pPr>
              <w:pStyle w:val="Standard"/>
              <w:spacing w:line="2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связи с тем, что размещение жилой пристройки не затрагивает интересы правообладателя объектов недвижимости по ул. Часовой, 19, а согласование внешнего облика объекта не является вопросом рассмотрения на публичных слушаниях, рекомендовать предоставить разрешение на отклонение от предельных параметров разрешенного строительства, реконструкции объекта капитального строительства </w:t>
            </w:r>
            <w:r>
              <w:rPr>
                <w:sz w:val="28"/>
                <w:szCs w:val="28"/>
                <w:lang w:val="ru-RU"/>
              </w:rPr>
              <w:br/>
              <w:t>по ул. Часовой, 21</w:t>
            </w:r>
          </w:p>
        </w:tc>
      </w:tr>
    </w:tbl>
    <w:p w:rsidR="003B6F2B" w:rsidRDefault="003B6F2B" w:rsidP="003B6F2B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6F2B" w:rsidRDefault="003B6F2B" w:rsidP="003B6F2B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3B6F2B" w:rsidTr="003B6F2B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6F2B" w:rsidRDefault="003B6F2B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№ </w:t>
            </w:r>
            <w:proofErr w:type="gramStart"/>
            <w:r>
              <w:rPr>
                <w:b/>
                <w:bCs/>
                <w:sz w:val="28"/>
                <w:szCs w:val="28"/>
                <w:lang w:val="ru-RU"/>
              </w:rPr>
              <w:t>п</w:t>
            </w:r>
            <w:proofErr w:type="gramEnd"/>
            <w:r>
              <w:rPr>
                <w:b/>
                <w:bCs/>
                <w:sz w:val="28"/>
                <w:szCs w:val="28"/>
                <w:lang w:val="ru-RU"/>
              </w:rPr>
              <w:t>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6F2B" w:rsidRDefault="003B6F2B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6F2B" w:rsidRDefault="003B6F2B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А</w:t>
            </w:r>
            <w:proofErr w:type="spellStart"/>
            <w:r>
              <w:rPr>
                <w:b/>
                <w:bCs/>
                <w:sz w:val="28"/>
                <w:szCs w:val="28"/>
              </w:rPr>
              <w:t>ргументированные</w:t>
            </w:r>
            <w:proofErr w:type="spellEnd"/>
          </w:p>
          <w:p w:rsidR="003B6F2B" w:rsidRDefault="003B6F2B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3B6F2B" w:rsidTr="003B6F2B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6F2B" w:rsidRDefault="003B6F2B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B6F2B" w:rsidRDefault="003B6F2B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B6F2B" w:rsidRDefault="003B6F2B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3B6F2B" w:rsidRDefault="003B6F2B" w:rsidP="003B6F2B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6F2B" w:rsidRDefault="003B6F2B" w:rsidP="003B6F2B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3B6F2B" w:rsidRDefault="003B6F2B" w:rsidP="003B6F2B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proofErr w:type="gramStart"/>
      <w:r>
        <w:rPr>
          <w:sz w:val="28"/>
          <w:szCs w:val="28"/>
          <w:lang w:val="ru-RU"/>
        </w:rPr>
        <w:t>Публичные слушания в городе Орле по вопросу п</w:t>
      </w:r>
      <w:r>
        <w:rPr>
          <w:rFonts w:cs="Times New Roman"/>
          <w:bCs/>
          <w:sz w:val="28"/>
          <w:szCs w:val="28"/>
          <w:lang w:val="ru-RU"/>
        </w:rPr>
        <w:t>редоставления разрешения на отклонение от предельных параметров разрешенного строительства, реконструкции объекта капитального строительства – индивидуальный жилой дом на земельном участке с кадастровым номером 57:25:0010126:11, площадью 583 кв. м, местоположением: г. Орел, ул. Часовая, 21, в части минимальных отступов от границ земельного участка с северо-восточной стороны на расстоянии 2,2 м, с северо-западной</w:t>
      </w:r>
      <w:proofErr w:type="gramEnd"/>
      <w:r>
        <w:rPr>
          <w:rFonts w:cs="Times New Roman"/>
          <w:bCs/>
          <w:sz w:val="28"/>
          <w:szCs w:val="28"/>
          <w:lang w:val="ru-RU"/>
        </w:rPr>
        <w:t xml:space="preserve"> стороны на расстоянии 0,8 м</w:t>
      </w:r>
      <w:r>
        <w:rPr>
          <w:rFonts w:cs="Times New Roman"/>
          <w:b/>
          <w:bCs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3B6F2B" w:rsidRDefault="003B6F2B" w:rsidP="003B6F2B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Подготовить рекомендации главе администрации города Орла в соответствии со статьей 40 Градостроительного кодекса Российской Федерации для принятия решения по рассматриваемому вопросу.</w:t>
      </w:r>
    </w:p>
    <w:p w:rsidR="003B6F2B" w:rsidRDefault="003B6F2B" w:rsidP="003B6F2B">
      <w:pPr>
        <w:pStyle w:val="Standard"/>
        <w:jc w:val="both"/>
        <w:rPr>
          <w:sz w:val="28"/>
          <w:szCs w:val="28"/>
          <w:lang w:val="ru-RU"/>
        </w:rPr>
      </w:pPr>
    </w:p>
    <w:p w:rsidR="003B6F2B" w:rsidRDefault="003B6F2B" w:rsidP="003B6F2B">
      <w:pPr>
        <w:pStyle w:val="Standard"/>
        <w:jc w:val="both"/>
        <w:rPr>
          <w:sz w:val="28"/>
          <w:szCs w:val="28"/>
          <w:lang w:val="ru-RU"/>
        </w:rPr>
      </w:pPr>
    </w:p>
    <w:p w:rsidR="003B6F2B" w:rsidRDefault="003B6F2B" w:rsidP="003B6F2B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3B6F2B" w:rsidRDefault="003B6F2B" w:rsidP="003B6F2B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, первый заместитель главы </w:t>
      </w:r>
    </w:p>
    <w:p w:rsidR="003B6F2B" w:rsidRDefault="003B6F2B" w:rsidP="003B6F2B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 Орла                                                              О.В. Минкин</w:t>
      </w:r>
    </w:p>
    <w:p w:rsidR="003B6F2B" w:rsidRDefault="003B6F2B" w:rsidP="003B6F2B">
      <w:pPr>
        <w:pStyle w:val="Standard"/>
        <w:jc w:val="both"/>
        <w:rPr>
          <w:sz w:val="28"/>
          <w:szCs w:val="28"/>
          <w:lang w:val="ru-RU"/>
        </w:rPr>
      </w:pPr>
    </w:p>
    <w:p w:rsidR="003B6F2B" w:rsidRDefault="003B6F2B" w:rsidP="003B6F2B">
      <w:pPr>
        <w:pStyle w:val="Standard"/>
        <w:jc w:val="both"/>
        <w:rPr>
          <w:sz w:val="28"/>
          <w:szCs w:val="28"/>
          <w:lang w:val="ru-RU"/>
        </w:rPr>
      </w:pPr>
    </w:p>
    <w:p w:rsidR="003B6F2B" w:rsidRDefault="003B6F2B" w:rsidP="003B6F2B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Член Комиссии, ответственный</w:t>
      </w:r>
    </w:p>
    <w:p w:rsidR="003B6F2B" w:rsidRDefault="003B6F2B" w:rsidP="003B6F2B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организацию проведения</w:t>
      </w:r>
    </w:p>
    <w:p w:rsidR="003B6F2B" w:rsidRDefault="003B6F2B" w:rsidP="003B6F2B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публичных слушаний                                                                       Л.А. </w:t>
      </w:r>
      <w:proofErr w:type="spellStart"/>
      <w:r>
        <w:rPr>
          <w:sz w:val="28"/>
          <w:szCs w:val="28"/>
          <w:lang w:val="ru-RU"/>
        </w:rPr>
        <w:t>Шлыкова</w:t>
      </w:r>
      <w:proofErr w:type="spellEnd"/>
    </w:p>
    <w:p w:rsidR="003B6F2B" w:rsidRDefault="003B6F2B" w:rsidP="003B6F2B">
      <w:pPr>
        <w:jc w:val="both"/>
        <w:rPr>
          <w:sz w:val="28"/>
          <w:szCs w:val="28"/>
          <w:lang w:val="ru-RU"/>
        </w:rPr>
      </w:pPr>
    </w:p>
    <w:p w:rsidR="003B6F2B" w:rsidRDefault="003B6F2B" w:rsidP="003B6F2B">
      <w:pPr>
        <w:jc w:val="both"/>
        <w:rPr>
          <w:sz w:val="28"/>
          <w:szCs w:val="28"/>
          <w:lang w:val="ru-RU"/>
        </w:rPr>
      </w:pPr>
    </w:p>
    <w:p w:rsidR="00B452AF" w:rsidRDefault="00B452AF">
      <w:bookmarkStart w:id="0" w:name="_GoBack"/>
      <w:bookmarkEnd w:id="0"/>
    </w:p>
    <w:sectPr w:rsidR="00B452AF" w:rsidSect="003B6F2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B98"/>
    <w:rsid w:val="003B6F2B"/>
    <w:rsid w:val="00651B98"/>
    <w:rsid w:val="00B4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F2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B6F2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3B6F2B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F2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B6F2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3B6F2B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2018-08-28T11:41:00Z</dcterms:created>
  <dcterms:modified xsi:type="dcterms:W3CDTF">2018-08-28T11:41:00Z</dcterms:modified>
</cp:coreProperties>
</file>