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7C" w:rsidRDefault="00104A7C" w:rsidP="00104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104A7C" w:rsidRDefault="00104A7C" w:rsidP="00104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104A7C" w:rsidRDefault="00104A7C" w:rsidP="00104A7C">
      <w:pPr>
        <w:jc w:val="center"/>
        <w:rPr>
          <w:b/>
          <w:sz w:val="28"/>
          <w:szCs w:val="28"/>
        </w:rPr>
      </w:pPr>
    </w:p>
    <w:p w:rsidR="00104A7C" w:rsidRDefault="00104A7C" w:rsidP="00104A7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25 июля 2017 года</w:t>
      </w:r>
    </w:p>
    <w:p w:rsidR="00104A7C" w:rsidRDefault="00104A7C" w:rsidP="00104A7C">
      <w:pPr>
        <w:jc w:val="both"/>
        <w:rPr>
          <w:sz w:val="28"/>
          <w:szCs w:val="28"/>
        </w:rPr>
      </w:pPr>
    </w:p>
    <w:p w:rsidR="00104A7C" w:rsidRDefault="00104A7C" w:rsidP="00104A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104A7C" w:rsidRDefault="00104A7C" w:rsidP="00104A7C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104A7C" w:rsidRDefault="00104A7C" w:rsidP="00104A7C">
      <w:pPr>
        <w:jc w:val="both"/>
        <w:rPr>
          <w:b/>
          <w:sz w:val="28"/>
          <w:szCs w:val="28"/>
        </w:rPr>
      </w:pPr>
    </w:p>
    <w:p w:rsidR="00104A7C" w:rsidRDefault="00104A7C" w:rsidP="00104A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104A7C" w:rsidRDefault="00104A7C" w:rsidP="00104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17 мая 2017 года № 64-П.</w:t>
      </w:r>
    </w:p>
    <w:p w:rsidR="00104A7C" w:rsidRDefault="00104A7C" w:rsidP="00104A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104A7C" w:rsidRDefault="00104A7C" w:rsidP="00104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внесения изменений в графическую часть Правил землепользования и застройки городского округа «Город Орел» в части приведения в соответствие с требованиями законодательства Российской Федерации.</w:t>
      </w:r>
    </w:p>
    <w:p w:rsidR="00104A7C" w:rsidRDefault="00104A7C" w:rsidP="00104A7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34 человека.</w:t>
      </w:r>
    </w:p>
    <w:p w:rsidR="00104A7C" w:rsidRDefault="00104A7C" w:rsidP="00104A7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104A7C" w:rsidRDefault="00104A7C" w:rsidP="00104A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104A7C" w:rsidRPr="00EC3F0E" w:rsidRDefault="00104A7C" w:rsidP="00104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внесения изменений в графическую часть Правил землепользования и застройки городского округа «Город Орел» в части приведения в соответствие с требованиями законодательства Российской Федерации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104A7C" w:rsidRDefault="00104A7C" w:rsidP="00104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ходе проведения публичных слушаний был задан ряд вопросов, высказаны </w:t>
      </w:r>
      <w:proofErr w:type="gramStart"/>
      <w:r>
        <w:rPr>
          <w:sz w:val="28"/>
          <w:szCs w:val="28"/>
        </w:rPr>
        <w:t>замечания</w:t>
      </w:r>
      <w:proofErr w:type="gramEnd"/>
      <w:r>
        <w:rPr>
          <w:sz w:val="28"/>
          <w:szCs w:val="28"/>
        </w:rPr>
        <w:t xml:space="preserve"> и предложения участников публичных слушаний в отношении проекта внесения изменений в графическую часть Правил землепользования и застройки городского округа «Город Орел».</w:t>
      </w:r>
    </w:p>
    <w:p w:rsidR="00104A7C" w:rsidRDefault="00104A7C" w:rsidP="00104A7C">
      <w:pPr>
        <w:ind w:firstLine="708"/>
        <w:jc w:val="both"/>
        <w:rPr>
          <w:sz w:val="28"/>
          <w:szCs w:val="28"/>
        </w:rPr>
      </w:pPr>
    </w:p>
    <w:p w:rsidR="00104A7C" w:rsidRDefault="00104A7C" w:rsidP="00104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участников публичных слушаний не возражали против внесения изменений в графическую часть Правил землепользования и застройки городского округа «Город Орел» при условии учета заданных вопросов, замечаний и предложений.</w:t>
      </w:r>
    </w:p>
    <w:p w:rsidR="00104A7C" w:rsidRDefault="00104A7C" w:rsidP="00104A7C">
      <w:pPr>
        <w:rPr>
          <w:sz w:val="28"/>
          <w:szCs w:val="28"/>
        </w:rPr>
      </w:pPr>
    </w:p>
    <w:p w:rsidR="00104A7C" w:rsidRDefault="00104A7C" w:rsidP="00104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104A7C" w:rsidRDefault="00104A7C" w:rsidP="00104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104A7C" w:rsidRDefault="00104A7C" w:rsidP="00104A7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администрации</w:t>
      </w:r>
    </w:p>
    <w:p w:rsidR="00104A7C" w:rsidRDefault="00104A7C" w:rsidP="00104A7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А.С. Муромский</w:t>
      </w:r>
    </w:p>
    <w:p w:rsidR="00104A7C" w:rsidRDefault="00104A7C" w:rsidP="00104A7C">
      <w:pPr>
        <w:jc w:val="both"/>
        <w:rPr>
          <w:sz w:val="28"/>
          <w:szCs w:val="28"/>
        </w:rPr>
      </w:pPr>
    </w:p>
    <w:p w:rsidR="00104A7C" w:rsidRDefault="00104A7C" w:rsidP="00104A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104A7C" w:rsidRDefault="00104A7C" w:rsidP="00104A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планов, отклонений и организации </w:t>
      </w:r>
    </w:p>
    <w:p w:rsidR="00104A7C" w:rsidRPr="00F14F4F" w:rsidRDefault="00104A7C" w:rsidP="00104A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04A7C" w:rsidRDefault="00104A7C" w:rsidP="00A80BF7">
      <w:pPr>
        <w:jc w:val="center"/>
        <w:rPr>
          <w:b/>
          <w:sz w:val="28"/>
          <w:szCs w:val="28"/>
        </w:rPr>
      </w:pPr>
    </w:p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ПРОТОКОЛ </w:t>
      </w:r>
    </w:p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A80BF7" w:rsidRDefault="00275E08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24 июл</w:t>
      </w:r>
      <w:r w:rsidR="008E03ED">
        <w:rPr>
          <w:sz w:val="28"/>
          <w:szCs w:val="28"/>
        </w:rPr>
        <w:t xml:space="preserve">я </w:t>
      </w:r>
      <w:r w:rsidR="00A80BF7">
        <w:rPr>
          <w:sz w:val="28"/>
          <w:szCs w:val="28"/>
        </w:rPr>
        <w:t>2017 г.</w:t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  <w:t xml:space="preserve">                      </w:t>
      </w:r>
      <w:r w:rsidR="00A80BF7">
        <w:rPr>
          <w:sz w:val="28"/>
          <w:szCs w:val="28"/>
        </w:rPr>
        <w:tab/>
        <w:t xml:space="preserve">      1</w:t>
      </w:r>
      <w:r>
        <w:rPr>
          <w:sz w:val="28"/>
          <w:szCs w:val="28"/>
        </w:rPr>
        <w:t>6</w:t>
      </w:r>
      <w:r w:rsidR="00A80BF7">
        <w:rPr>
          <w:sz w:val="28"/>
          <w:szCs w:val="28"/>
        </w:rPr>
        <w:t>-00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80BF7" w:rsidRDefault="00A80BF7" w:rsidP="00A80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160DB">
        <w:rPr>
          <w:sz w:val="28"/>
          <w:szCs w:val="28"/>
        </w:rPr>
        <w:t xml:space="preserve">ем </w:t>
      </w:r>
      <w:r>
        <w:rPr>
          <w:sz w:val="28"/>
          <w:szCs w:val="28"/>
        </w:rPr>
        <w:t>мэра города Орла</w:t>
      </w:r>
      <w:r w:rsidR="005727EB">
        <w:rPr>
          <w:sz w:val="28"/>
          <w:szCs w:val="28"/>
        </w:rPr>
        <w:t xml:space="preserve"> от 1</w:t>
      </w:r>
      <w:r w:rsidR="00275E08">
        <w:rPr>
          <w:sz w:val="28"/>
          <w:szCs w:val="28"/>
        </w:rPr>
        <w:t xml:space="preserve">7 мая </w:t>
      </w:r>
      <w:r>
        <w:rPr>
          <w:sz w:val="28"/>
          <w:szCs w:val="28"/>
        </w:rPr>
        <w:t>201</w:t>
      </w:r>
      <w:r w:rsidR="00275E08">
        <w:rPr>
          <w:sz w:val="28"/>
          <w:szCs w:val="28"/>
        </w:rPr>
        <w:t>7 года № 64</w:t>
      </w:r>
      <w:r w:rsidR="003165AF">
        <w:rPr>
          <w:sz w:val="28"/>
          <w:szCs w:val="28"/>
        </w:rPr>
        <w:t>-П</w:t>
      </w:r>
      <w:r w:rsidR="00275E08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C160DB" w:rsidRDefault="00403B52" w:rsidP="00403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внесения изменений в</w:t>
      </w:r>
      <w:r w:rsidR="00275E08">
        <w:rPr>
          <w:sz w:val="28"/>
          <w:szCs w:val="28"/>
        </w:rPr>
        <w:t xml:space="preserve"> графическую часть Правил землепользования и застройки городского округа «Город Орел» в части приведения в соответствие с требованиями законодательства Российской Федерации</w:t>
      </w:r>
      <w:r w:rsidR="007760EC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2639"/>
        <w:gridCol w:w="6267"/>
      </w:tblGrid>
      <w:tr w:rsidR="00A80BF7" w:rsidTr="004E66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Члены комиссии по землепользованию и застройке при администрации города Орла: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Минкин О.В.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председателя комиссии по землепользованию и застройке при администрации г. Орла, начальник управления градостроительства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Ашихмина А.М.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Терехов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г. Орла</w:t>
            </w:r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275E0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Егорушкина Е.И.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 w:rsidP="00600E2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600E23">
              <w:rPr>
                <w:sz w:val="28"/>
                <w:szCs w:val="28"/>
                <w:lang w:eastAsia="ru-RU"/>
              </w:rPr>
              <w:t xml:space="preserve">И. о. </w:t>
            </w:r>
            <w:r w:rsidR="00275E08">
              <w:rPr>
                <w:sz w:val="28"/>
                <w:szCs w:val="28"/>
                <w:lang w:eastAsia="ru-RU"/>
              </w:rPr>
              <w:t>заместител</w:t>
            </w:r>
            <w:r w:rsidR="00600E23">
              <w:rPr>
                <w:sz w:val="28"/>
                <w:szCs w:val="28"/>
                <w:lang w:eastAsia="ru-RU"/>
              </w:rPr>
              <w:t>я</w:t>
            </w:r>
            <w:r w:rsidR="00275E0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начальник</w:t>
            </w:r>
            <w:r w:rsidR="00275E08">
              <w:rPr>
                <w:sz w:val="28"/>
                <w:szCs w:val="28"/>
                <w:lang w:eastAsia="ru-RU"/>
              </w:rPr>
              <w:t>а</w:t>
            </w:r>
            <w:r w:rsidR="00600E23">
              <w:rPr>
                <w:sz w:val="28"/>
                <w:szCs w:val="28"/>
                <w:lang w:eastAsia="ru-RU"/>
              </w:rPr>
              <w:t xml:space="preserve"> Управлени</w:t>
            </w:r>
            <w:proofErr w:type="gramStart"/>
            <w:r w:rsidR="00600E23">
              <w:rPr>
                <w:sz w:val="28"/>
                <w:szCs w:val="28"/>
                <w:lang w:eastAsia="ru-RU"/>
              </w:rPr>
              <w:t>я-</w:t>
            </w:r>
            <w:proofErr w:type="gramEnd"/>
            <w:r w:rsidR="00600E23">
              <w:rPr>
                <w:sz w:val="28"/>
                <w:szCs w:val="28"/>
                <w:lang w:eastAsia="ru-RU"/>
              </w:rPr>
              <w:t xml:space="preserve"> начальник </w:t>
            </w:r>
            <w:r>
              <w:rPr>
                <w:sz w:val="28"/>
                <w:szCs w:val="28"/>
                <w:lang w:eastAsia="ru-RU"/>
              </w:rPr>
              <w:t>отдела строительства и разрешительной документации</w:t>
            </w:r>
            <w:r w:rsidR="00275E08">
              <w:rPr>
                <w:sz w:val="28"/>
                <w:szCs w:val="28"/>
                <w:lang w:eastAsia="ru-RU"/>
              </w:rPr>
              <w:t xml:space="preserve"> управления градостроительства администрации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Шлыкова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175B4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заведующий сектором градостроительных планов, отклонений и организации публичных </w:t>
            </w:r>
            <w:proofErr w:type="gramStart"/>
            <w:r>
              <w:rPr>
                <w:sz w:val="28"/>
                <w:szCs w:val="28"/>
                <w:lang w:eastAsia="ru-RU"/>
              </w:rPr>
              <w:t>процедур управления градостроительства администрации города Орла</w:t>
            </w:r>
            <w:proofErr w:type="gramEnd"/>
          </w:p>
        </w:tc>
      </w:tr>
      <w:tr w:rsidR="00275E08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08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08" w:rsidRDefault="00275E08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Шалиманова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Т.Ю.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08" w:rsidRDefault="00275E0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судебного представительства правового управления аппарата администрации города Орла</w:t>
            </w:r>
            <w:proofErr w:type="gramEnd"/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Супонев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правовой поддержки муниципального сектора экономики правового управления аппарата администрации города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Поляков С.В.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муниципального имущества и землепользования администрации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8E03ED" w:rsidP="008E03E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Васильева Т.А.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BF1D6C" w:rsidP="008E03E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отдела потребительского рынка финансово-экономического управления администрации </w:t>
            </w:r>
            <w:r w:rsidR="00A80BF7">
              <w:rPr>
                <w:sz w:val="28"/>
                <w:szCs w:val="28"/>
                <w:lang w:eastAsia="ru-RU"/>
              </w:rPr>
              <w:t>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 w:rsidP="00E75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 w:rsidP="00DB13F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Сырцев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E86DFA" w:rsidP="00E86DF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главный специалист отдела по благоустройству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и коммунальным вопросам </w:t>
            </w:r>
            <w:r w:rsidR="008E03ED">
              <w:rPr>
                <w:sz w:val="28"/>
                <w:szCs w:val="28"/>
                <w:lang w:eastAsia="ru-RU"/>
              </w:rPr>
              <w:t>территориального управления по Советскому району администрации города Орла</w:t>
            </w:r>
          </w:p>
        </w:tc>
      </w:tr>
      <w:tr w:rsidR="0042512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275E08" w:rsidP="006556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Меренков С.П.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 w:rsidP="004E356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менеджер отдела по природопользованию управления городского хозяйства и транспорта администрации г. Орла</w:t>
            </w:r>
          </w:p>
        </w:tc>
      </w:tr>
      <w:tr w:rsidR="00A80BF7" w:rsidTr="004E66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 w:rsidP="004E3565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От проектировщика:</w:t>
            </w:r>
          </w:p>
        </w:tc>
      </w:tr>
      <w:tr w:rsidR="00A80BF7" w:rsidTr="004E6646"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75E08" w:rsidP="0030195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Миронов В.С.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75B43" w:rsidP="004E356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275E08">
              <w:rPr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275E08">
              <w:rPr>
                <w:sz w:val="28"/>
                <w:szCs w:val="28"/>
                <w:lang w:eastAsia="ru-RU"/>
              </w:rPr>
              <w:t xml:space="preserve"> обязанности начальник</w:t>
            </w:r>
            <w:r w:rsidR="004E3565">
              <w:rPr>
                <w:sz w:val="28"/>
                <w:szCs w:val="28"/>
                <w:lang w:eastAsia="ru-RU"/>
              </w:rPr>
              <w:t>а Управления градостроительства, архитектуры и землеустройства Орловской области</w:t>
            </w:r>
          </w:p>
        </w:tc>
      </w:tr>
      <w:tr w:rsidR="00E94264" w:rsidTr="004E6646"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64" w:rsidRDefault="00275E08" w:rsidP="008312CF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Герасин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64" w:rsidRDefault="00E94264" w:rsidP="004E356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8312CF">
              <w:rPr>
                <w:sz w:val="28"/>
                <w:szCs w:val="28"/>
                <w:lang w:eastAsia="ru-RU"/>
              </w:rPr>
              <w:t>заместитель</w:t>
            </w:r>
            <w:r w:rsidR="00275E08">
              <w:rPr>
                <w:sz w:val="28"/>
                <w:szCs w:val="28"/>
                <w:lang w:eastAsia="ru-RU"/>
              </w:rPr>
              <w:t xml:space="preserve"> начальника отдела </w:t>
            </w:r>
            <w:r w:rsidR="004E3565">
              <w:rPr>
                <w:sz w:val="28"/>
                <w:szCs w:val="28"/>
                <w:lang w:eastAsia="ru-RU"/>
              </w:rPr>
              <w:t>территориального планирования и градостроительного зонирования Управления градостроительства, архитектуры и землеустройства Орловской области</w:t>
            </w:r>
          </w:p>
        </w:tc>
      </w:tr>
      <w:tr w:rsidR="00275E08" w:rsidTr="004E6646"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08" w:rsidRDefault="00275E08" w:rsidP="008312CF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Шанин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</w:t>
            </w:r>
            <w:r w:rsidR="004E3565">
              <w:rPr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08" w:rsidRDefault="004E3565" w:rsidP="004E356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отдела территориального планирования и градостроительного зонирования Управления градостроительства, архитектуры и землеустройства Орловской области</w:t>
            </w:r>
          </w:p>
        </w:tc>
      </w:tr>
    </w:tbl>
    <w:p w:rsidR="00E94264" w:rsidRDefault="00E94264" w:rsidP="00A80BF7">
      <w:pPr>
        <w:jc w:val="both"/>
        <w:rPr>
          <w:sz w:val="28"/>
          <w:szCs w:val="28"/>
        </w:rPr>
      </w:pPr>
    </w:p>
    <w:p w:rsidR="00A80BF7" w:rsidRDefault="00A80BF7" w:rsidP="00E9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цели и порядке проведения публичных слушаний рассказал </w:t>
      </w:r>
      <w:r w:rsidR="00E94264">
        <w:rPr>
          <w:sz w:val="28"/>
          <w:szCs w:val="28"/>
        </w:rPr>
        <w:t>М</w:t>
      </w:r>
      <w:r w:rsidR="004E3565">
        <w:rPr>
          <w:sz w:val="28"/>
          <w:szCs w:val="28"/>
        </w:rPr>
        <w:t xml:space="preserve">инкин О.В., </w:t>
      </w:r>
      <w:r w:rsidR="004E3565">
        <w:rPr>
          <w:sz w:val="28"/>
          <w:szCs w:val="28"/>
          <w:lang w:eastAsia="ru-RU"/>
        </w:rPr>
        <w:t>заместитель председателя комиссии по землепользованию и застройке при администрации г. Орла, начальник управления градостроительства</w:t>
      </w:r>
      <w:r>
        <w:rPr>
          <w:sz w:val="28"/>
          <w:szCs w:val="28"/>
        </w:rPr>
        <w:t>.</w:t>
      </w:r>
    </w:p>
    <w:p w:rsidR="00B0179A" w:rsidRDefault="00A80BF7" w:rsidP="004E66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2</w:t>
      </w:r>
      <w:r>
        <w:rPr>
          <w:sz w:val="28"/>
          <w:szCs w:val="28"/>
        </w:rPr>
        <w:t>. Об основных положениях проекта рассказал</w:t>
      </w:r>
      <w:r w:rsidR="00B0179A">
        <w:rPr>
          <w:sz w:val="28"/>
          <w:szCs w:val="28"/>
        </w:rPr>
        <w:t xml:space="preserve"> </w:t>
      </w:r>
      <w:proofErr w:type="spellStart"/>
      <w:r w:rsidR="004E3565">
        <w:rPr>
          <w:sz w:val="28"/>
          <w:szCs w:val="28"/>
        </w:rPr>
        <w:t>Герасин</w:t>
      </w:r>
      <w:proofErr w:type="spellEnd"/>
      <w:r w:rsidR="004E3565">
        <w:rPr>
          <w:sz w:val="28"/>
          <w:szCs w:val="28"/>
        </w:rPr>
        <w:t xml:space="preserve"> А.А., </w:t>
      </w:r>
      <w:r w:rsidR="004E3565">
        <w:rPr>
          <w:sz w:val="28"/>
          <w:szCs w:val="28"/>
          <w:lang w:eastAsia="ru-RU"/>
        </w:rPr>
        <w:t>заместитель начальника отдела территориального планирования и градостроительного зонирования Управления градостроительства, архитектуры и землеустройства Орловской области</w:t>
      </w:r>
    </w:p>
    <w:p w:rsidR="0055051D" w:rsidRDefault="00437057" w:rsidP="005505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0BF7" w:rsidRDefault="00A80BF7" w:rsidP="003019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</w:t>
      </w:r>
      <w:r w:rsidR="0055051D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участие </w:t>
      </w:r>
      <w:r w:rsidR="004E3565">
        <w:rPr>
          <w:sz w:val="28"/>
          <w:szCs w:val="28"/>
          <w:shd w:val="clear" w:color="auto" w:fill="FFFFFF"/>
        </w:rPr>
        <w:t>3</w:t>
      </w:r>
      <w:r w:rsidR="002A6DA5">
        <w:rPr>
          <w:sz w:val="28"/>
          <w:szCs w:val="28"/>
          <w:shd w:val="clear" w:color="auto" w:fill="FFFFFF"/>
        </w:rPr>
        <w:t>4</w:t>
      </w:r>
      <w:r w:rsidR="00BC2F3F">
        <w:rPr>
          <w:sz w:val="28"/>
          <w:szCs w:val="28"/>
          <w:shd w:val="clear" w:color="auto" w:fill="FFFFFF"/>
        </w:rPr>
        <w:t xml:space="preserve"> </w:t>
      </w:r>
      <w:r w:rsidR="00301953">
        <w:rPr>
          <w:sz w:val="28"/>
          <w:szCs w:val="28"/>
          <w:shd w:val="clear" w:color="auto" w:fill="FFFFFF"/>
        </w:rPr>
        <w:t>человек</w:t>
      </w:r>
      <w:r w:rsidR="004E3565">
        <w:rPr>
          <w:sz w:val="28"/>
          <w:szCs w:val="28"/>
          <w:shd w:val="clear" w:color="auto" w:fill="FFFFFF"/>
        </w:rPr>
        <w:t>а</w:t>
      </w:r>
      <w:r w:rsidR="00301953">
        <w:rPr>
          <w:sz w:val="28"/>
          <w:szCs w:val="28"/>
          <w:shd w:val="clear" w:color="auto" w:fill="FFFFFF"/>
        </w:rPr>
        <w:t>, в том числе 1</w:t>
      </w:r>
      <w:r w:rsidR="004E3565">
        <w:rPr>
          <w:sz w:val="28"/>
          <w:szCs w:val="28"/>
          <w:shd w:val="clear" w:color="auto" w:fill="FFFFFF"/>
        </w:rPr>
        <w:t>1</w:t>
      </w:r>
      <w:r w:rsidR="00301953">
        <w:rPr>
          <w:sz w:val="28"/>
          <w:szCs w:val="28"/>
          <w:shd w:val="clear" w:color="auto" w:fill="FFFFFF"/>
        </w:rPr>
        <w:t xml:space="preserve"> членов комиссии по землепользованию и застройке г. Орла при администрации города.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Заданные вопросы, внесенные предложения, замечания, ответы, их авторы: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A1A52" w:rsidRDefault="00DA1A52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1.</w:t>
      </w:r>
      <w:r w:rsidRPr="00DA1A5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комиссию по землепользованию и застройке администрации города Орла поступили </w:t>
      </w:r>
      <w:r w:rsidR="00CC1F26">
        <w:rPr>
          <w:sz w:val="28"/>
          <w:szCs w:val="28"/>
          <w:shd w:val="clear" w:color="auto" w:fill="FFFFFF"/>
        </w:rPr>
        <w:t xml:space="preserve">замечания </w:t>
      </w:r>
      <w:r w:rsidR="004E3565">
        <w:rPr>
          <w:sz w:val="28"/>
          <w:szCs w:val="28"/>
          <w:shd w:val="clear" w:color="auto" w:fill="FFFFFF"/>
        </w:rPr>
        <w:t>Есипова А.А.; Полякова С.Н.,</w:t>
      </w:r>
      <w:r w:rsidR="00FB7617">
        <w:rPr>
          <w:sz w:val="28"/>
          <w:szCs w:val="28"/>
          <w:shd w:val="clear" w:color="auto" w:fill="FFFFFF"/>
        </w:rPr>
        <w:t xml:space="preserve"> Поляковой Л.Ю.; Ермакова В.С.; </w:t>
      </w:r>
      <w:proofErr w:type="spellStart"/>
      <w:r w:rsidR="00FB7617">
        <w:rPr>
          <w:sz w:val="28"/>
          <w:szCs w:val="28"/>
          <w:shd w:val="clear" w:color="auto" w:fill="FFFFFF"/>
        </w:rPr>
        <w:t>Кустицкого</w:t>
      </w:r>
      <w:proofErr w:type="spellEnd"/>
      <w:r w:rsidR="00FB7617">
        <w:rPr>
          <w:sz w:val="28"/>
          <w:szCs w:val="28"/>
          <w:shd w:val="clear" w:color="auto" w:fill="FFFFFF"/>
        </w:rPr>
        <w:t xml:space="preserve"> Р.Э.; ГСК «Энергетик-2» № 54 от 20.07.2017; ООО «</w:t>
      </w:r>
      <w:proofErr w:type="spellStart"/>
      <w:r w:rsidR="00FB7617">
        <w:rPr>
          <w:sz w:val="28"/>
          <w:szCs w:val="28"/>
          <w:shd w:val="clear" w:color="auto" w:fill="FFFFFF"/>
        </w:rPr>
        <w:t>ИНМЭЖСтрой</w:t>
      </w:r>
      <w:proofErr w:type="spellEnd"/>
      <w:r w:rsidR="00FB7617">
        <w:rPr>
          <w:sz w:val="28"/>
          <w:szCs w:val="28"/>
          <w:shd w:val="clear" w:color="auto" w:fill="FFFFFF"/>
        </w:rPr>
        <w:t>» № 79 от 24.07.2017; ООО «</w:t>
      </w:r>
      <w:proofErr w:type="spellStart"/>
      <w:r w:rsidR="00FB7617">
        <w:rPr>
          <w:sz w:val="28"/>
          <w:szCs w:val="28"/>
          <w:shd w:val="clear" w:color="auto" w:fill="FFFFFF"/>
        </w:rPr>
        <w:t>ИНМЭЖСтрой</w:t>
      </w:r>
      <w:proofErr w:type="spellEnd"/>
      <w:r w:rsidR="00FB7617">
        <w:rPr>
          <w:sz w:val="28"/>
          <w:szCs w:val="28"/>
          <w:shd w:val="clear" w:color="auto" w:fill="FFFFFF"/>
        </w:rPr>
        <w:t>» № 84 от 21.07.2017</w:t>
      </w:r>
      <w:r w:rsidR="00BF2BF5">
        <w:rPr>
          <w:sz w:val="28"/>
          <w:szCs w:val="28"/>
          <w:shd w:val="clear" w:color="auto" w:fill="FFFFFF"/>
        </w:rPr>
        <w:t>, ООО «Инвест Центр» от 28.10.2016 № 105</w:t>
      </w:r>
      <w:r w:rsidR="00FB76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(прилага</w:t>
      </w:r>
      <w:r w:rsidR="00CC1F26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>тся).</w:t>
      </w:r>
    </w:p>
    <w:p w:rsidR="00026D7C" w:rsidRDefault="006A13FF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2. </w:t>
      </w:r>
      <w:proofErr w:type="spellStart"/>
      <w:r w:rsidR="00FB7617">
        <w:rPr>
          <w:sz w:val="28"/>
          <w:szCs w:val="28"/>
          <w:shd w:val="clear" w:color="auto" w:fill="FFFFFF"/>
        </w:rPr>
        <w:t>Каплинский</w:t>
      </w:r>
      <w:proofErr w:type="spellEnd"/>
      <w:r w:rsidR="00FB7617">
        <w:rPr>
          <w:sz w:val="28"/>
          <w:szCs w:val="28"/>
          <w:shd w:val="clear" w:color="auto" w:fill="FFFFFF"/>
        </w:rPr>
        <w:t xml:space="preserve"> В.М.:</w:t>
      </w:r>
      <w:r w:rsidR="000F0294">
        <w:rPr>
          <w:sz w:val="28"/>
          <w:szCs w:val="28"/>
          <w:shd w:val="clear" w:color="auto" w:fill="FFFFFF"/>
        </w:rPr>
        <w:t xml:space="preserve"> При разработке проекта ПЗЗ учитывались ли Генеральный план</w:t>
      </w:r>
      <w:r w:rsidR="00C874A5">
        <w:rPr>
          <w:sz w:val="28"/>
          <w:szCs w:val="28"/>
          <w:shd w:val="clear" w:color="auto" w:fill="FFFFFF"/>
        </w:rPr>
        <w:t xml:space="preserve"> города</w:t>
      </w:r>
      <w:r w:rsidR="000F0294">
        <w:rPr>
          <w:sz w:val="28"/>
          <w:szCs w:val="28"/>
          <w:shd w:val="clear" w:color="auto" w:fill="FFFFFF"/>
        </w:rPr>
        <w:t>, проекты планировк</w:t>
      </w:r>
      <w:r w:rsidR="00E86DFA">
        <w:rPr>
          <w:sz w:val="28"/>
          <w:szCs w:val="28"/>
          <w:shd w:val="clear" w:color="auto" w:fill="FFFFFF"/>
        </w:rPr>
        <w:t xml:space="preserve">и </w:t>
      </w:r>
      <w:r w:rsidR="000F0294">
        <w:rPr>
          <w:sz w:val="28"/>
          <w:szCs w:val="28"/>
          <w:shd w:val="clear" w:color="auto" w:fill="FFFFFF"/>
        </w:rPr>
        <w:t>территорий?</w:t>
      </w:r>
      <w:r w:rsidR="00A54B90">
        <w:rPr>
          <w:sz w:val="28"/>
          <w:szCs w:val="28"/>
          <w:shd w:val="clear" w:color="auto" w:fill="FFFFFF"/>
        </w:rPr>
        <w:t xml:space="preserve"> Как устанавливалось зонирование?</w:t>
      </w:r>
    </w:p>
    <w:p w:rsidR="000F0294" w:rsidRDefault="00A54B90" w:rsidP="000F029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Минкин О.В. пояснил:</w:t>
      </w:r>
      <w:r w:rsidR="000F0294">
        <w:rPr>
          <w:sz w:val="28"/>
          <w:szCs w:val="28"/>
          <w:shd w:val="clear" w:color="auto" w:fill="FFFFFF"/>
        </w:rPr>
        <w:t xml:space="preserve"> Проектом предусмотрено </w:t>
      </w:r>
      <w:r>
        <w:rPr>
          <w:sz w:val="28"/>
          <w:szCs w:val="28"/>
          <w:shd w:val="clear" w:color="auto" w:fill="FFFFFF"/>
        </w:rPr>
        <w:t xml:space="preserve">лишь </w:t>
      </w:r>
      <w:r w:rsidR="000F0294">
        <w:rPr>
          <w:sz w:val="28"/>
          <w:szCs w:val="28"/>
          <w:shd w:val="clear" w:color="auto" w:fill="FFFFFF"/>
        </w:rPr>
        <w:t>установление едино</w:t>
      </w:r>
      <w:r>
        <w:rPr>
          <w:sz w:val="28"/>
          <w:szCs w:val="28"/>
          <w:shd w:val="clear" w:color="auto" w:fill="FFFFFF"/>
        </w:rPr>
        <w:t xml:space="preserve">го </w:t>
      </w:r>
      <w:r w:rsidR="000F0294">
        <w:rPr>
          <w:sz w:val="28"/>
          <w:szCs w:val="28"/>
          <w:shd w:val="clear" w:color="auto" w:fill="FFFFFF"/>
        </w:rPr>
        <w:t>зонировани</w:t>
      </w:r>
      <w:r>
        <w:rPr>
          <w:sz w:val="28"/>
          <w:szCs w:val="28"/>
          <w:shd w:val="clear" w:color="auto" w:fill="FFFFFF"/>
        </w:rPr>
        <w:t>я</w:t>
      </w:r>
      <w:r w:rsidR="000F0294">
        <w:rPr>
          <w:sz w:val="28"/>
          <w:szCs w:val="28"/>
          <w:shd w:val="clear" w:color="auto" w:fill="FFFFFF"/>
        </w:rPr>
        <w:t xml:space="preserve"> в границах земельных участков, находящихся в двух и </w:t>
      </w:r>
      <w:r w:rsidR="000F0294">
        <w:rPr>
          <w:sz w:val="28"/>
          <w:szCs w:val="28"/>
          <w:shd w:val="clear" w:color="auto" w:fill="FFFFFF"/>
        </w:rPr>
        <w:lastRenderedPageBreak/>
        <w:t xml:space="preserve">более </w:t>
      </w:r>
      <w:r>
        <w:rPr>
          <w:sz w:val="28"/>
          <w:szCs w:val="28"/>
          <w:shd w:val="clear" w:color="auto" w:fill="FFFFFF"/>
        </w:rPr>
        <w:t>территориальных з</w:t>
      </w:r>
      <w:r w:rsidR="000F0294">
        <w:rPr>
          <w:sz w:val="28"/>
          <w:szCs w:val="28"/>
          <w:shd w:val="clear" w:color="auto" w:fill="FFFFFF"/>
        </w:rPr>
        <w:t>онах.</w:t>
      </w:r>
      <w:r>
        <w:rPr>
          <w:sz w:val="28"/>
          <w:szCs w:val="28"/>
          <w:shd w:val="clear" w:color="auto" w:fill="FFFFFF"/>
        </w:rPr>
        <w:t xml:space="preserve"> Зонирование установлено в соответствии с разрешенным использованием земельных участков </w:t>
      </w:r>
      <w:r w:rsidR="00C874A5">
        <w:rPr>
          <w:sz w:val="28"/>
          <w:szCs w:val="28"/>
          <w:shd w:val="clear" w:color="auto" w:fill="FFFFFF"/>
        </w:rPr>
        <w:t>по материалам публичной кадастровой карты.</w:t>
      </w:r>
    </w:p>
    <w:p w:rsidR="00C874A5" w:rsidRDefault="00E86DFA" w:rsidP="000F029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proofErr w:type="spellStart"/>
      <w:r w:rsidR="00CE2ECD">
        <w:rPr>
          <w:sz w:val="28"/>
          <w:szCs w:val="28"/>
          <w:shd w:val="clear" w:color="auto" w:fill="FFFFFF"/>
        </w:rPr>
        <w:t>Каплинский</w:t>
      </w:r>
      <w:proofErr w:type="spellEnd"/>
      <w:r w:rsidR="00CE2ECD">
        <w:rPr>
          <w:sz w:val="28"/>
          <w:szCs w:val="28"/>
          <w:shd w:val="clear" w:color="auto" w:fill="FFFFFF"/>
        </w:rPr>
        <w:t xml:space="preserve"> В.М.: В проекте не отображены </w:t>
      </w:r>
      <w:r w:rsidR="00C874A5">
        <w:rPr>
          <w:sz w:val="28"/>
          <w:szCs w:val="28"/>
          <w:shd w:val="clear" w:color="auto" w:fill="FFFFFF"/>
        </w:rPr>
        <w:t>границы кадастровых кварталов</w:t>
      </w:r>
      <w:r w:rsidR="00CE2ECD">
        <w:rPr>
          <w:sz w:val="28"/>
          <w:szCs w:val="28"/>
          <w:shd w:val="clear" w:color="auto" w:fill="FFFFFF"/>
        </w:rPr>
        <w:t>? Как проверить на чертеже, что территория правильно отнесена к той или иной зоне?</w:t>
      </w:r>
    </w:p>
    <w:p w:rsidR="00CE2ECD" w:rsidRDefault="00CE2ECD" w:rsidP="000F029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 Использованы материалы публичной кадастровой карты (слой публичной кадастровой карты нанесен на ПЗЗ).</w:t>
      </w:r>
    </w:p>
    <w:p w:rsidR="000F0294" w:rsidRDefault="000F0294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E86DFA">
        <w:rPr>
          <w:sz w:val="28"/>
          <w:szCs w:val="28"/>
          <w:shd w:val="clear" w:color="auto" w:fill="FFFFFF"/>
        </w:rPr>
        <w:t xml:space="preserve">4. </w:t>
      </w:r>
      <w:proofErr w:type="spellStart"/>
      <w:r w:rsidR="000113DE">
        <w:rPr>
          <w:sz w:val="28"/>
          <w:szCs w:val="28"/>
          <w:shd w:val="clear" w:color="auto" w:fill="FFFFFF"/>
        </w:rPr>
        <w:t>Каплинский</w:t>
      </w:r>
      <w:proofErr w:type="spellEnd"/>
      <w:r w:rsidR="000113DE">
        <w:rPr>
          <w:sz w:val="28"/>
          <w:szCs w:val="28"/>
          <w:shd w:val="clear" w:color="auto" w:fill="FFFFFF"/>
        </w:rPr>
        <w:t xml:space="preserve"> В.М.: По </w:t>
      </w:r>
      <w:proofErr w:type="spellStart"/>
      <w:r w:rsidR="000113DE">
        <w:rPr>
          <w:sz w:val="28"/>
          <w:szCs w:val="28"/>
          <w:shd w:val="clear" w:color="auto" w:fill="FFFFFF"/>
        </w:rPr>
        <w:t>Залегощенскому</w:t>
      </w:r>
      <w:proofErr w:type="spellEnd"/>
      <w:r w:rsidR="000113DE">
        <w:rPr>
          <w:sz w:val="28"/>
          <w:szCs w:val="28"/>
          <w:shd w:val="clear" w:color="auto" w:fill="FFFFFF"/>
        </w:rPr>
        <w:t xml:space="preserve"> шоссе разработан проект планировки территории.</w:t>
      </w:r>
      <w:r w:rsidR="001B1610">
        <w:rPr>
          <w:sz w:val="28"/>
          <w:szCs w:val="28"/>
          <w:shd w:val="clear" w:color="auto" w:fill="FFFFFF"/>
        </w:rPr>
        <w:t xml:space="preserve"> Границы земельных участков, в том числе водозабора, нужно скорректировать с учетом ППТ.</w:t>
      </w:r>
    </w:p>
    <w:p w:rsidR="001B1610" w:rsidRDefault="001B1610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Минкин О.В.: Земельные участки </w:t>
      </w:r>
      <w:proofErr w:type="gramStart"/>
      <w:r>
        <w:rPr>
          <w:sz w:val="28"/>
          <w:szCs w:val="28"/>
          <w:shd w:val="clear" w:color="auto" w:fill="FFFFFF"/>
        </w:rPr>
        <w:t>стоят на кадастровом учете</w:t>
      </w:r>
      <w:proofErr w:type="gramEnd"/>
      <w:r>
        <w:rPr>
          <w:sz w:val="28"/>
          <w:szCs w:val="28"/>
          <w:shd w:val="clear" w:color="auto" w:fill="FFFFFF"/>
        </w:rPr>
        <w:t>. Границы участков могут быть скорректированы при разработке проекта межевания территории.</w:t>
      </w:r>
    </w:p>
    <w:p w:rsidR="000F0294" w:rsidRDefault="000C3BC2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E86DFA">
        <w:rPr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sz w:val="28"/>
          <w:szCs w:val="28"/>
          <w:shd w:val="clear" w:color="auto" w:fill="FFFFFF"/>
        </w:rPr>
        <w:t>Каплинский</w:t>
      </w:r>
      <w:proofErr w:type="spellEnd"/>
      <w:r>
        <w:rPr>
          <w:sz w:val="28"/>
          <w:szCs w:val="28"/>
          <w:shd w:val="clear" w:color="auto" w:fill="FFFFFF"/>
        </w:rPr>
        <w:t xml:space="preserve"> В.М.: </w:t>
      </w:r>
      <w:r w:rsidR="00E954D1">
        <w:rPr>
          <w:sz w:val="28"/>
          <w:szCs w:val="28"/>
          <w:shd w:val="clear" w:color="auto" w:fill="FFFFFF"/>
        </w:rPr>
        <w:t>Какой смысл устанавливать зонирование для з</w:t>
      </w:r>
      <w:r>
        <w:rPr>
          <w:sz w:val="28"/>
          <w:szCs w:val="28"/>
          <w:shd w:val="clear" w:color="auto" w:fill="FFFFFF"/>
        </w:rPr>
        <w:t>емельн</w:t>
      </w:r>
      <w:r w:rsidR="00E954D1">
        <w:rPr>
          <w:sz w:val="28"/>
          <w:szCs w:val="28"/>
          <w:shd w:val="clear" w:color="auto" w:fill="FFFFFF"/>
        </w:rPr>
        <w:t xml:space="preserve">ого </w:t>
      </w:r>
      <w:r>
        <w:rPr>
          <w:sz w:val="28"/>
          <w:szCs w:val="28"/>
          <w:shd w:val="clear" w:color="auto" w:fill="FFFFFF"/>
        </w:rPr>
        <w:t>участк</w:t>
      </w:r>
      <w:r w:rsidR="00E954D1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="00BF2BF5">
        <w:rPr>
          <w:sz w:val="28"/>
          <w:szCs w:val="28"/>
          <w:shd w:val="clear" w:color="auto" w:fill="FFFFFF"/>
        </w:rPr>
        <w:t>с кадастровым номером 57:25:0000000:5115 по</w:t>
      </w:r>
      <w:r w:rsidR="00D41C85">
        <w:rPr>
          <w:sz w:val="28"/>
          <w:szCs w:val="28"/>
          <w:shd w:val="clear" w:color="auto" w:fill="FFFFFF"/>
        </w:rPr>
        <w:t xml:space="preserve"> Московскому шоссе - </w:t>
      </w:r>
      <w:r w:rsidR="00BF2BF5">
        <w:rPr>
          <w:sz w:val="28"/>
          <w:szCs w:val="28"/>
          <w:shd w:val="clear" w:color="auto" w:fill="FFFFFF"/>
        </w:rPr>
        <w:t>ул. Дениса Давыдова с видом разрешенного использования</w:t>
      </w:r>
      <w:r w:rsidR="00D41C85">
        <w:rPr>
          <w:sz w:val="28"/>
          <w:szCs w:val="28"/>
          <w:shd w:val="clear" w:color="auto" w:fill="FFFFFF"/>
        </w:rPr>
        <w:t xml:space="preserve"> – для размещения коммуникаций</w:t>
      </w:r>
      <w:r w:rsidR="00E954D1">
        <w:rPr>
          <w:sz w:val="28"/>
          <w:szCs w:val="28"/>
          <w:shd w:val="clear" w:color="auto" w:fill="FFFFFF"/>
        </w:rPr>
        <w:t>?</w:t>
      </w:r>
    </w:p>
    <w:p w:rsidR="00E954D1" w:rsidRDefault="00E954D1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Минкин О.В. пояснил: Для линейных объектов градостроительный регламент не устанавливается.</w:t>
      </w:r>
    </w:p>
    <w:p w:rsidR="00E954D1" w:rsidRDefault="00E954D1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 Прошу замечание занести в протокол, проект будет </w:t>
      </w:r>
      <w:r w:rsidR="00BB0721">
        <w:rPr>
          <w:sz w:val="28"/>
          <w:szCs w:val="28"/>
          <w:shd w:val="clear" w:color="auto" w:fill="FFFFFF"/>
        </w:rPr>
        <w:t>доработан.</w:t>
      </w:r>
    </w:p>
    <w:p w:rsidR="000C3BC2" w:rsidRDefault="00BB0721" w:rsidP="004E4E0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E86DFA">
        <w:rPr>
          <w:sz w:val="28"/>
          <w:szCs w:val="28"/>
          <w:shd w:val="clear" w:color="auto" w:fill="FFFFFF"/>
        </w:rPr>
        <w:t xml:space="preserve">6. </w:t>
      </w:r>
      <w:r>
        <w:rPr>
          <w:sz w:val="28"/>
          <w:szCs w:val="28"/>
          <w:shd w:val="clear" w:color="auto" w:fill="FFFFFF"/>
        </w:rPr>
        <w:t>Минкин О.В.: Установление зонирования в фактических границах ГСК «Энергетик-2» предлагаю отложить до принятия решения судом.</w:t>
      </w:r>
    </w:p>
    <w:p w:rsidR="00E86DFA" w:rsidRDefault="00E86DFA" w:rsidP="004E4E0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 Прошу замечание внести в протокол.</w:t>
      </w:r>
    </w:p>
    <w:p w:rsidR="000C3BC2" w:rsidRDefault="00BB0721" w:rsidP="004E4E0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E86DFA">
        <w:rPr>
          <w:sz w:val="28"/>
          <w:szCs w:val="28"/>
          <w:shd w:val="clear" w:color="auto" w:fill="FFFFFF"/>
        </w:rPr>
        <w:t xml:space="preserve">7. </w:t>
      </w:r>
      <w:r>
        <w:rPr>
          <w:sz w:val="28"/>
          <w:szCs w:val="28"/>
          <w:shd w:val="clear" w:color="auto" w:fill="FFFFFF"/>
        </w:rPr>
        <w:t>Минкин О.В.: Территория ГСК «Металлург»</w:t>
      </w:r>
      <w:r w:rsidR="00041DCA">
        <w:rPr>
          <w:sz w:val="28"/>
          <w:szCs w:val="28"/>
          <w:shd w:val="clear" w:color="auto" w:fill="FFFFFF"/>
        </w:rPr>
        <w:t xml:space="preserve"> попадает в зону Ж-1?</w:t>
      </w:r>
    </w:p>
    <w:p w:rsidR="00041DCA" w:rsidRDefault="00041DCA" w:rsidP="004E4E0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 Нет.</w:t>
      </w:r>
    </w:p>
    <w:p w:rsidR="000F0294" w:rsidRDefault="00050003" w:rsidP="004E4E0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E86DFA">
        <w:rPr>
          <w:sz w:val="28"/>
          <w:szCs w:val="28"/>
          <w:shd w:val="clear" w:color="auto" w:fill="FFFFFF"/>
        </w:rPr>
        <w:t xml:space="preserve">8. </w:t>
      </w:r>
      <w:proofErr w:type="gramStart"/>
      <w:r w:rsidR="00041DCA">
        <w:rPr>
          <w:sz w:val="28"/>
          <w:szCs w:val="28"/>
          <w:shd w:val="clear" w:color="auto" w:fill="FFFFFF"/>
        </w:rPr>
        <w:t>Минкин О.В.: На территории ОПК «Природа» по разработанному ППТ размещается спортивный объект – стадион.</w:t>
      </w:r>
      <w:proofErr w:type="gramEnd"/>
      <w:r w:rsidR="00041DCA">
        <w:rPr>
          <w:sz w:val="28"/>
          <w:szCs w:val="28"/>
          <w:shd w:val="clear" w:color="auto" w:fill="FFFFFF"/>
        </w:rPr>
        <w:t xml:space="preserve"> Данный вопрос необходимо пересмотреть с учетом ППТ.</w:t>
      </w:r>
    </w:p>
    <w:p w:rsidR="00523F83" w:rsidRDefault="00041DCA" w:rsidP="004E4E0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 Проект будет доработан с учетом данного замечания.</w:t>
      </w:r>
    </w:p>
    <w:p w:rsidR="00A80BF7" w:rsidRDefault="00E86DFA" w:rsidP="004E4E0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proofErr w:type="spellStart"/>
      <w:r w:rsidR="00041DCA">
        <w:rPr>
          <w:sz w:val="28"/>
          <w:szCs w:val="28"/>
          <w:shd w:val="clear" w:color="auto" w:fill="FFFFFF"/>
        </w:rPr>
        <w:t>Каплинский</w:t>
      </w:r>
      <w:proofErr w:type="spellEnd"/>
      <w:r w:rsidR="00041DCA">
        <w:rPr>
          <w:sz w:val="28"/>
          <w:szCs w:val="28"/>
          <w:shd w:val="clear" w:color="auto" w:fill="FFFFFF"/>
        </w:rPr>
        <w:t xml:space="preserve"> В.М.: Что находится на земельных участках по ул. </w:t>
      </w:r>
      <w:proofErr w:type="spellStart"/>
      <w:r w:rsidR="00041DCA">
        <w:rPr>
          <w:sz w:val="28"/>
          <w:szCs w:val="28"/>
          <w:shd w:val="clear" w:color="auto" w:fill="FFFFFF"/>
        </w:rPr>
        <w:t>Сторо</w:t>
      </w:r>
      <w:proofErr w:type="spellEnd"/>
      <w:r w:rsidR="00041DCA">
        <w:rPr>
          <w:sz w:val="28"/>
          <w:szCs w:val="28"/>
          <w:shd w:val="clear" w:color="auto" w:fill="FFFFFF"/>
        </w:rPr>
        <w:t>-Московской, 22?</w:t>
      </w:r>
    </w:p>
    <w:p w:rsidR="00041DCA" w:rsidRDefault="00041DCA" w:rsidP="004E4E0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Герасина</w:t>
      </w:r>
      <w:proofErr w:type="spellEnd"/>
      <w:r>
        <w:rPr>
          <w:sz w:val="28"/>
          <w:szCs w:val="28"/>
          <w:shd w:val="clear" w:color="auto" w:fill="FFFFFF"/>
        </w:rPr>
        <w:t xml:space="preserve"> А.А.: Земельные участки в настоящее время в двух </w:t>
      </w:r>
      <w:r w:rsidR="004E4E0E">
        <w:rPr>
          <w:sz w:val="28"/>
          <w:szCs w:val="28"/>
          <w:shd w:val="clear" w:color="auto" w:fill="FFFFFF"/>
        </w:rPr>
        <w:t xml:space="preserve">территориальных </w:t>
      </w:r>
      <w:r>
        <w:rPr>
          <w:sz w:val="28"/>
          <w:szCs w:val="28"/>
          <w:shd w:val="clear" w:color="auto" w:fill="FFFFFF"/>
        </w:rPr>
        <w:t>зонах Ж-1 и О-</w:t>
      </w:r>
      <w:r w:rsidR="004E4E0E">
        <w:rPr>
          <w:sz w:val="28"/>
          <w:szCs w:val="28"/>
          <w:shd w:val="clear" w:color="auto" w:fill="FFFFFF"/>
        </w:rPr>
        <w:t>1.</w:t>
      </w:r>
    </w:p>
    <w:p w:rsidR="004E4E0E" w:rsidRDefault="004E4E0E" w:rsidP="004E4E0E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Каплинский</w:t>
      </w:r>
      <w:proofErr w:type="spellEnd"/>
      <w:r>
        <w:rPr>
          <w:sz w:val="28"/>
          <w:szCs w:val="28"/>
          <w:shd w:val="clear" w:color="auto" w:fill="FFFFFF"/>
        </w:rPr>
        <w:t xml:space="preserve"> В.М.: В настоящее время на данной территории размещаются индивидуальные жилые дома.</w:t>
      </w:r>
      <w:r w:rsidR="00E86DF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Почему здесь зона О-4?</w:t>
      </w:r>
    </w:p>
    <w:p w:rsidR="004E4E0E" w:rsidRDefault="004E4E0E" w:rsidP="004E4E0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Шанина</w:t>
      </w:r>
      <w:proofErr w:type="spellEnd"/>
      <w:r>
        <w:rPr>
          <w:sz w:val="28"/>
          <w:szCs w:val="28"/>
          <w:shd w:val="clear" w:color="auto" w:fill="FFFFFF"/>
        </w:rPr>
        <w:t xml:space="preserve"> А.В.: На данную территорию разработан ППТ</w:t>
      </w:r>
      <w:r w:rsidR="00E86DFA">
        <w:rPr>
          <w:sz w:val="28"/>
          <w:szCs w:val="28"/>
          <w:shd w:val="clear" w:color="auto" w:fill="FFFFFF"/>
        </w:rPr>
        <w:t>, согласно которому на данной территории размещается детский сад.</w:t>
      </w:r>
    </w:p>
    <w:p w:rsidR="004E4E0E" w:rsidRDefault="004E4E0E" w:rsidP="004E4E0E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Каплинский</w:t>
      </w:r>
      <w:proofErr w:type="spellEnd"/>
      <w:r>
        <w:rPr>
          <w:sz w:val="28"/>
          <w:szCs w:val="28"/>
          <w:shd w:val="clear" w:color="auto" w:fill="FFFFFF"/>
        </w:rPr>
        <w:t xml:space="preserve"> В.М.: Зона О-4 попадает на пятиэтажный жилой дом. На территории площадью 6 соток </w:t>
      </w:r>
      <w:proofErr w:type="gramStart"/>
      <w:r>
        <w:rPr>
          <w:sz w:val="28"/>
          <w:szCs w:val="28"/>
          <w:shd w:val="clear" w:color="auto" w:fill="FFFFFF"/>
        </w:rPr>
        <w:t>разместить</w:t>
      </w:r>
      <w:proofErr w:type="gramEnd"/>
      <w:r>
        <w:rPr>
          <w:sz w:val="28"/>
          <w:szCs w:val="28"/>
          <w:shd w:val="clear" w:color="auto" w:fill="FFFFFF"/>
        </w:rPr>
        <w:t xml:space="preserve"> детский сад невозможно.</w:t>
      </w:r>
    </w:p>
    <w:p w:rsidR="004E4E0E" w:rsidRDefault="004E4E0E" w:rsidP="004E4E0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Замечание будет внесено в протокол. Данный вопрос необходимо доработать с учетом ППТ.</w:t>
      </w:r>
    </w:p>
    <w:p w:rsidR="004E4E0E" w:rsidRDefault="00E86DFA" w:rsidP="004E4E0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10. </w:t>
      </w:r>
      <w:proofErr w:type="spellStart"/>
      <w:r w:rsidR="004E4E0E">
        <w:rPr>
          <w:sz w:val="28"/>
          <w:szCs w:val="28"/>
          <w:shd w:val="clear" w:color="auto" w:fill="FFFFFF"/>
        </w:rPr>
        <w:t>Каплинский</w:t>
      </w:r>
      <w:proofErr w:type="spellEnd"/>
      <w:r w:rsidR="004E4E0E">
        <w:rPr>
          <w:sz w:val="28"/>
          <w:szCs w:val="28"/>
          <w:shd w:val="clear" w:color="auto" w:fill="FFFFFF"/>
        </w:rPr>
        <w:t xml:space="preserve"> В.М.: Зачем убирать зону Р-1 по ул. Герцена, 19? На данной территории размещается небольшой сквер.</w:t>
      </w:r>
    </w:p>
    <w:p w:rsidR="001A551E" w:rsidRDefault="001A551E" w:rsidP="004E4E0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</w:t>
      </w:r>
      <w:proofErr w:type="spellStart"/>
      <w:r>
        <w:rPr>
          <w:sz w:val="28"/>
          <w:szCs w:val="28"/>
          <w:shd w:val="clear" w:color="auto" w:fill="FFFFFF"/>
        </w:rPr>
        <w:t>Шанина</w:t>
      </w:r>
      <w:proofErr w:type="spellEnd"/>
      <w:r>
        <w:rPr>
          <w:sz w:val="28"/>
          <w:szCs w:val="28"/>
          <w:shd w:val="clear" w:color="auto" w:fill="FFFFFF"/>
        </w:rPr>
        <w:t xml:space="preserve"> А.В.: На данной территории размещается Институт усовершенствования учителей.</w:t>
      </w:r>
    </w:p>
    <w:p w:rsidR="004E4E0E" w:rsidRDefault="004E4E0E" w:rsidP="004E4E0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Минкин О.В. пояснил: Необходимо </w:t>
      </w:r>
      <w:r w:rsidR="001A551E">
        <w:rPr>
          <w:sz w:val="28"/>
          <w:szCs w:val="28"/>
          <w:shd w:val="clear" w:color="auto" w:fill="FFFFFF"/>
        </w:rPr>
        <w:t xml:space="preserve">доработать данный вопрос и </w:t>
      </w:r>
      <w:r>
        <w:rPr>
          <w:sz w:val="28"/>
          <w:szCs w:val="28"/>
          <w:shd w:val="clear" w:color="auto" w:fill="FFFFFF"/>
        </w:rPr>
        <w:t>разобраться</w:t>
      </w:r>
      <w:r w:rsidR="001A551E">
        <w:rPr>
          <w:sz w:val="28"/>
          <w:szCs w:val="28"/>
          <w:shd w:val="clear" w:color="auto" w:fill="FFFFFF"/>
        </w:rPr>
        <w:t xml:space="preserve"> в том, что размещается на данной территории.</w:t>
      </w:r>
    </w:p>
    <w:p w:rsidR="00E86DFA" w:rsidRDefault="00E86DFA" w:rsidP="00E86DF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</w:t>
      </w:r>
      <w:proofErr w:type="spellStart"/>
      <w:r w:rsidR="00EF28BB">
        <w:rPr>
          <w:sz w:val="28"/>
          <w:szCs w:val="28"/>
          <w:lang w:eastAsia="ru-RU"/>
        </w:rPr>
        <w:t>Каплинский</w:t>
      </w:r>
      <w:proofErr w:type="spellEnd"/>
      <w:r w:rsidR="00EF28BB">
        <w:rPr>
          <w:sz w:val="28"/>
          <w:szCs w:val="28"/>
          <w:lang w:eastAsia="ru-RU"/>
        </w:rPr>
        <w:t xml:space="preserve"> В.М.: </w:t>
      </w:r>
      <w:r w:rsidR="001A551E">
        <w:rPr>
          <w:sz w:val="28"/>
          <w:szCs w:val="28"/>
          <w:lang w:eastAsia="ru-RU"/>
        </w:rPr>
        <w:t>По ул. Старо-Московской</w:t>
      </w:r>
      <w:r w:rsidR="00EF28BB">
        <w:rPr>
          <w:sz w:val="28"/>
          <w:szCs w:val="28"/>
          <w:lang w:eastAsia="ru-RU"/>
        </w:rPr>
        <w:t xml:space="preserve"> з</w:t>
      </w:r>
      <w:r w:rsidR="00EF28BB">
        <w:rPr>
          <w:sz w:val="28"/>
          <w:szCs w:val="28"/>
          <w:shd w:val="clear" w:color="auto" w:fill="FFFFFF"/>
        </w:rPr>
        <w:t xml:space="preserve">ону О-4 необходимо расширить, так как территории для детского сада недостаточно. </w:t>
      </w:r>
      <w:r>
        <w:rPr>
          <w:sz w:val="28"/>
          <w:szCs w:val="28"/>
          <w:shd w:val="clear" w:color="auto" w:fill="FFFFFF"/>
        </w:rPr>
        <w:t>Необходимо пересмотреть данное решение с учетом ППТ.</w:t>
      </w:r>
    </w:p>
    <w:p w:rsidR="001A551E" w:rsidRDefault="001A551E" w:rsidP="0058015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 </w:t>
      </w:r>
      <w:proofErr w:type="spellStart"/>
      <w:r>
        <w:rPr>
          <w:sz w:val="28"/>
          <w:szCs w:val="28"/>
          <w:lang w:eastAsia="ru-RU"/>
        </w:rPr>
        <w:t>Герасина</w:t>
      </w:r>
      <w:proofErr w:type="spellEnd"/>
      <w:r>
        <w:rPr>
          <w:sz w:val="28"/>
          <w:szCs w:val="28"/>
          <w:lang w:eastAsia="ru-RU"/>
        </w:rPr>
        <w:t xml:space="preserve"> А.А.: </w:t>
      </w:r>
      <w:r w:rsidR="00580152">
        <w:rPr>
          <w:sz w:val="28"/>
          <w:szCs w:val="28"/>
          <w:lang w:eastAsia="ru-RU"/>
        </w:rPr>
        <w:t xml:space="preserve">Замечание будет учтено, проект </w:t>
      </w:r>
      <w:r w:rsidR="006E1276">
        <w:rPr>
          <w:sz w:val="28"/>
          <w:szCs w:val="28"/>
          <w:lang w:eastAsia="ru-RU"/>
        </w:rPr>
        <w:t>будет доработан.</w:t>
      </w:r>
    </w:p>
    <w:p w:rsidR="00B07451" w:rsidRDefault="00580152" w:rsidP="005801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E86DFA"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  <w:shd w:val="clear" w:color="auto" w:fill="FFFFFF"/>
        </w:rPr>
        <w:t>Каплинский</w:t>
      </w:r>
      <w:proofErr w:type="spellEnd"/>
      <w:r>
        <w:rPr>
          <w:sz w:val="28"/>
          <w:szCs w:val="28"/>
          <w:shd w:val="clear" w:color="auto" w:fill="FFFFFF"/>
        </w:rPr>
        <w:t xml:space="preserve"> В.М.:</w:t>
      </w:r>
      <w:r w:rsidR="006E127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настоящее время рассматривается вопрос по внесению изменений в Генеральный план города, который скоро будет принят. Внесение изменений в ПЗЗ не будет соответствовать новому Генплану. Нужно будет повторно менять зонирование?</w:t>
      </w:r>
    </w:p>
    <w:p w:rsidR="00580152" w:rsidRDefault="00580152" w:rsidP="00580152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Ответ Миронова В.С.: </w:t>
      </w:r>
      <w:r w:rsidR="00E86DFA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ужно будет приводить ПЗЗ в соответствие утвержденному Генплану города.</w:t>
      </w:r>
    </w:p>
    <w:p w:rsidR="001A551E" w:rsidRDefault="006E1276" w:rsidP="006E1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63C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Минкин О.В.: Вопрос по установлению зонирования по </w:t>
      </w:r>
      <w:proofErr w:type="spellStart"/>
      <w:r>
        <w:rPr>
          <w:sz w:val="28"/>
          <w:szCs w:val="28"/>
        </w:rPr>
        <w:t>Наугорскому</w:t>
      </w:r>
      <w:proofErr w:type="spellEnd"/>
      <w:r>
        <w:rPr>
          <w:sz w:val="28"/>
          <w:szCs w:val="28"/>
        </w:rPr>
        <w:t xml:space="preserve"> шоссе необходимо проработать с учетом разработанных ППТ и ПМТ</w:t>
      </w:r>
      <w:r w:rsidR="0087161F">
        <w:rPr>
          <w:sz w:val="28"/>
          <w:szCs w:val="28"/>
        </w:rPr>
        <w:t xml:space="preserve"> (описаны границы земельных участков с координатами)</w:t>
      </w:r>
      <w:r>
        <w:rPr>
          <w:sz w:val="28"/>
          <w:szCs w:val="28"/>
        </w:rPr>
        <w:t>.</w:t>
      </w:r>
    </w:p>
    <w:p w:rsidR="006E1276" w:rsidRDefault="006E1276" w:rsidP="006E127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 </w:t>
      </w:r>
      <w:proofErr w:type="spellStart"/>
      <w:r>
        <w:rPr>
          <w:sz w:val="28"/>
          <w:szCs w:val="28"/>
          <w:lang w:eastAsia="ru-RU"/>
        </w:rPr>
        <w:t>Герасина</w:t>
      </w:r>
      <w:proofErr w:type="spellEnd"/>
      <w:r>
        <w:rPr>
          <w:sz w:val="28"/>
          <w:szCs w:val="28"/>
          <w:lang w:eastAsia="ru-RU"/>
        </w:rPr>
        <w:t xml:space="preserve"> А.А.: Замечание будет учтено, проект будет доработан.</w:t>
      </w:r>
    </w:p>
    <w:p w:rsidR="006E1276" w:rsidRDefault="00AC263C" w:rsidP="006E127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14. </w:t>
      </w:r>
      <w:r w:rsidR="006E1276">
        <w:rPr>
          <w:sz w:val="28"/>
          <w:szCs w:val="28"/>
          <w:shd w:val="clear" w:color="auto" w:fill="FFFFFF"/>
        </w:rPr>
        <w:t>Минкин О.В.: Территория стадиона</w:t>
      </w:r>
      <w:r w:rsidR="0087161F">
        <w:rPr>
          <w:sz w:val="28"/>
          <w:szCs w:val="28"/>
          <w:shd w:val="clear" w:color="auto" w:fill="FFFFFF"/>
        </w:rPr>
        <w:t xml:space="preserve"> им. Ленина</w:t>
      </w:r>
      <w:r w:rsidR="006E1276">
        <w:rPr>
          <w:sz w:val="28"/>
          <w:szCs w:val="28"/>
          <w:shd w:val="clear" w:color="auto" w:fill="FFFFFF"/>
        </w:rPr>
        <w:t xml:space="preserve"> отнесена к зоне Р-</w:t>
      </w:r>
      <w:r w:rsidR="0087161F">
        <w:rPr>
          <w:sz w:val="28"/>
          <w:szCs w:val="28"/>
          <w:shd w:val="clear" w:color="auto" w:fill="FFFFFF"/>
        </w:rPr>
        <w:t>3</w:t>
      </w:r>
      <w:r w:rsidR="006E1276">
        <w:rPr>
          <w:sz w:val="28"/>
          <w:szCs w:val="28"/>
          <w:shd w:val="clear" w:color="auto" w:fill="FFFFFF"/>
        </w:rPr>
        <w:t>, а территория тира к зоне ОИ.</w:t>
      </w:r>
      <w:r w:rsidR="006F7925">
        <w:rPr>
          <w:sz w:val="28"/>
          <w:szCs w:val="28"/>
          <w:shd w:val="clear" w:color="auto" w:fill="FFFFFF"/>
        </w:rPr>
        <w:t xml:space="preserve"> </w:t>
      </w:r>
      <w:r w:rsidR="0087161F">
        <w:rPr>
          <w:sz w:val="28"/>
          <w:szCs w:val="28"/>
          <w:shd w:val="clear" w:color="auto" w:fill="FFFFFF"/>
        </w:rPr>
        <w:t>Предложение установить зону Р-3 на в</w:t>
      </w:r>
      <w:r w:rsidR="006F7925">
        <w:rPr>
          <w:sz w:val="28"/>
          <w:szCs w:val="28"/>
          <w:shd w:val="clear" w:color="auto" w:fill="FFFFFF"/>
        </w:rPr>
        <w:t>с</w:t>
      </w:r>
      <w:r w:rsidR="0087161F">
        <w:rPr>
          <w:sz w:val="28"/>
          <w:szCs w:val="28"/>
          <w:shd w:val="clear" w:color="auto" w:fill="FFFFFF"/>
        </w:rPr>
        <w:t xml:space="preserve">ей </w:t>
      </w:r>
      <w:r w:rsidR="006F7925">
        <w:rPr>
          <w:sz w:val="28"/>
          <w:szCs w:val="28"/>
          <w:shd w:val="clear" w:color="auto" w:fill="FFFFFF"/>
        </w:rPr>
        <w:t>территори</w:t>
      </w:r>
      <w:r w:rsidR="0087161F">
        <w:rPr>
          <w:sz w:val="28"/>
          <w:szCs w:val="28"/>
          <w:shd w:val="clear" w:color="auto" w:fill="FFFFFF"/>
        </w:rPr>
        <w:t>и стадиона</w:t>
      </w:r>
      <w:r w:rsidR="006F7925">
        <w:rPr>
          <w:sz w:val="28"/>
          <w:szCs w:val="28"/>
          <w:shd w:val="clear" w:color="auto" w:fill="FFFFFF"/>
        </w:rPr>
        <w:t>.</w:t>
      </w:r>
    </w:p>
    <w:p w:rsidR="0087161F" w:rsidRDefault="0087161F" w:rsidP="0087161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 </w:t>
      </w:r>
      <w:proofErr w:type="spellStart"/>
      <w:r>
        <w:rPr>
          <w:sz w:val="28"/>
          <w:szCs w:val="28"/>
          <w:lang w:eastAsia="ru-RU"/>
        </w:rPr>
        <w:t>Герасина</w:t>
      </w:r>
      <w:proofErr w:type="spellEnd"/>
      <w:r>
        <w:rPr>
          <w:sz w:val="28"/>
          <w:szCs w:val="28"/>
          <w:lang w:eastAsia="ru-RU"/>
        </w:rPr>
        <w:t xml:space="preserve"> А.А.: Замечание будет учтено, проект будет доработан.</w:t>
      </w:r>
    </w:p>
    <w:p w:rsidR="0087161F" w:rsidRDefault="00AC263C" w:rsidP="0087161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15. </w:t>
      </w:r>
      <w:r w:rsidR="004F4910">
        <w:rPr>
          <w:sz w:val="28"/>
          <w:szCs w:val="28"/>
          <w:lang w:eastAsia="ru-RU"/>
        </w:rPr>
        <w:t xml:space="preserve">Минкин О.В.: Предлагаю рассмотреть вопрос об установлении зоны Р-1 на земельных участках во всех </w:t>
      </w:r>
      <w:r w:rsidR="00E114D0">
        <w:rPr>
          <w:sz w:val="28"/>
          <w:szCs w:val="28"/>
          <w:lang w:eastAsia="ru-RU"/>
        </w:rPr>
        <w:t>садоводческих товариществ</w:t>
      </w:r>
      <w:r w:rsidR="004F4910">
        <w:rPr>
          <w:sz w:val="28"/>
          <w:szCs w:val="28"/>
          <w:lang w:eastAsia="ru-RU"/>
        </w:rPr>
        <w:t xml:space="preserve">ах города </w:t>
      </w:r>
      <w:r w:rsidR="00E114D0">
        <w:rPr>
          <w:sz w:val="28"/>
          <w:szCs w:val="28"/>
          <w:lang w:eastAsia="ru-RU"/>
        </w:rPr>
        <w:t>вдоль водных объектов</w:t>
      </w:r>
      <w:r w:rsidR="00620441">
        <w:rPr>
          <w:sz w:val="28"/>
          <w:szCs w:val="28"/>
          <w:lang w:eastAsia="ru-RU"/>
        </w:rPr>
        <w:t xml:space="preserve"> (реки Ока и Орлик)</w:t>
      </w:r>
      <w:r w:rsidR="00E114D0">
        <w:rPr>
          <w:sz w:val="28"/>
          <w:szCs w:val="28"/>
          <w:lang w:eastAsia="ru-RU"/>
        </w:rPr>
        <w:t xml:space="preserve"> для сохранения береговой полосы, являющейся землями общего пользования.</w:t>
      </w:r>
    </w:p>
    <w:p w:rsidR="00E114D0" w:rsidRDefault="00E114D0" w:rsidP="00E114D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 </w:t>
      </w:r>
      <w:proofErr w:type="spellStart"/>
      <w:r>
        <w:rPr>
          <w:sz w:val="28"/>
          <w:szCs w:val="28"/>
          <w:lang w:eastAsia="ru-RU"/>
        </w:rPr>
        <w:t>Герасина</w:t>
      </w:r>
      <w:proofErr w:type="spellEnd"/>
      <w:r>
        <w:rPr>
          <w:sz w:val="28"/>
          <w:szCs w:val="28"/>
          <w:lang w:eastAsia="ru-RU"/>
        </w:rPr>
        <w:t xml:space="preserve"> А.А.: Замечание будет учтено, проект будет доработан.</w:t>
      </w:r>
    </w:p>
    <w:p w:rsidR="00E114D0" w:rsidRDefault="00AC263C" w:rsidP="0087161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16. </w:t>
      </w:r>
      <w:r w:rsidR="004F4910">
        <w:rPr>
          <w:sz w:val="28"/>
          <w:szCs w:val="28"/>
          <w:lang w:eastAsia="ru-RU"/>
        </w:rPr>
        <w:t xml:space="preserve">Минкин О.В.: </w:t>
      </w:r>
      <w:r w:rsidR="00620441">
        <w:rPr>
          <w:sz w:val="28"/>
          <w:szCs w:val="28"/>
          <w:lang w:eastAsia="ru-RU"/>
        </w:rPr>
        <w:t xml:space="preserve">СНТ «Кристалл» был предоставлен земельный участок. </w:t>
      </w:r>
      <w:r>
        <w:rPr>
          <w:sz w:val="28"/>
          <w:szCs w:val="28"/>
          <w:lang w:eastAsia="ru-RU"/>
        </w:rPr>
        <w:t>Вопрос по установлению зонирования на данной территории н</w:t>
      </w:r>
      <w:r w:rsidR="00E87E2F">
        <w:rPr>
          <w:sz w:val="28"/>
          <w:szCs w:val="28"/>
          <w:lang w:eastAsia="ru-RU"/>
        </w:rPr>
        <w:t>еобходимо проработать с учетом</w:t>
      </w:r>
      <w:r>
        <w:rPr>
          <w:sz w:val="28"/>
          <w:szCs w:val="28"/>
          <w:lang w:eastAsia="ru-RU"/>
        </w:rPr>
        <w:t xml:space="preserve"> материалов по </w:t>
      </w:r>
      <w:r w:rsidR="00E87E2F">
        <w:rPr>
          <w:sz w:val="28"/>
          <w:szCs w:val="28"/>
          <w:lang w:eastAsia="ru-RU"/>
        </w:rPr>
        <w:t>отвод</w:t>
      </w:r>
      <w:r>
        <w:rPr>
          <w:sz w:val="28"/>
          <w:szCs w:val="28"/>
          <w:lang w:eastAsia="ru-RU"/>
        </w:rPr>
        <w:t>у</w:t>
      </w:r>
      <w:r w:rsidR="00E87E2F">
        <w:rPr>
          <w:sz w:val="28"/>
          <w:szCs w:val="28"/>
          <w:lang w:eastAsia="ru-RU"/>
        </w:rPr>
        <w:t xml:space="preserve"> земельного участка товариществу.</w:t>
      </w:r>
    </w:p>
    <w:p w:rsidR="00620441" w:rsidRDefault="00620441" w:rsidP="0062044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 </w:t>
      </w:r>
      <w:proofErr w:type="spellStart"/>
      <w:r>
        <w:rPr>
          <w:sz w:val="28"/>
          <w:szCs w:val="28"/>
          <w:lang w:eastAsia="ru-RU"/>
        </w:rPr>
        <w:t>Герасина</w:t>
      </w:r>
      <w:proofErr w:type="spellEnd"/>
      <w:r>
        <w:rPr>
          <w:sz w:val="28"/>
          <w:szCs w:val="28"/>
          <w:lang w:eastAsia="ru-RU"/>
        </w:rPr>
        <w:t xml:space="preserve"> А.А.: Замечание будет учтено, проект будет доработан.</w:t>
      </w:r>
    </w:p>
    <w:p w:rsidR="00AC263C" w:rsidRDefault="00AC263C" w:rsidP="0062044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17. </w:t>
      </w:r>
      <w:r w:rsidR="00620441">
        <w:rPr>
          <w:sz w:val="28"/>
          <w:szCs w:val="28"/>
          <w:lang w:eastAsia="ru-RU"/>
        </w:rPr>
        <w:t>Козлова Л.М. (ООО «</w:t>
      </w:r>
      <w:proofErr w:type="spellStart"/>
      <w:r w:rsidR="00620441">
        <w:rPr>
          <w:sz w:val="28"/>
          <w:szCs w:val="28"/>
          <w:lang w:eastAsia="ru-RU"/>
        </w:rPr>
        <w:t>Строймонтаж</w:t>
      </w:r>
      <w:proofErr w:type="spellEnd"/>
      <w:r w:rsidR="00620441">
        <w:rPr>
          <w:sz w:val="28"/>
          <w:szCs w:val="28"/>
          <w:lang w:eastAsia="ru-RU"/>
        </w:rPr>
        <w:t>», ООО «</w:t>
      </w:r>
      <w:proofErr w:type="spellStart"/>
      <w:r w:rsidR="00620441">
        <w:rPr>
          <w:sz w:val="28"/>
          <w:szCs w:val="28"/>
          <w:lang w:eastAsia="ru-RU"/>
        </w:rPr>
        <w:t>ИНМЭЖСтрой</w:t>
      </w:r>
      <w:proofErr w:type="spellEnd"/>
      <w:r w:rsidR="00620441">
        <w:rPr>
          <w:sz w:val="28"/>
          <w:szCs w:val="28"/>
          <w:lang w:eastAsia="ru-RU"/>
        </w:rPr>
        <w:t xml:space="preserve">»): </w:t>
      </w:r>
    </w:p>
    <w:p w:rsidR="00620441" w:rsidRDefault="00E87E2F" w:rsidP="0062044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границах территории, ограниченной улицами Металлургов, Раздольной, Бурова и </w:t>
      </w:r>
      <w:proofErr w:type="spellStart"/>
      <w:r>
        <w:rPr>
          <w:sz w:val="28"/>
          <w:szCs w:val="28"/>
          <w:lang w:eastAsia="ru-RU"/>
        </w:rPr>
        <w:t>Коневской</w:t>
      </w:r>
      <w:proofErr w:type="spellEnd"/>
      <w:r>
        <w:rPr>
          <w:sz w:val="28"/>
          <w:szCs w:val="28"/>
          <w:lang w:eastAsia="ru-RU"/>
        </w:rPr>
        <w:t xml:space="preserve"> в Северном районе города, территориальная зона Ж-1 ошибочно изменена на зону Ж-2. </w:t>
      </w:r>
      <w:r w:rsidR="00F10D59">
        <w:rPr>
          <w:sz w:val="28"/>
          <w:szCs w:val="28"/>
          <w:lang w:eastAsia="ru-RU"/>
        </w:rPr>
        <w:t>Прошу устранить техническую ошибку в части изменения зоны Ж-2 на зону Ж-1 в указанных границах.</w:t>
      </w:r>
    </w:p>
    <w:p w:rsidR="00F10D59" w:rsidRDefault="00F10D59" w:rsidP="0062044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Минкин О.В.: Материалы будут приобщены к протоколу.</w:t>
      </w:r>
    </w:p>
    <w:p w:rsidR="00F10D59" w:rsidRDefault="00AC263C" w:rsidP="0062044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18. </w:t>
      </w:r>
      <w:r w:rsidR="00F10D59">
        <w:rPr>
          <w:sz w:val="28"/>
          <w:szCs w:val="28"/>
          <w:lang w:eastAsia="ru-RU"/>
        </w:rPr>
        <w:t xml:space="preserve">Козлова Л.М.: Земельный участок с кадастровым номером 57:25:0020406:284 по ул. </w:t>
      </w:r>
      <w:proofErr w:type="spellStart"/>
      <w:r w:rsidR="00F10D59">
        <w:rPr>
          <w:sz w:val="28"/>
          <w:szCs w:val="28"/>
          <w:lang w:eastAsia="ru-RU"/>
        </w:rPr>
        <w:t>Карачевской</w:t>
      </w:r>
      <w:proofErr w:type="spellEnd"/>
      <w:r w:rsidR="00F10D59">
        <w:rPr>
          <w:sz w:val="28"/>
          <w:szCs w:val="28"/>
          <w:lang w:eastAsia="ru-RU"/>
        </w:rPr>
        <w:t>, 68В расположен в двух территориальных зонах О-1 и Ж-1. Ранее на нем размещалось овощехранилище, в настоящее время произведен снос зданий. Прошу изменить зону О-1 на зону Ж-1 в границах данного земельного участка.</w:t>
      </w:r>
    </w:p>
    <w:p w:rsidR="00620441" w:rsidRDefault="00620441" w:rsidP="0062044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Минкин О.В.: Замечания будут внесены в протокол.</w:t>
      </w:r>
    </w:p>
    <w:p w:rsidR="00620441" w:rsidRDefault="00AC263C" w:rsidP="0062044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 </w:t>
      </w:r>
      <w:proofErr w:type="spellStart"/>
      <w:r w:rsidR="00620441">
        <w:rPr>
          <w:sz w:val="28"/>
          <w:szCs w:val="28"/>
          <w:lang w:eastAsia="ru-RU"/>
        </w:rPr>
        <w:t>Кустицкий</w:t>
      </w:r>
      <w:proofErr w:type="spellEnd"/>
      <w:r w:rsidR="00620441">
        <w:rPr>
          <w:sz w:val="28"/>
          <w:szCs w:val="28"/>
          <w:lang w:eastAsia="ru-RU"/>
        </w:rPr>
        <w:t xml:space="preserve"> Р.Э.:</w:t>
      </w:r>
      <w:r w:rsidR="00F10D59">
        <w:rPr>
          <w:sz w:val="28"/>
          <w:szCs w:val="28"/>
          <w:lang w:eastAsia="ru-RU"/>
        </w:rPr>
        <w:t xml:space="preserve"> Прошу изменить зону Р-1 на зону Ж-3 в границах земельного участка с кадастровым номером 57:25:0010101:70 по пер. </w:t>
      </w:r>
      <w:proofErr w:type="gramStart"/>
      <w:r w:rsidR="00F10D59">
        <w:rPr>
          <w:sz w:val="28"/>
          <w:szCs w:val="28"/>
          <w:lang w:eastAsia="ru-RU"/>
        </w:rPr>
        <w:t>Кавказскому</w:t>
      </w:r>
      <w:proofErr w:type="gramEnd"/>
      <w:r w:rsidR="00F10D59">
        <w:rPr>
          <w:sz w:val="28"/>
          <w:szCs w:val="28"/>
          <w:lang w:eastAsia="ru-RU"/>
        </w:rPr>
        <w:t>, 11А, площадью 276 кв. м, по пер. Кавказскому, 9Б, площадью 278 кв. м.</w:t>
      </w:r>
    </w:p>
    <w:p w:rsidR="00620441" w:rsidRDefault="00620441" w:rsidP="0062044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Минкин О.В.: Замечания будут внесены в протокол.</w:t>
      </w:r>
    </w:p>
    <w:p w:rsidR="00620441" w:rsidRDefault="00AC263C" w:rsidP="0062044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20. </w:t>
      </w:r>
      <w:proofErr w:type="spellStart"/>
      <w:r w:rsidR="00620441">
        <w:rPr>
          <w:sz w:val="28"/>
          <w:szCs w:val="28"/>
          <w:shd w:val="clear" w:color="auto" w:fill="FFFFFF"/>
        </w:rPr>
        <w:t>Каплинский</w:t>
      </w:r>
      <w:proofErr w:type="spellEnd"/>
      <w:r w:rsidR="00620441">
        <w:rPr>
          <w:sz w:val="28"/>
          <w:szCs w:val="28"/>
          <w:shd w:val="clear" w:color="auto" w:fill="FFFFFF"/>
        </w:rPr>
        <w:t xml:space="preserve"> В.М.:</w:t>
      </w:r>
      <w:r w:rsidR="00E87E2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Считаю, что рассматриваемый п</w:t>
      </w:r>
      <w:r w:rsidR="00E87E2F">
        <w:rPr>
          <w:sz w:val="28"/>
          <w:szCs w:val="28"/>
          <w:shd w:val="clear" w:color="auto" w:fill="FFFFFF"/>
        </w:rPr>
        <w:t>роект</w:t>
      </w:r>
      <w:r>
        <w:rPr>
          <w:sz w:val="28"/>
          <w:szCs w:val="28"/>
          <w:shd w:val="clear" w:color="auto" w:fill="FFFFFF"/>
        </w:rPr>
        <w:t xml:space="preserve"> внесения изменений в ПЗЗ </w:t>
      </w:r>
      <w:r w:rsidR="00E87E2F">
        <w:rPr>
          <w:sz w:val="28"/>
          <w:szCs w:val="28"/>
          <w:shd w:val="clear" w:color="auto" w:fill="FFFFFF"/>
        </w:rPr>
        <w:t>не доработан. Нет обоснования принятых решений, не указано</w:t>
      </w:r>
      <w:r w:rsidR="00F10D59">
        <w:rPr>
          <w:sz w:val="28"/>
          <w:szCs w:val="28"/>
          <w:shd w:val="clear" w:color="auto" w:fill="FFFFFF"/>
        </w:rPr>
        <w:t xml:space="preserve"> какой вид разрешенного использования </w:t>
      </w:r>
      <w:r>
        <w:rPr>
          <w:sz w:val="28"/>
          <w:szCs w:val="28"/>
          <w:shd w:val="clear" w:color="auto" w:fill="FFFFFF"/>
        </w:rPr>
        <w:t xml:space="preserve">рассматриваемых </w:t>
      </w:r>
      <w:r w:rsidR="00F10D59">
        <w:rPr>
          <w:sz w:val="28"/>
          <w:szCs w:val="28"/>
          <w:shd w:val="clear" w:color="auto" w:fill="FFFFFF"/>
        </w:rPr>
        <w:t>земельных участков</w:t>
      </w:r>
      <w:r w:rsidR="00E87E2F">
        <w:rPr>
          <w:sz w:val="28"/>
          <w:szCs w:val="28"/>
          <w:shd w:val="clear" w:color="auto" w:fill="FFFFFF"/>
        </w:rPr>
        <w:t xml:space="preserve">, какая зона по Генплану, по ППТ, не учтены </w:t>
      </w:r>
      <w:proofErr w:type="spellStart"/>
      <w:r w:rsidR="00E87E2F">
        <w:rPr>
          <w:sz w:val="28"/>
          <w:szCs w:val="28"/>
          <w:shd w:val="clear" w:color="auto" w:fill="FFFFFF"/>
        </w:rPr>
        <w:t>водоохранные</w:t>
      </w:r>
      <w:proofErr w:type="spellEnd"/>
      <w:r w:rsidR="00E87E2F">
        <w:rPr>
          <w:sz w:val="28"/>
          <w:szCs w:val="28"/>
          <w:shd w:val="clear" w:color="auto" w:fill="FFFFFF"/>
        </w:rPr>
        <w:t xml:space="preserve"> зоны, чем обусловлены принятые решения по установлению того или иного зонирования</w:t>
      </w:r>
      <w:r>
        <w:rPr>
          <w:sz w:val="28"/>
          <w:szCs w:val="28"/>
          <w:shd w:val="clear" w:color="auto" w:fill="FFFFFF"/>
        </w:rPr>
        <w:t xml:space="preserve"> непонятно. </w:t>
      </w:r>
      <w:r w:rsidR="00E87E2F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проекте много спорных вопросов, его </w:t>
      </w:r>
      <w:r w:rsidR="00E87E2F">
        <w:rPr>
          <w:sz w:val="28"/>
          <w:szCs w:val="28"/>
          <w:shd w:val="clear" w:color="auto" w:fill="FFFFFF"/>
        </w:rPr>
        <w:t>нужно доработать, добавить обоснования по каждому участку.</w:t>
      </w:r>
    </w:p>
    <w:p w:rsidR="00620441" w:rsidRDefault="00AC263C" w:rsidP="0062044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21. </w:t>
      </w:r>
      <w:r w:rsidR="00620441">
        <w:rPr>
          <w:sz w:val="28"/>
          <w:szCs w:val="28"/>
          <w:shd w:val="clear" w:color="auto" w:fill="FFFFFF"/>
        </w:rPr>
        <w:t xml:space="preserve">Есипов А.А.: </w:t>
      </w:r>
      <w:r w:rsidR="00907A13">
        <w:rPr>
          <w:sz w:val="28"/>
          <w:szCs w:val="28"/>
          <w:shd w:val="clear" w:color="auto" w:fill="FFFFFF"/>
        </w:rPr>
        <w:t xml:space="preserve">Земельный участок с кадастровым номером 57:25:0010822:321 по ул. </w:t>
      </w:r>
      <w:proofErr w:type="gramStart"/>
      <w:r w:rsidR="00907A13">
        <w:rPr>
          <w:sz w:val="28"/>
          <w:szCs w:val="28"/>
          <w:shd w:val="clear" w:color="auto" w:fill="FFFFFF"/>
        </w:rPr>
        <w:t>Юрина</w:t>
      </w:r>
      <w:proofErr w:type="gramEnd"/>
      <w:r w:rsidR="00907A13">
        <w:rPr>
          <w:sz w:val="28"/>
          <w:szCs w:val="28"/>
          <w:shd w:val="clear" w:color="auto" w:fill="FFFFFF"/>
        </w:rPr>
        <w:t xml:space="preserve"> размещается в</w:t>
      </w:r>
      <w:r>
        <w:rPr>
          <w:sz w:val="28"/>
          <w:szCs w:val="28"/>
          <w:shd w:val="clear" w:color="auto" w:fill="FFFFFF"/>
        </w:rPr>
        <w:t xml:space="preserve"> двух территориальных зонах Ж-3 и</w:t>
      </w:r>
      <w:r w:rsidR="00907A13">
        <w:rPr>
          <w:sz w:val="28"/>
          <w:szCs w:val="28"/>
          <w:shd w:val="clear" w:color="auto" w:fill="FFFFFF"/>
        </w:rPr>
        <w:t xml:space="preserve"> Ж-4. Прошу привести данный земельный участок к единому зонированию – Ж-3.</w:t>
      </w:r>
    </w:p>
    <w:p w:rsidR="00620441" w:rsidRDefault="00620441" w:rsidP="0062044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Минкин О.В.: Замечания будут внесены в протокол.</w:t>
      </w:r>
    </w:p>
    <w:p w:rsidR="00620441" w:rsidRDefault="00620441" w:rsidP="00907A13">
      <w:pPr>
        <w:jc w:val="both"/>
        <w:rPr>
          <w:sz w:val="28"/>
          <w:szCs w:val="28"/>
          <w:lang w:eastAsia="ru-RU"/>
        </w:rPr>
      </w:pPr>
    </w:p>
    <w:p w:rsidR="001A551E" w:rsidRDefault="001A551E" w:rsidP="00A80BF7">
      <w:pPr>
        <w:rPr>
          <w:sz w:val="28"/>
          <w:szCs w:val="28"/>
        </w:rPr>
      </w:pPr>
    </w:p>
    <w:p w:rsidR="001A551E" w:rsidRDefault="001A551E" w:rsidP="00A80BF7">
      <w:pPr>
        <w:rPr>
          <w:sz w:val="28"/>
          <w:szCs w:val="28"/>
        </w:rPr>
      </w:pPr>
    </w:p>
    <w:p w:rsidR="00A80BF7" w:rsidRDefault="00FB761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A80BF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80BF7">
        <w:rPr>
          <w:sz w:val="28"/>
          <w:szCs w:val="28"/>
        </w:rPr>
        <w:t xml:space="preserve"> комиссии </w:t>
      </w:r>
      <w:proofErr w:type="gramStart"/>
      <w:r w:rsidR="00A80BF7">
        <w:rPr>
          <w:sz w:val="28"/>
          <w:szCs w:val="28"/>
        </w:rPr>
        <w:t>по</w:t>
      </w:r>
      <w:proofErr w:type="gramEnd"/>
      <w:r w:rsidR="00A80BF7">
        <w:rPr>
          <w:sz w:val="28"/>
          <w:szCs w:val="28"/>
        </w:rPr>
        <w:t xml:space="preserve"> 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FB7617" w:rsidRDefault="00FB761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градостроительства </w:t>
      </w:r>
    </w:p>
    <w:p w:rsidR="00A80BF7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FB7617">
        <w:rPr>
          <w:sz w:val="28"/>
          <w:szCs w:val="28"/>
        </w:rPr>
        <w:t xml:space="preserve"> </w:t>
      </w:r>
      <w:r w:rsidR="00DA1A52">
        <w:rPr>
          <w:sz w:val="28"/>
          <w:szCs w:val="28"/>
        </w:rPr>
        <w:t>города</w:t>
      </w:r>
      <w:r w:rsidR="00ED5A86">
        <w:rPr>
          <w:sz w:val="28"/>
          <w:szCs w:val="28"/>
        </w:rPr>
        <w:t xml:space="preserve"> </w:t>
      </w:r>
      <w:r w:rsidR="00FB7617">
        <w:rPr>
          <w:sz w:val="28"/>
          <w:szCs w:val="28"/>
        </w:rPr>
        <w:t>Орла</w:t>
      </w:r>
      <w:r w:rsidR="00FB7617">
        <w:rPr>
          <w:sz w:val="28"/>
          <w:szCs w:val="28"/>
        </w:rPr>
        <w:tab/>
      </w:r>
      <w:r w:rsidR="00FB7617">
        <w:rPr>
          <w:sz w:val="28"/>
          <w:szCs w:val="28"/>
        </w:rPr>
        <w:tab/>
      </w:r>
      <w:r w:rsidR="00FB7617">
        <w:rPr>
          <w:sz w:val="28"/>
          <w:szCs w:val="28"/>
        </w:rPr>
        <w:tab/>
      </w:r>
      <w:r w:rsidR="00FB7617">
        <w:rPr>
          <w:sz w:val="28"/>
          <w:szCs w:val="28"/>
        </w:rPr>
        <w:tab/>
      </w:r>
      <w:r w:rsidR="00FB7617">
        <w:rPr>
          <w:sz w:val="28"/>
          <w:szCs w:val="28"/>
        </w:rPr>
        <w:tab/>
      </w:r>
      <w:r w:rsidR="00FB7617">
        <w:rPr>
          <w:sz w:val="28"/>
          <w:szCs w:val="28"/>
        </w:rPr>
        <w:tab/>
        <w:t xml:space="preserve">        О.В. Минкин</w:t>
      </w:r>
    </w:p>
    <w:p w:rsidR="00A80BF7" w:rsidRDefault="00A80BF7" w:rsidP="00A80BF7">
      <w:pPr>
        <w:jc w:val="both"/>
        <w:rPr>
          <w:sz w:val="28"/>
          <w:szCs w:val="28"/>
        </w:rPr>
      </w:pPr>
    </w:p>
    <w:p w:rsidR="00A80BF7" w:rsidRDefault="00A80BF7" w:rsidP="00A80BF7">
      <w:pPr>
        <w:jc w:val="both"/>
        <w:rPr>
          <w:sz w:val="28"/>
          <w:szCs w:val="28"/>
        </w:rPr>
      </w:pPr>
    </w:p>
    <w:p w:rsidR="00907A13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1A52">
        <w:rPr>
          <w:sz w:val="28"/>
          <w:szCs w:val="28"/>
        </w:rPr>
        <w:t>ротокол вела</w:t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  <w:t xml:space="preserve">       Л.А. </w:t>
      </w:r>
      <w:proofErr w:type="spellStart"/>
      <w:r w:rsidR="00DA1A52">
        <w:rPr>
          <w:sz w:val="28"/>
          <w:szCs w:val="28"/>
        </w:rPr>
        <w:t>Шлыкова</w:t>
      </w:r>
      <w:bookmarkStart w:id="0" w:name="_GoBack"/>
      <w:bookmarkEnd w:id="0"/>
      <w:proofErr w:type="spellEnd"/>
    </w:p>
    <w:sectPr w:rsidR="00907A13" w:rsidSect="0059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BF7"/>
    <w:rsid w:val="000113DE"/>
    <w:rsid w:val="00021584"/>
    <w:rsid w:val="00021A64"/>
    <w:rsid w:val="00024B34"/>
    <w:rsid w:val="00024DDC"/>
    <w:rsid w:val="00026D7C"/>
    <w:rsid w:val="00041DCA"/>
    <w:rsid w:val="00044BBC"/>
    <w:rsid w:val="000457F1"/>
    <w:rsid w:val="00050003"/>
    <w:rsid w:val="0005555B"/>
    <w:rsid w:val="000610A3"/>
    <w:rsid w:val="000967D3"/>
    <w:rsid w:val="000B37A6"/>
    <w:rsid w:val="000C3BC2"/>
    <w:rsid w:val="000C6A9D"/>
    <w:rsid w:val="000D5D41"/>
    <w:rsid w:val="000D7025"/>
    <w:rsid w:val="000F0294"/>
    <w:rsid w:val="00102D69"/>
    <w:rsid w:val="001043D8"/>
    <w:rsid w:val="00104A7C"/>
    <w:rsid w:val="001123D8"/>
    <w:rsid w:val="00117699"/>
    <w:rsid w:val="00120CBB"/>
    <w:rsid w:val="0012593A"/>
    <w:rsid w:val="001274E9"/>
    <w:rsid w:val="00150C94"/>
    <w:rsid w:val="0015416F"/>
    <w:rsid w:val="00161F05"/>
    <w:rsid w:val="001637F4"/>
    <w:rsid w:val="001722D7"/>
    <w:rsid w:val="00175B4A"/>
    <w:rsid w:val="00176C25"/>
    <w:rsid w:val="001844DB"/>
    <w:rsid w:val="0018720A"/>
    <w:rsid w:val="0019183F"/>
    <w:rsid w:val="001975DB"/>
    <w:rsid w:val="001A0A70"/>
    <w:rsid w:val="001A551E"/>
    <w:rsid w:val="001A7420"/>
    <w:rsid w:val="001B0E9E"/>
    <w:rsid w:val="001B1086"/>
    <w:rsid w:val="001B1610"/>
    <w:rsid w:val="001B3D88"/>
    <w:rsid w:val="001B7D28"/>
    <w:rsid w:val="001C07F9"/>
    <w:rsid w:val="001C1768"/>
    <w:rsid w:val="001F04EF"/>
    <w:rsid w:val="001F13CA"/>
    <w:rsid w:val="001F3BC3"/>
    <w:rsid w:val="00205A62"/>
    <w:rsid w:val="00215C8E"/>
    <w:rsid w:val="00227DB9"/>
    <w:rsid w:val="00234FF1"/>
    <w:rsid w:val="00245570"/>
    <w:rsid w:val="002477E2"/>
    <w:rsid w:val="00250EF1"/>
    <w:rsid w:val="002510CC"/>
    <w:rsid w:val="002570DD"/>
    <w:rsid w:val="002626DD"/>
    <w:rsid w:val="00270BF1"/>
    <w:rsid w:val="002721E1"/>
    <w:rsid w:val="00275E08"/>
    <w:rsid w:val="0029336D"/>
    <w:rsid w:val="002A435E"/>
    <w:rsid w:val="002A6D90"/>
    <w:rsid w:val="002A6DA5"/>
    <w:rsid w:val="002B7AAC"/>
    <w:rsid w:val="002D46DC"/>
    <w:rsid w:val="002D4C28"/>
    <w:rsid w:val="002E43AE"/>
    <w:rsid w:val="002F77E6"/>
    <w:rsid w:val="00301953"/>
    <w:rsid w:val="0030238E"/>
    <w:rsid w:val="003165AF"/>
    <w:rsid w:val="003212B0"/>
    <w:rsid w:val="0034107B"/>
    <w:rsid w:val="00350D1D"/>
    <w:rsid w:val="0035184D"/>
    <w:rsid w:val="00371258"/>
    <w:rsid w:val="00371F1D"/>
    <w:rsid w:val="00390F3E"/>
    <w:rsid w:val="003A44ED"/>
    <w:rsid w:val="003B02DE"/>
    <w:rsid w:val="003B2E41"/>
    <w:rsid w:val="003B4E11"/>
    <w:rsid w:val="003C6355"/>
    <w:rsid w:val="003D63B8"/>
    <w:rsid w:val="003E03E5"/>
    <w:rsid w:val="003E58A9"/>
    <w:rsid w:val="003F67FB"/>
    <w:rsid w:val="00403B52"/>
    <w:rsid w:val="00406DB4"/>
    <w:rsid w:val="00425127"/>
    <w:rsid w:val="0043100A"/>
    <w:rsid w:val="00437057"/>
    <w:rsid w:val="00450EBE"/>
    <w:rsid w:val="00453714"/>
    <w:rsid w:val="004619A1"/>
    <w:rsid w:val="00462EE8"/>
    <w:rsid w:val="004723BE"/>
    <w:rsid w:val="00472EA9"/>
    <w:rsid w:val="004941AF"/>
    <w:rsid w:val="004958F6"/>
    <w:rsid w:val="00495D98"/>
    <w:rsid w:val="0049608F"/>
    <w:rsid w:val="004B0D79"/>
    <w:rsid w:val="004D5C63"/>
    <w:rsid w:val="004E3565"/>
    <w:rsid w:val="004E4E0E"/>
    <w:rsid w:val="004E50A0"/>
    <w:rsid w:val="004E6646"/>
    <w:rsid w:val="004F171E"/>
    <w:rsid w:val="004F4910"/>
    <w:rsid w:val="004F4E26"/>
    <w:rsid w:val="004F4FDC"/>
    <w:rsid w:val="004F68BC"/>
    <w:rsid w:val="00503256"/>
    <w:rsid w:val="00504A18"/>
    <w:rsid w:val="00514D68"/>
    <w:rsid w:val="00520DEE"/>
    <w:rsid w:val="00522B22"/>
    <w:rsid w:val="00523F83"/>
    <w:rsid w:val="00530164"/>
    <w:rsid w:val="0055051D"/>
    <w:rsid w:val="005727EB"/>
    <w:rsid w:val="00580152"/>
    <w:rsid w:val="0059373D"/>
    <w:rsid w:val="005947B8"/>
    <w:rsid w:val="00594D4D"/>
    <w:rsid w:val="00596C92"/>
    <w:rsid w:val="005974C6"/>
    <w:rsid w:val="005D6D38"/>
    <w:rsid w:val="005E4A31"/>
    <w:rsid w:val="005F5305"/>
    <w:rsid w:val="005F53C3"/>
    <w:rsid w:val="005F5AD0"/>
    <w:rsid w:val="00600E23"/>
    <w:rsid w:val="00620441"/>
    <w:rsid w:val="006265CE"/>
    <w:rsid w:val="006279BC"/>
    <w:rsid w:val="0064660A"/>
    <w:rsid w:val="006479F7"/>
    <w:rsid w:val="0065451E"/>
    <w:rsid w:val="00654A87"/>
    <w:rsid w:val="00655662"/>
    <w:rsid w:val="00677C32"/>
    <w:rsid w:val="0068536A"/>
    <w:rsid w:val="006A13FF"/>
    <w:rsid w:val="006B3806"/>
    <w:rsid w:val="006B6198"/>
    <w:rsid w:val="006C1295"/>
    <w:rsid w:val="006C3D3B"/>
    <w:rsid w:val="006C59FE"/>
    <w:rsid w:val="006D13F1"/>
    <w:rsid w:val="006E1276"/>
    <w:rsid w:val="006F101F"/>
    <w:rsid w:val="006F1F3C"/>
    <w:rsid w:val="006F7925"/>
    <w:rsid w:val="007133F1"/>
    <w:rsid w:val="00723582"/>
    <w:rsid w:val="007277BC"/>
    <w:rsid w:val="00734205"/>
    <w:rsid w:val="00750B6A"/>
    <w:rsid w:val="00760618"/>
    <w:rsid w:val="007627C3"/>
    <w:rsid w:val="0076510C"/>
    <w:rsid w:val="007760EC"/>
    <w:rsid w:val="00787FAB"/>
    <w:rsid w:val="0079059D"/>
    <w:rsid w:val="0079062D"/>
    <w:rsid w:val="0079691D"/>
    <w:rsid w:val="00797169"/>
    <w:rsid w:val="007A0E5A"/>
    <w:rsid w:val="007A6FA5"/>
    <w:rsid w:val="007B7A33"/>
    <w:rsid w:val="007D4B0A"/>
    <w:rsid w:val="007E1DED"/>
    <w:rsid w:val="007F3471"/>
    <w:rsid w:val="007F3F67"/>
    <w:rsid w:val="008072A7"/>
    <w:rsid w:val="0080787B"/>
    <w:rsid w:val="00811B8A"/>
    <w:rsid w:val="00822FD8"/>
    <w:rsid w:val="00825F6E"/>
    <w:rsid w:val="00831195"/>
    <w:rsid w:val="008312CF"/>
    <w:rsid w:val="0083152C"/>
    <w:rsid w:val="00833F37"/>
    <w:rsid w:val="00834D33"/>
    <w:rsid w:val="008365E8"/>
    <w:rsid w:val="00843750"/>
    <w:rsid w:val="008446F5"/>
    <w:rsid w:val="00846487"/>
    <w:rsid w:val="00851895"/>
    <w:rsid w:val="00860866"/>
    <w:rsid w:val="0086175F"/>
    <w:rsid w:val="00862707"/>
    <w:rsid w:val="00863495"/>
    <w:rsid w:val="00864DBC"/>
    <w:rsid w:val="0087161F"/>
    <w:rsid w:val="00874B9E"/>
    <w:rsid w:val="00876217"/>
    <w:rsid w:val="00882CC3"/>
    <w:rsid w:val="00892B7F"/>
    <w:rsid w:val="008A6B5D"/>
    <w:rsid w:val="008A765C"/>
    <w:rsid w:val="008B7B35"/>
    <w:rsid w:val="008C582E"/>
    <w:rsid w:val="008D49A0"/>
    <w:rsid w:val="008E03ED"/>
    <w:rsid w:val="008E38B5"/>
    <w:rsid w:val="008F6EA1"/>
    <w:rsid w:val="00906155"/>
    <w:rsid w:val="00907128"/>
    <w:rsid w:val="00907A13"/>
    <w:rsid w:val="009113BD"/>
    <w:rsid w:val="0091354F"/>
    <w:rsid w:val="00914787"/>
    <w:rsid w:val="00915F40"/>
    <w:rsid w:val="00916B96"/>
    <w:rsid w:val="00930C16"/>
    <w:rsid w:val="009331C1"/>
    <w:rsid w:val="00933803"/>
    <w:rsid w:val="009477B7"/>
    <w:rsid w:val="00966DC3"/>
    <w:rsid w:val="00992262"/>
    <w:rsid w:val="009A1AFC"/>
    <w:rsid w:val="009A3F39"/>
    <w:rsid w:val="009C459F"/>
    <w:rsid w:val="009D504E"/>
    <w:rsid w:val="009D762F"/>
    <w:rsid w:val="009E5961"/>
    <w:rsid w:val="00A010DD"/>
    <w:rsid w:val="00A04C35"/>
    <w:rsid w:val="00A134BD"/>
    <w:rsid w:val="00A1591A"/>
    <w:rsid w:val="00A2330B"/>
    <w:rsid w:val="00A4498F"/>
    <w:rsid w:val="00A54B90"/>
    <w:rsid w:val="00A80BF7"/>
    <w:rsid w:val="00A86E56"/>
    <w:rsid w:val="00A930BF"/>
    <w:rsid w:val="00AA0F99"/>
    <w:rsid w:val="00AA113C"/>
    <w:rsid w:val="00AA1C06"/>
    <w:rsid w:val="00AA7D45"/>
    <w:rsid w:val="00AB4534"/>
    <w:rsid w:val="00AC263C"/>
    <w:rsid w:val="00AE027F"/>
    <w:rsid w:val="00AE0E10"/>
    <w:rsid w:val="00AE7CC8"/>
    <w:rsid w:val="00AF0061"/>
    <w:rsid w:val="00AF022E"/>
    <w:rsid w:val="00B0179A"/>
    <w:rsid w:val="00B0283F"/>
    <w:rsid w:val="00B07451"/>
    <w:rsid w:val="00B10473"/>
    <w:rsid w:val="00B2309C"/>
    <w:rsid w:val="00B27B1C"/>
    <w:rsid w:val="00B50D7B"/>
    <w:rsid w:val="00B53E96"/>
    <w:rsid w:val="00B5798E"/>
    <w:rsid w:val="00B6271D"/>
    <w:rsid w:val="00B7259C"/>
    <w:rsid w:val="00B73D64"/>
    <w:rsid w:val="00B75A6E"/>
    <w:rsid w:val="00B76E35"/>
    <w:rsid w:val="00B823A5"/>
    <w:rsid w:val="00B96980"/>
    <w:rsid w:val="00BB0721"/>
    <w:rsid w:val="00BB1281"/>
    <w:rsid w:val="00BC2F3F"/>
    <w:rsid w:val="00BD2B87"/>
    <w:rsid w:val="00BF1767"/>
    <w:rsid w:val="00BF196E"/>
    <w:rsid w:val="00BF1D6C"/>
    <w:rsid w:val="00BF2BF5"/>
    <w:rsid w:val="00BF550C"/>
    <w:rsid w:val="00BF7DA5"/>
    <w:rsid w:val="00C03EA0"/>
    <w:rsid w:val="00C10560"/>
    <w:rsid w:val="00C160B7"/>
    <w:rsid w:val="00C160DB"/>
    <w:rsid w:val="00C16ECC"/>
    <w:rsid w:val="00C25666"/>
    <w:rsid w:val="00C470F7"/>
    <w:rsid w:val="00C479DD"/>
    <w:rsid w:val="00C5160C"/>
    <w:rsid w:val="00C53081"/>
    <w:rsid w:val="00C60FFE"/>
    <w:rsid w:val="00C629D3"/>
    <w:rsid w:val="00C6599E"/>
    <w:rsid w:val="00C65C18"/>
    <w:rsid w:val="00C674DC"/>
    <w:rsid w:val="00C75797"/>
    <w:rsid w:val="00C7613B"/>
    <w:rsid w:val="00C80FFE"/>
    <w:rsid w:val="00C874A5"/>
    <w:rsid w:val="00C910A5"/>
    <w:rsid w:val="00C979DF"/>
    <w:rsid w:val="00CA525F"/>
    <w:rsid w:val="00CC1F26"/>
    <w:rsid w:val="00CC3016"/>
    <w:rsid w:val="00CC3D9D"/>
    <w:rsid w:val="00CD7CA9"/>
    <w:rsid w:val="00CE2ECD"/>
    <w:rsid w:val="00CF515A"/>
    <w:rsid w:val="00D0584C"/>
    <w:rsid w:val="00D05991"/>
    <w:rsid w:val="00D16261"/>
    <w:rsid w:val="00D41C85"/>
    <w:rsid w:val="00D47403"/>
    <w:rsid w:val="00D70AAF"/>
    <w:rsid w:val="00D71CCF"/>
    <w:rsid w:val="00D72BFB"/>
    <w:rsid w:val="00D731FE"/>
    <w:rsid w:val="00D75B43"/>
    <w:rsid w:val="00D81BD3"/>
    <w:rsid w:val="00D83471"/>
    <w:rsid w:val="00DA1A52"/>
    <w:rsid w:val="00DB13F5"/>
    <w:rsid w:val="00DC38B1"/>
    <w:rsid w:val="00DE1F5B"/>
    <w:rsid w:val="00DE348A"/>
    <w:rsid w:val="00E114D0"/>
    <w:rsid w:val="00E14F71"/>
    <w:rsid w:val="00E23C82"/>
    <w:rsid w:val="00E3134F"/>
    <w:rsid w:val="00E33724"/>
    <w:rsid w:val="00E35256"/>
    <w:rsid w:val="00E4599E"/>
    <w:rsid w:val="00E71F42"/>
    <w:rsid w:val="00E75A66"/>
    <w:rsid w:val="00E76AC5"/>
    <w:rsid w:val="00E86DFA"/>
    <w:rsid w:val="00E876ED"/>
    <w:rsid w:val="00E87E2F"/>
    <w:rsid w:val="00E94264"/>
    <w:rsid w:val="00E954D1"/>
    <w:rsid w:val="00E95713"/>
    <w:rsid w:val="00EB502C"/>
    <w:rsid w:val="00EB6109"/>
    <w:rsid w:val="00EC3F0E"/>
    <w:rsid w:val="00EC43BA"/>
    <w:rsid w:val="00ED5A86"/>
    <w:rsid w:val="00EE7F89"/>
    <w:rsid w:val="00EF28BB"/>
    <w:rsid w:val="00EF6182"/>
    <w:rsid w:val="00F04C41"/>
    <w:rsid w:val="00F05FA8"/>
    <w:rsid w:val="00F0761B"/>
    <w:rsid w:val="00F10D59"/>
    <w:rsid w:val="00F14A96"/>
    <w:rsid w:val="00F14F4F"/>
    <w:rsid w:val="00F24961"/>
    <w:rsid w:val="00F334E5"/>
    <w:rsid w:val="00F41791"/>
    <w:rsid w:val="00F51098"/>
    <w:rsid w:val="00F513EA"/>
    <w:rsid w:val="00F6529D"/>
    <w:rsid w:val="00F7459C"/>
    <w:rsid w:val="00F84286"/>
    <w:rsid w:val="00F9149D"/>
    <w:rsid w:val="00FA3222"/>
    <w:rsid w:val="00FA5DB0"/>
    <w:rsid w:val="00FB204A"/>
    <w:rsid w:val="00FB5DAA"/>
    <w:rsid w:val="00FB7617"/>
    <w:rsid w:val="00FC0C97"/>
    <w:rsid w:val="00FC2363"/>
    <w:rsid w:val="00FE3ACB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F14A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A96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5639-0222-47F2-8294-8BAAF65C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ШлыковаЛА</cp:lastModifiedBy>
  <cp:revision>179</cp:revision>
  <cp:lastPrinted>2017-07-26T06:12:00Z</cp:lastPrinted>
  <dcterms:created xsi:type="dcterms:W3CDTF">2017-05-24T07:27:00Z</dcterms:created>
  <dcterms:modified xsi:type="dcterms:W3CDTF">2017-07-27T06:42:00Z</dcterms:modified>
</cp:coreProperties>
</file>