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FF1193">
        <w:rPr>
          <w:rFonts w:cs="Times New Roman"/>
          <w:sz w:val="28"/>
          <w:szCs w:val="28"/>
          <w:lang w:val="ru-RU"/>
        </w:rPr>
        <w:t>06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FF1193">
        <w:rPr>
          <w:rFonts w:cs="Times New Roman"/>
          <w:sz w:val="28"/>
          <w:szCs w:val="28"/>
          <w:lang w:val="ru-RU"/>
        </w:rPr>
        <w:t>декабря</w:t>
      </w:r>
      <w:r w:rsidR="00BB5891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2F7AB1">
        <w:rPr>
          <w:rFonts w:cs="Times New Roman"/>
          <w:sz w:val="28"/>
          <w:szCs w:val="28"/>
          <w:lang w:val="ru-RU"/>
        </w:rPr>
        <w:t xml:space="preserve">  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FF1193">
        <w:rPr>
          <w:rFonts w:cs="Times New Roman"/>
          <w:sz w:val="28"/>
          <w:szCs w:val="28"/>
          <w:u w:val="single"/>
          <w:lang w:val="ru-RU"/>
        </w:rPr>
        <w:t>79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720D67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2F7AB1">
        <w:rPr>
          <w:b/>
          <w:sz w:val="28"/>
          <w:szCs w:val="28"/>
          <w:lang w:val="ru-RU"/>
        </w:rPr>
        <w:t xml:space="preserve">Проект </w:t>
      </w:r>
      <w:r w:rsidR="00FF1193" w:rsidRPr="00FF1193">
        <w:rPr>
          <w:b/>
          <w:sz w:val="28"/>
          <w:szCs w:val="28"/>
          <w:lang w:val="ru-RU"/>
        </w:rPr>
        <w:t>внесения изменений в проект планировки территории под индивидуальное жилищное строительство в Северном районе города Орла, утвержденный постановлением администрации города Орла от 06.12.2010 № 4066, и разработка проекта межевания территории под индивидуальное жилищное строительство в Северном районе города Орла</w:t>
      </w:r>
      <w:r w:rsidR="00720D67" w:rsidRPr="00FF1193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20D67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E1BDC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720D67" w:rsidRPr="00BE1BDC">
        <w:rPr>
          <w:rFonts w:cs="Times New Roman"/>
          <w:b/>
          <w:bCs/>
          <w:sz w:val="28"/>
          <w:szCs w:val="28"/>
          <w:lang w:val="ru-RU"/>
        </w:rPr>
        <w:t>0</w:t>
      </w:r>
      <w:r w:rsidR="00BE1BDC" w:rsidRPr="00BE1BDC">
        <w:rPr>
          <w:rFonts w:cs="Times New Roman"/>
          <w:b/>
          <w:bCs/>
          <w:sz w:val="28"/>
          <w:szCs w:val="28"/>
          <w:lang w:val="ru-RU"/>
        </w:rPr>
        <w:t>6</w:t>
      </w:r>
      <w:r w:rsidR="0083060E" w:rsidRPr="00BE1BDC">
        <w:rPr>
          <w:rFonts w:cs="Times New Roman"/>
          <w:b/>
          <w:bCs/>
          <w:sz w:val="28"/>
          <w:szCs w:val="28"/>
          <w:lang w:val="ru-RU"/>
        </w:rPr>
        <w:t>.</w:t>
      </w:r>
      <w:r w:rsidR="002F7AB1" w:rsidRPr="00BE1BDC">
        <w:rPr>
          <w:rFonts w:cs="Times New Roman"/>
          <w:b/>
          <w:bCs/>
          <w:sz w:val="28"/>
          <w:szCs w:val="28"/>
          <w:lang w:val="ru-RU"/>
        </w:rPr>
        <w:t>1</w:t>
      </w:r>
      <w:r w:rsidR="00720D67" w:rsidRPr="00BE1BDC">
        <w:rPr>
          <w:rFonts w:cs="Times New Roman"/>
          <w:b/>
          <w:bCs/>
          <w:sz w:val="28"/>
          <w:szCs w:val="28"/>
          <w:lang w:val="ru-RU"/>
        </w:rPr>
        <w:t>2</w:t>
      </w:r>
      <w:r w:rsidR="0083060E" w:rsidRPr="00BE1BDC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BE1B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E1BDC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E1B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E1BDC" w:rsidRPr="00BE1BDC">
        <w:rPr>
          <w:rFonts w:cs="Times New Roman"/>
          <w:b/>
          <w:bCs/>
          <w:sz w:val="28"/>
          <w:szCs w:val="28"/>
          <w:lang w:val="ru-RU"/>
        </w:rPr>
        <w:t>93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193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 xml:space="preserve">достроительства, архитектуры и </w:t>
      </w:r>
      <w:r w:rsidRPr="00FF1193">
        <w:rPr>
          <w:sz w:val="28"/>
          <w:szCs w:val="28"/>
          <w:lang w:val="ru-RU"/>
        </w:rPr>
        <w:t>землеустройства Орловской области;</w:t>
      </w:r>
    </w:p>
    <w:p w:rsidR="009E3743" w:rsidRPr="00FF1193" w:rsidRDefault="00C541DA" w:rsidP="003D0EB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193">
        <w:rPr>
          <w:rFonts w:cs="Times New Roman"/>
          <w:bCs/>
          <w:sz w:val="28"/>
          <w:szCs w:val="28"/>
          <w:lang w:val="ru-RU"/>
        </w:rPr>
        <w:t xml:space="preserve">- </w:t>
      </w:r>
      <w:r w:rsidR="00FF1193" w:rsidRPr="00FF1193">
        <w:rPr>
          <w:rFonts w:cs="Times New Roman"/>
          <w:bCs/>
          <w:sz w:val="28"/>
          <w:szCs w:val="28"/>
          <w:lang w:val="ru-RU"/>
        </w:rPr>
        <w:t>проект внесения изменений в проект планировки территории под индивидуальное жилищное строительство в Северном районе города Орла, утвержденный постановлением администрации города Орла от 06.12.2010</w:t>
      </w:r>
      <w:r w:rsidR="00FF1193" w:rsidRPr="00FF1193">
        <w:rPr>
          <w:rFonts w:cs="Times New Roman"/>
          <w:bCs/>
          <w:sz w:val="28"/>
          <w:szCs w:val="28"/>
          <w:lang w:val="ru-RU"/>
        </w:rPr>
        <w:br/>
        <w:t>№ 4066, и разработка проекта межевания территории под индивидуальное жилищное строительство в Северном районе города Орла</w:t>
      </w:r>
      <w:r w:rsidR="004062CF" w:rsidRPr="00FF1193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FF1193">
        <w:rPr>
          <w:rFonts w:cs="Times New Roman"/>
          <w:sz w:val="28"/>
          <w:szCs w:val="28"/>
          <w:lang w:val="ru-RU"/>
        </w:rPr>
        <w:t>22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3D0EB1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</w:t>
      </w:r>
      <w:r w:rsidR="00776B4D">
        <w:rPr>
          <w:rFonts w:cs="Times New Roman"/>
          <w:sz w:val="28"/>
          <w:szCs w:val="28"/>
          <w:lang w:val="ru-RU"/>
        </w:rPr>
        <w:t>ря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FF1193">
        <w:rPr>
          <w:rFonts w:cs="Times New Roman"/>
          <w:sz w:val="28"/>
          <w:szCs w:val="28"/>
          <w:lang w:val="ru-RU"/>
        </w:rPr>
        <w:t>14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 xml:space="preserve">с </w:t>
      </w:r>
      <w:r w:rsidR="00720D67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720D67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720D67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FF1193">
        <w:rPr>
          <w:rFonts w:cs="Times New Roman"/>
          <w:sz w:val="28"/>
          <w:szCs w:val="28"/>
          <w:lang w:val="ru-RU"/>
        </w:rPr>
        <w:t>14</w:t>
      </w:r>
      <w:r w:rsidR="00720D67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20D67">
        <w:rPr>
          <w:rFonts w:cs="Times New Roman"/>
          <w:sz w:val="28"/>
          <w:szCs w:val="28"/>
          <w:lang w:val="ru-RU"/>
        </w:rPr>
        <w:t>08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720D67">
        <w:rPr>
          <w:rFonts w:cs="Times New Roman"/>
          <w:sz w:val="28"/>
          <w:szCs w:val="28"/>
          <w:lang w:val="ru-RU"/>
        </w:rPr>
        <w:t>дека</w:t>
      </w:r>
      <w:r w:rsidR="00776B4D">
        <w:rPr>
          <w:rFonts w:cs="Times New Roman"/>
          <w:sz w:val="28"/>
          <w:szCs w:val="28"/>
          <w:lang w:val="ru-RU"/>
        </w:rPr>
        <w:t>бря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F1193">
        <w:rPr>
          <w:rFonts w:cs="Times New Roman"/>
          <w:b/>
          <w:sz w:val="28"/>
          <w:szCs w:val="28"/>
          <w:lang w:val="ru-RU"/>
        </w:rPr>
        <w:t>14</w:t>
      </w:r>
      <w:r w:rsidR="006A289A" w:rsidRPr="00FF1BC5">
        <w:rPr>
          <w:rFonts w:cs="Times New Roman"/>
          <w:b/>
          <w:sz w:val="28"/>
          <w:szCs w:val="28"/>
          <w:lang w:val="ru-RU"/>
        </w:rPr>
        <w:t>.</w:t>
      </w:r>
      <w:r w:rsidR="00776B4D">
        <w:rPr>
          <w:rFonts w:cs="Times New Roman"/>
          <w:b/>
          <w:sz w:val="28"/>
          <w:szCs w:val="28"/>
          <w:lang w:val="ru-RU"/>
        </w:rPr>
        <w:t>1</w:t>
      </w:r>
      <w:r w:rsidR="00720D67">
        <w:rPr>
          <w:rFonts w:cs="Times New Roman"/>
          <w:b/>
          <w:sz w:val="28"/>
          <w:szCs w:val="28"/>
          <w:lang w:val="ru-RU"/>
        </w:rPr>
        <w:t>2</w:t>
      </w:r>
      <w:r w:rsidR="006A289A" w:rsidRPr="00FF1BC5">
        <w:rPr>
          <w:rFonts w:cs="Times New Roman"/>
          <w:b/>
          <w:sz w:val="28"/>
          <w:szCs w:val="28"/>
          <w:lang w:val="ru-RU"/>
        </w:rPr>
        <w:t>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FF1193">
        <w:rPr>
          <w:rFonts w:cs="Times New Roman"/>
          <w:b/>
          <w:sz w:val="28"/>
          <w:szCs w:val="28"/>
          <w:lang w:val="ru-RU"/>
        </w:rPr>
        <w:t>0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FF1193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2F7AB1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20D67"/>
    <w:rsid w:val="00736582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E1BDC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193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30A03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5F60-93F7-450F-9BDD-D89C036D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138</cp:revision>
  <cp:lastPrinted>2023-12-06T07:04:00Z</cp:lastPrinted>
  <dcterms:created xsi:type="dcterms:W3CDTF">2018-09-19T11:50:00Z</dcterms:created>
  <dcterms:modified xsi:type="dcterms:W3CDTF">2023-12-06T07:04:00Z</dcterms:modified>
</cp:coreProperties>
</file>