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17" w:rsidRDefault="009D7F75" w:rsidP="005F5B17">
      <w:pPr>
        <w:jc w:val="center"/>
        <w:rPr>
          <w:b/>
        </w:rPr>
      </w:pPr>
      <w:r w:rsidRPr="005F5B17">
        <w:rPr>
          <w:b/>
        </w:rPr>
        <w:t>Какие предусмотрены основания для постановки</w:t>
      </w:r>
    </w:p>
    <w:p w:rsidR="009D7F75" w:rsidRPr="005F5B17" w:rsidRDefault="009D7F75" w:rsidP="005F5B17">
      <w:pPr>
        <w:jc w:val="center"/>
        <w:rPr>
          <w:b/>
        </w:rPr>
      </w:pPr>
      <w:r w:rsidRPr="005F5B17">
        <w:rPr>
          <w:b/>
        </w:rPr>
        <w:t>на миграционный учет?</w:t>
      </w:r>
    </w:p>
    <w:p w:rsidR="009D7F75" w:rsidRDefault="009D7F75" w:rsidP="009D7F75"/>
    <w:p w:rsidR="009D7F75" w:rsidRDefault="009D7F75" w:rsidP="009D7F75">
      <w:r>
        <w:t>В соответствии с ФЗ №109-ФЗ от 18.07.2006 «</w:t>
      </w:r>
      <w:r w:rsidRPr="009D7F75">
        <w:t>О миграционном учете иностранных граждан и лиц без гра</w:t>
      </w:r>
      <w:r>
        <w:t>жданства в Российской Федерации» основаниями является:</w:t>
      </w:r>
    </w:p>
    <w:p w:rsidR="009D7F75" w:rsidRDefault="009D7F75" w:rsidP="009D7F75">
      <w:r>
        <w:t>1) факт въезда иностранного гражданина в Российскую Федерацию;</w:t>
      </w:r>
    </w:p>
    <w:p w:rsidR="009D7F75" w:rsidRDefault="009D7F75" w:rsidP="009D7F75">
      <w:r>
        <w:t>2) факт регистрации рождения на территории Российской Федерации иностранного гражданина или иного лиц</w:t>
      </w:r>
      <w:bookmarkStart w:id="0" w:name="_GoBack"/>
      <w:bookmarkEnd w:id="0"/>
      <w:r>
        <w:t>а, не приобретающих на момент рождения гражданства Российской Федерации;</w:t>
      </w:r>
    </w:p>
    <w:p w:rsidR="009D7F75" w:rsidRDefault="009D7F75" w:rsidP="009D7F75">
      <w:r>
        <w:t>3) факт утраты гражданства Российской Федерации лицом, находящимся в Российской Федерации.</w:t>
      </w:r>
    </w:p>
    <w:p w:rsidR="009D7F75" w:rsidRDefault="009D7F75" w:rsidP="009D7F7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о регистрации подается в течение 7 рабочих дней с даты получения иностранным гражданином разрешения на временное проживание или вида на жительство либо с даты его прибытия в место нахождения указанного жилого помещения.</w:t>
      </w:r>
    </w:p>
    <w:p w:rsidR="009D7F75" w:rsidRDefault="009D7F75" w:rsidP="009D7F75">
      <w:r>
        <w:t>Иностранный гражданин одновременно с заявлением о регистрации представляет:</w:t>
      </w:r>
    </w:p>
    <w:p w:rsidR="009D7F75" w:rsidRDefault="009D7F75" w:rsidP="009D7F75">
      <w:r>
        <w:t>а) документ, удостоверяющий личность иностранного гражданина;</w:t>
      </w:r>
    </w:p>
    <w:p w:rsidR="009D7F75" w:rsidRDefault="009D7F75" w:rsidP="009D7F75">
      <w:r>
        <w:t>б) вид на жительство или разрешение на временное проживание;</w:t>
      </w:r>
    </w:p>
    <w:p w:rsidR="009D7F75" w:rsidRDefault="009D7F75" w:rsidP="009D7F75">
      <w:r>
        <w:t>в) документы, подтверждающие право пользования жилым помещением в соответствии с законодательством Российской Федерации (договор, свидетельство о праве собственности либо иной документ), и их копии.</w:t>
      </w:r>
    </w:p>
    <w:p w:rsidR="009D7F75" w:rsidRDefault="009D7F75" w:rsidP="009D7F75">
      <w:r>
        <w:t xml:space="preserve"> Лицо без гражданства одновременно с заявлением о регистрации представляет:</w:t>
      </w:r>
    </w:p>
    <w:p w:rsidR="009D7F75" w:rsidRDefault="009D7F75" w:rsidP="009D7F75">
      <w:r>
        <w:t>а) вид на жительство или разрешение на временное проживание;</w:t>
      </w:r>
    </w:p>
    <w:p w:rsidR="009D7F75" w:rsidRDefault="009D7F75" w:rsidP="009D7F75">
      <w:r>
        <w:t>б) документы, подтверждающие право пользования жилым помещением в соответствии с законодательством Российской Федерации (договор, свидетельство о праве собственности либо иной документ), и их копии.</w:t>
      </w:r>
    </w:p>
    <w:p w:rsidR="009D7F75" w:rsidRPr="009D7F75" w:rsidRDefault="009D7F75" w:rsidP="009D7F75">
      <w:r>
        <w:rPr>
          <w:rFonts w:cs="Times New Roman"/>
          <w:szCs w:val="28"/>
        </w:rPr>
        <w:t>Если не представлен какой-либо документ, прием заявления о регистрации не производится до представления всех необходимых документов.</w:t>
      </w:r>
    </w:p>
    <w:p w:rsidR="009D7F75" w:rsidRDefault="009D7F75" w:rsidP="009D7F75"/>
    <w:p w:rsidR="009D7F75" w:rsidRDefault="005F5B17" w:rsidP="009D7F75">
      <w:hyperlink r:id="rId4" w:history="1">
        <w:r w:rsidR="009D7F75">
          <w:rPr>
            <w:i/>
            <w:color w:val="0000FF"/>
          </w:rPr>
          <w:br/>
        </w:r>
      </w:hyperlink>
      <w:r w:rsidR="009D7F75">
        <w:br/>
      </w:r>
    </w:p>
    <w:p w:rsidR="0093286B" w:rsidRDefault="0093286B"/>
    <w:sectPr w:rsidR="0093286B" w:rsidSect="00373FD7">
      <w:pgSz w:w="11906" w:h="16838" w:code="9"/>
      <w:pgMar w:top="567" w:right="567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7F75"/>
    <w:rsid w:val="00222BED"/>
    <w:rsid w:val="002A6B7B"/>
    <w:rsid w:val="00362F5D"/>
    <w:rsid w:val="003811BB"/>
    <w:rsid w:val="005F5B17"/>
    <w:rsid w:val="00642C62"/>
    <w:rsid w:val="008C4ECE"/>
    <w:rsid w:val="00912B60"/>
    <w:rsid w:val="0093286B"/>
    <w:rsid w:val="009C68B5"/>
    <w:rsid w:val="009D7F75"/>
    <w:rsid w:val="00A71C5B"/>
    <w:rsid w:val="00AC6D27"/>
    <w:rsid w:val="00B56403"/>
    <w:rsid w:val="00E70085"/>
    <w:rsid w:val="00F26D26"/>
    <w:rsid w:val="00F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4839"/>
  <w15:docId w15:val="{7750A274-152B-404E-868E-1143AEF2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7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68A199ABEA3D03E1CC77A572D8B25B3E8EAA79F19F1103A45FBCC8174DDB32C16D9A3C3B5DD7430A115408714B9C92DF47E414E368AB166B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Трахинина Жанна Викторовна</cp:lastModifiedBy>
  <cp:revision>3</cp:revision>
  <dcterms:created xsi:type="dcterms:W3CDTF">2020-07-30T12:38:00Z</dcterms:created>
  <dcterms:modified xsi:type="dcterms:W3CDTF">2020-07-30T14:06:00Z</dcterms:modified>
</cp:coreProperties>
</file>