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3FF7" w:rsidRDefault="0099021F">
      <w:r>
        <w:rPr>
          <w:noProof/>
          <w:lang w:eastAsia="ru-RU"/>
        </w:rPr>
        <w:drawing>
          <wp:inline distT="0" distB="0" distL="0" distR="0">
            <wp:extent cx="5940425" cy="8168448"/>
            <wp:effectExtent l="19050" t="0" r="3175" b="0"/>
            <wp:docPr id="1" name="Рисунок 1" descr="G:\ЛАГУТИНА\ВсОШ\2024-2025\Протоколы\Протокол олимпиады по Экономик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ЛАГУТИНА\ВсОШ\2024-2025\Протоколы\Протокол олимпиады по Экономике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83FF7" w:rsidSect="00583F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/>
  <w:rsids>
    <w:rsidRoot w:val="0099021F"/>
    <w:rsid w:val="00583FF7"/>
    <w:rsid w:val="009902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3F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02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021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2024-10-02T09:09:00Z</dcterms:created>
  <dcterms:modified xsi:type="dcterms:W3CDTF">2024-10-02T09:09:00Z</dcterms:modified>
</cp:coreProperties>
</file>