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F61" w:rsidRPr="009F5F2C" w:rsidRDefault="008A6F61" w:rsidP="008A6F61">
      <w:pPr>
        <w:numPr>
          <w:ilvl w:val="0"/>
          <w:numId w:val="7"/>
        </w:numPr>
        <w:ind w:left="0" w:firstLine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Очная часть – 3 дня  с 3 по 5 октября 2016г</w:t>
      </w:r>
    </w:p>
    <w:p w:rsidR="008A6F61" w:rsidRPr="00460BC4" w:rsidRDefault="008A6F61" w:rsidP="008A6F61">
      <w:pPr>
        <w:jc w:val="center"/>
        <w:rPr>
          <w:rFonts w:ascii="Tahoma" w:hAnsi="Tahoma" w:cs="Tahoma"/>
          <w:b/>
          <w:color w:val="00000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7"/>
        <w:gridCol w:w="2039"/>
        <w:gridCol w:w="3893"/>
        <w:gridCol w:w="2788"/>
      </w:tblGrid>
      <w:tr w:rsidR="008A6F61" w:rsidRPr="004C2EB5" w:rsidTr="001401FF">
        <w:trPr>
          <w:trHeight w:val="816"/>
        </w:trPr>
        <w:tc>
          <w:tcPr>
            <w:tcW w:w="6959" w:type="dxa"/>
            <w:gridSpan w:val="3"/>
            <w:shd w:val="clear" w:color="auto" w:fill="auto"/>
            <w:vAlign w:val="center"/>
          </w:tcPr>
          <w:p w:rsidR="008A6F61" w:rsidRPr="004C2EB5" w:rsidRDefault="008A6F61" w:rsidP="004907D0">
            <w:pPr>
              <w:rPr>
                <w:rFonts w:ascii="Arial" w:hAnsi="Arial" w:cs="Arial"/>
                <w:b/>
                <w:color w:val="000000"/>
              </w:rPr>
            </w:pPr>
            <w:r w:rsidRPr="004C2EB5">
              <w:rPr>
                <w:rFonts w:ascii="Arial" w:hAnsi="Arial" w:cs="Arial"/>
                <w:b/>
                <w:color w:val="000000"/>
              </w:rPr>
              <w:t>Обзор основных положений Федерального закона от 05.04.2013 № 44-ФЗ «О контрактной си</w:t>
            </w:r>
            <w:r>
              <w:rPr>
                <w:rFonts w:ascii="Arial" w:hAnsi="Arial" w:cs="Arial"/>
                <w:b/>
                <w:color w:val="000000"/>
              </w:rPr>
              <w:t>стеме…</w:t>
            </w:r>
            <w:r w:rsidRPr="004C2EB5">
              <w:rPr>
                <w:rFonts w:ascii="Arial" w:hAnsi="Arial" w:cs="Arial"/>
                <w:b/>
                <w:color w:val="000000"/>
              </w:rPr>
              <w:t xml:space="preserve">» </w:t>
            </w:r>
          </w:p>
        </w:tc>
        <w:tc>
          <w:tcPr>
            <w:tcW w:w="2788" w:type="dxa"/>
            <w:vMerge w:val="restart"/>
            <w:vAlign w:val="center"/>
          </w:tcPr>
          <w:p w:rsidR="008A6F61" w:rsidRPr="004C2EB5" w:rsidRDefault="008A6F61" w:rsidP="004907D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Докладчик</w:t>
            </w:r>
          </w:p>
        </w:tc>
      </w:tr>
      <w:tr w:rsidR="008A6F61" w:rsidRPr="004C2EB5" w:rsidTr="001401FF">
        <w:trPr>
          <w:trHeight w:val="417"/>
        </w:trPr>
        <w:tc>
          <w:tcPr>
            <w:tcW w:w="6959" w:type="dxa"/>
            <w:gridSpan w:val="3"/>
            <w:shd w:val="clear" w:color="auto" w:fill="auto"/>
            <w:vAlign w:val="center"/>
          </w:tcPr>
          <w:p w:rsidR="008A6F61" w:rsidRPr="00ED63F1" w:rsidRDefault="008A6F61" w:rsidP="004907D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D63F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-й</w:t>
            </w:r>
            <w:r w:rsidRPr="00ED63F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день</w:t>
            </w:r>
          </w:p>
        </w:tc>
        <w:tc>
          <w:tcPr>
            <w:tcW w:w="2788" w:type="dxa"/>
            <w:vMerge/>
          </w:tcPr>
          <w:p w:rsidR="008A6F61" w:rsidRPr="00346E56" w:rsidRDefault="008A6F61" w:rsidP="004907D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6F61" w:rsidRPr="004C2EB5" w:rsidTr="001401FF">
        <w:tc>
          <w:tcPr>
            <w:tcW w:w="1027" w:type="dxa"/>
            <w:shd w:val="clear" w:color="auto" w:fill="auto"/>
            <w:vAlign w:val="center"/>
          </w:tcPr>
          <w:p w:rsidR="008A6F61" w:rsidRPr="00346E56" w:rsidRDefault="008A6F61" w:rsidP="008A6F6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8A6F61" w:rsidRPr="00346E56" w:rsidRDefault="008A6F61" w:rsidP="004907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Общие положения</w:t>
            </w:r>
          </w:p>
        </w:tc>
        <w:tc>
          <w:tcPr>
            <w:tcW w:w="3893" w:type="dxa"/>
            <w:shd w:val="clear" w:color="auto" w:fill="auto"/>
          </w:tcPr>
          <w:p w:rsidR="008A6F61" w:rsidRPr="00346E56" w:rsidRDefault="008A6F61" w:rsidP="008A6F61">
            <w:pPr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Законодательство о контрактной системе в сфере закупок</w:t>
            </w:r>
          </w:p>
          <w:p w:rsidR="008A6F61" w:rsidRPr="00346E56" w:rsidRDefault="008A6F61" w:rsidP="008A6F61">
            <w:pPr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Общие термины и понятия 44-ФЗ.</w:t>
            </w: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Принципы контрактной системы. Субъекты контрактной системы.</w:t>
            </w:r>
          </w:p>
          <w:p w:rsidR="008A6F61" w:rsidRPr="00346E56" w:rsidRDefault="008A6F61" w:rsidP="008A6F61">
            <w:pPr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Информационное сопровождение контрактной системы</w:t>
            </w:r>
          </w:p>
        </w:tc>
        <w:tc>
          <w:tcPr>
            <w:tcW w:w="2788" w:type="dxa"/>
          </w:tcPr>
          <w:p w:rsidR="008A6F61" w:rsidRPr="00346E56" w:rsidRDefault="008A6F61" w:rsidP="004907D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Кириленко Сергей Сергеевич, начальник отдела закупок Санкт-Петербургского ф-ла НИУ «Высшая школа экономики</w:t>
            </w:r>
          </w:p>
        </w:tc>
      </w:tr>
      <w:tr w:rsidR="001401FF" w:rsidRPr="004C2EB5" w:rsidTr="001401FF">
        <w:tc>
          <w:tcPr>
            <w:tcW w:w="1027" w:type="dxa"/>
            <w:shd w:val="clear" w:color="auto" w:fill="auto"/>
            <w:vAlign w:val="center"/>
          </w:tcPr>
          <w:p w:rsidR="001401FF" w:rsidRPr="00346E56" w:rsidRDefault="001401FF" w:rsidP="008A6F61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1401FF" w:rsidRPr="00346E56" w:rsidRDefault="001401FF" w:rsidP="002214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Планирование в сфере закупок</w:t>
            </w:r>
          </w:p>
        </w:tc>
        <w:tc>
          <w:tcPr>
            <w:tcW w:w="3893" w:type="dxa"/>
            <w:shd w:val="clear" w:color="auto" w:fill="auto"/>
          </w:tcPr>
          <w:p w:rsidR="001401FF" w:rsidRPr="00346E56" w:rsidRDefault="001401FF" w:rsidP="001401FF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План закупок, план-график</w:t>
            </w:r>
          </w:p>
          <w:p w:rsidR="001401FF" w:rsidRPr="009F6C36" w:rsidRDefault="001401FF" w:rsidP="001401FF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Обоснование</w:t>
            </w:r>
            <w:r w:rsidRPr="00DC5926">
              <w:rPr>
                <w:rFonts w:ascii="Arial" w:hAnsi="Arial" w:cs="Arial"/>
                <w:sz w:val="20"/>
                <w:szCs w:val="20"/>
              </w:rPr>
              <w:t>и нормирование</w:t>
            </w: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 xml:space="preserve"> закупок</w:t>
            </w:r>
          </w:p>
          <w:p w:rsidR="009F6C36" w:rsidRPr="00DC5926" w:rsidRDefault="009F6C36" w:rsidP="001401FF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C5926">
              <w:rPr>
                <w:rFonts w:ascii="Arial" w:hAnsi="Arial" w:cs="Arial"/>
                <w:sz w:val="20"/>
                <w:szCs w:val="20"/>
              </w:rPr>
              <w:t>Начальная (максимальная) цена контракта</w:t>
            </w:r>
          </w:p>
        </w:tc>
        <w:tc>
          <w:tcPr>
            <w:tcW w:w="2788" w:type="dxa"/>
          </w:tcPr>
          <w:p w:rsidR="001401FF" w:rsidRDefault="001401FF" w:rsidP="004907D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Кириленко Сергей Сергеевич, начальник отдела закупок Санкт-Петербургского ф-ла НИУ «Высшая школа экономики</w:t>
            </w:r>
          </w:p>
        </w:tc>
      </w:tr>
      <w:tr w:rsidR="001401FF" w:rsidRPr="004C2EB5" w:rsidTr="001401FF">
        <w:trPr>
          <w:trHeight w:val="377"/>
        </w:trPr>
        <w:tc>
          <w:tcPr>
            <w:tcW w:w="6959" w:type="dxa"/>
            <w:gridSpan w:val="3"/>
            <w:shd w:val="clear" w:color="auto" w:fill="auto"/>
            <w:vAlign w:val="center"/>
          </w:tcPr>
          <w:p w:rsidR="001401FF" w:rsidRPr="00FE1B9D" w:rsidRDefault="001401FF" w:rsidP="004907D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B9D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-й</w:t>
            </w:r>
            <w:r w:rsidRPr="00FE1B9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день</w:t>
            </w:r>
          </w:p>
        </w:tc>
        <w:tc>
          <w:tcPr>
            <w:tcW w:w="2788" w:type="dxa"/>
          </w:tcPr>
          <w:p w:rsidR="001401FF" w:rsidRPr="00346E56" w:rsidRDefault="001401FF" w:rsidP="004907D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01FF" w:rsidRPr="004C2EB5" w:rsidTr="001401FF">
        <w:tc>
          <w:tcPr>
            <w:tcW w:w="1027" w:type="dxa"/>
            <w:shd w:val="clear" w:color="auto" w:fill="auto"/>
            <w:vAlign w:val="center"/>
          </w:tcPr>
          <w:p w:rsidR="001401FF" w:rsidRPr="00346E56" w:rsidRDefault="001401FF" w:rsidP="004907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39" w:type="dxa"/>
            <w:shd w:val="clear" w:color="auto" w:fill="auto"/>
            <w:vAlign w:val="center"/>
          </w:tcPr>
          <w:p w:rsidR="001401FF" w:rsidRPr="00346E56" w:rsidRDefault="001401FF" w:rsidP="002214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Способы осуществления закупок</w:t>
            </w:r>
          </w:p>
        </w:tc>
        <w:tc>
          <w:tcPr>
            <w:tcW w:w="3893" w:type="dxa"/>
            <w:shd w:val="clear" w:color="auto" w:fill="auto"/>
          </w:tcPr>
          <w:p w:rsidR="001401FF" w:rsidRPr="00346E56" w:rsidRDefault="001401FF" w:rsidP="001401FF">
            <w:pPr>
              <w:numPr>
                <w:ilvl w:val="0"/>
                <w:numId w:val="11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Алгоритм проведения закупок у единственного</w:t>
            </w:r>
            <w:r w:rsidRPr="00DC5926">
              <w:rPr>
                <w:rFonts w:ascii="Arial" w:hAnsi="Arial" w:cs="Arial"/>
                <w:sz w:val="20"/>
                <w:szCs w:val="20"/>
              </w:rPr>
              <w:t xml:space="preserve"> поставщика</w:t>
            </w:r>
          </w:p>
          <w:p w:rsidR="001401FF" w:rsidRPr="00346E56" w:rsidRDefault="001401FF" w:rsidP="001401FF">
            <w:pPr>
              <w:numPr>
                <w:ilvl w:val="0"/>
                <w:numId w:val="11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Алгоритм проведения открытого конкурса</w:t>
            </w:r>
          </w:p>
          <w:p w:rsidR="001401FF" w:rsidRPr="00346E56" w:rsidRDefault="001401FF" w:rsidP="001401FF">
            <w:pPr>
              <w:numPr>
                <w:ilvl w:val="0"/>
                <w:numId w:val="11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Алгоритм проведения запроса предложений</w:t>
            </w:r>
          </w:p>
          <w:p w:rsidR="001401FF" w:rsidRPr="00346E56" w:rsidRDefault="001401FF" w:rsidP="001401FF">
            <w:pPr>
              <w:numPr>
                <w:ilvl w:val="0"/>
                <w:numId w:val="11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Алгоритм проведения запроса котировок</w:t>
            </w:r>
          </w:p>
          <w:p w:rsidR="001401FF" w:rsidRPr="00346E56" w:rsidRDefault="001401FF" w:rsidP="001401FF">
            <w:pPr>
              <w:numPr>
                <w:ilvl w:val="0"/>
                <w:numId w:val="11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Обеспечение заявок. Обеспечение исполнения контракта</w:t>
            </w:r>
          </w:p>
        </w:tc>
        <w:tc>
          <w:tcPr>
            <w:tcW w:w="2788" w:type="dxa"/>
          </w:tcPr>
          <w:p w:rsidR="001401FF" w:rsidRPr="00346E56" w:rsidRDefault="001401FF" w:rsidP="004907D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Кириленко Сергей Сергеевич, начальник отдела закупок Санкт-Петербургского ф-ла НИУ «Высшая школа экономики</w:t>
            </w:r>
          </w:p>
        </w:tc>
      </w:tr>
      <w:tr w:rsidR="001401FF" w:rsidRPr="004C2EB5" w:rsidTr="001401FF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FF" w:rsidRPr="00346E56" w:rsidRDefault="001401FF" w:rsidP="001401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FF" w:rsidRPr="00346E56" w:rsidRDefault="001401FF" w:rsidP="004907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Составление закупочной документации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1FF" w:rsidRDefault="001401FF" w:rsidP="008A6F61">
            <w:pPr>
              <w:numPr>
                <w:ilvl w:val="0"/>
                <w:numId w:val="8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Правила описания объекта закупки</w:t>
            </w:r>
          </w:p>
          <w:p w:rsidR="001401FF" w:rsidRPr="00DC5926" w:rsidRDefault="001401FF" w:rsidP="00DC5926">
            <w:pPr>
              <w:numPr>
                <w:ilvl w:val="0"/>
                <w:numId w:val="8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Порядок составления технического задания.</w:t>
            </w:r>
            <w:bookmarkStart w:id="0" w:name="_GoBack"/>
            <w:bookmarkEnd w:id="0"/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1FF" w:rsidRPr="00346E56" w:rsidRDefault="001401FF" w:rsidP="004907D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Кириленко Сергей Сергеевич, начальник отдела закупок Санкт-Петербургского ф-ла НИУ «Высшая школа экономики», </w:t>
            </w:r>
          </w:p>
        </w:tc>
      </w:tr>
      <w:tr w:rsidR="001401FF" w:rsidRPr="004C2EB5" w:rsidTr="001401FF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FF" w:rsidRDefault="001401FF" w:rsidP="004907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FF" w:rsidRDefault="001401FF" w:rsidP="004907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Особенности закупок по 223-ФЗ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1FF" w:rsidRDefault="001401FF" w:rsidP="001401FF">
            <w:pPr>
              <w:numPr>
                <w:ilvl w:val="0"/>
                <w:numId w:val="10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Особенности закупок, осуществляемых бюджетными учреждениями за счет средств от приносящих доход видов деятельности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1FF" w:rsidRPr="00346E56" w:rsidRDefault="001401FF" w:rsidP="004907D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Кириленко Сергей Сергеевич, начальник отдела закупок Санкт-Петербургского ф-ла НИУ «Высшая школа экономики», </w:t>
            </w:r>
          </w:p>
        </w:tc>
      </w:tr>
    </w:tbl>
    <w:p w:rsidR="008A6F61" w:rsidRDefault="008A6F61" w:rsidP="008A6F61"/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6"/>
        <w:gridCol w:w="2017"/>
        <w:gridCol w:w="66"/>
        <w:gridCol w:w="3828"/>
        <w:gridCol w:w="2835"/>
      </w:tblGrid>
      <w:tr w:rsidR="008A6F61" w:rsidRPr="004C2EB5" w:rsidTr="00DC5926">
        <w:trPr>
          <w:trHeight w:val="331"/>
        </w:trPr>
        <w:tc>
          <w:tcPr>
            <w:tcW w:w="6947" w:type="dxa"/>
            <w:gridSpan w:val="4"/>
            <w:shd w:val="clear" w:color="auto" w:fill="auto"/>
            <w:vAlign w:val="center"/>
          </w:tcPr>
          <w:p w:rsidR="008A6F61" w:rsidRPr="000A6803" w:rsidRDefault="008A6F61" w:rsidP="004907D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A6803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-й</w:t>
            </w:r>
            <w:r w:rsidRPr="000A680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день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A6F61" w:rsidRPr="00346E56" w:rsidRDefault="008A6F61" w:rsidP="004907D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6F61" w:rsidRPr="004C2EB5" w:rsidTr="00DC5926">
        <w:trPr>
          <w:trHeight w:val="331"/>
        </w:trPr>
        <w:tc>
          <w:tcPr>
            <w:tcW w:w="6947" w:type="dxa"/>
            <w:gridSpan w:val="4"/>
            <w:shd w:val="clear" w:color="auto" w:fill="auto"/>
            <w:vAlign w:val="center"/>
          </w:tcPr>
          <w:p w:rsidR="008A6F61" w:rsidRPr="00250B0B" w:rsidRDefault="008A6F61" w:rsidP="004907D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Порядок</w:t>
            </w:r>
            <w:r w:rsidRPr="00250B0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проведения электронного аукциона в соответствии с 44-ФЗ (практика)</w:t>
            </w:r>
          </w:p>
        </w:tc>
        <w:tc>
          <w:tcPr>
            <w:tcW w:w="2835" w:type="dxa"/>
            <w:vMerge/>
            <w:shd w:val="clear" w:color="auto" w:fill="auto"/>
          </w:tcPr>
          <w:p w:rsidR="008A6F61" w:rsidRPr="00346E56" w:rsidRDefault="008A6F61" w:rsidP="004907D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6F61" w:rsidRPr="00346E56" w:rsidTr="00DC5926"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61" w:rsidRPr="00346E56" w:rsidRDefault="008A6F61" w:rsidP="004907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61" w:rsidRPr="00346E56" w:rsidRDefault="008A6F61" w:rsidP="004907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Порядок осуществления закупок</w:t>
            </w:r>
          </w:p>
          <w:p w:rsidR="008A6F61" w:rsidRPr="00346E56" w:rsidRDefault="008A6F61" w:rsidP="004907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F61" w:rsidRPr="00096A4C" w:rsidRDefault="008A6F61" w:rsidP="008A6F61">
            <w:pPr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096A4C">
              <w:rPr>
                <w:rFonts w:ascii="Arial" w:hAnsi="Arial" w:cs="Arial"/>
                <w:sz w:val="20"/>
                <w:szCs w:val="20"/>
              </w:rPr>
              <w:t>Требования к участникам закупки</w:t>
            </w:r>
          </w:p>
          <w:p w:rsidR="008A6F61" w:rsidRPr="00096A4C" w:rsidRDefault="008A6F61" w:rsidP="008A6F61">
            <w:pPr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096A4C">
              <w:rPr>
                <w:rFonts w:ascii="Arial" w:hAnsi="Arial" w:cs="Arial"/>
                <w:sz w:val="20"/>
                <w:szCs w:val="20"/>
              </w:rPr>
              <w:t>Извещение об осуществлении закупки</w:t>
            </w:r>
          </w:p>
          <w:p w:rsidR="008A6F61" w:rsidRPr="00096A4C" w:rsidRDefault="008A6F61" w:rsidP="008A6F61">
            <w:pPr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096A4C">
              <w:rPr>
                <w:rFonts w:ascii="Arial" w:hAnsi="Arial" w:cs="Arial"/>
                <w:sz w:val="20"/>
                <w:szCs w:val="20"/>
              </w:rPr>
              <w:t>Отмена определения поставщика</w:t>
            </w:r>
          </w:p>
          <w:p w:rsidR="008A6F61" w:rsidRPr="00096A4C" w:rsidRDefault="008A6F61" w:rsidP="008A6F61">
            <w:pPr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096A4C">
              <w:rPr>
                <w:rFonts w:ascii="Arial" w:hAnsi="Arial" w:cs="Arial"/>
                <w:sz w:val="20"/>
                <w:szCs w:val="20"/>
              </w:rPr>
              <w:t>Антидемпинговые меры</w:t>
            </w:r>
          </w:p>
          <w:p w:rsidR="008A6F61" w:rsidRPr="00096A4C" w:rsidRDefault="008A6F61" w:rsidP="004907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F61" w:rsidRPr="00346E56" w:rsidRDefault="008A6F61" w:rsidP="004907D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 xml:space="preserve">Ильинская Ольга Сергеевна, Ведущий специалист Северо-Западного филиала ООО «РТС-тендер» </w:t>
            </w:r>
          </w:p>
        </w:tc>
      </w:tr>
      <w:tr w:rsidR="008A6F61" w:rsidRPr="00346E56" w:rsidTr="00DC5926"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61" w:rsidRPr="00346E56" w:rsidRDefault="008A6F61" w:rsidP="004907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61" w:rsidRPr="00346E56" w:rsidRDefault="008A6F61" w:rsidP="004907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F61" w:rsidRPr="00096A4C" w:rsidRDefault="008A6F61" w:rsidP="008A6F61">
            <w:pPr>
              <w:numPr>
                <w:ilvl w:val="0"/>
                <w:numId w:val="9"/>
              </w:num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A4C">
              <w:rPr>
                <w:rFonts w:ascii="Arial" w:hAnsi="Arial" w:cs="Arial"/>
                <w:sz w:val="20"/>
                <w:szCs w:val="20"/>
              </w:rPr>
              <w:t>Преимущества СМП/СОНКО, организациям инвалидов, учреждениям уголовно-исполнительной системы.</w:t>
            </w:r>
          </w:p>
          <w:p w:rsidR="008A6F61" w:rsidRPr="00096A4C" w:rsidRDefault="008A6F61" w:rsidP="008A6F61">
            <w:pPr>
              <w:numPr>
                <w:ilvl w:val="0"/>
                <w:numId w:val="9"/>
              </w:num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A4C">
              <w:rPr>
                <w:rFonts w:ascii="Arial" w:hAnsi="Arial" w:cs="Arial"/>
                <w:sz w:val="20"/>
                <w:szCs w:val="20"/>
              </w:rPr>
              <w:t>Национальный режим при осуществлении закупок</w:t>
            </w:r>
          </w:p>
          <w:p w:rsidR="008A6F61" w:rsidRPr="00096A4C" w:rsidRDefault="008A6F61" w:rsidP="008A6F61">
            <w:pPr>
              <w:numPr>
                <w:ilvl w:val="0"/>
                <w:numId w:val="9"/>
              </w:numPr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A4C">
              <w:rPr>
                <w:rFonts w:ascii="Arial" w:hAnsi="Arial" w:cs="Arial"/>
                <w:sz w:val="20"/>
                <w:szCs w:val="20"/>
              </w:rPr>
              <w:t>Контракт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61" w:rsidRPr="00346E56" w:rsidRDefault="008A6F61" w:rsidP="004907D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6F61" w:rsidRPr="004C2EB5" w:rsidTr="00DC5926">
        <w:trPr>
          <w:trHeight w:val="2085"/>
        </w:trPr>
        <w:tc>
          <w:tcPr>
            <w:tcW w:w="1036" w:type="dxa"/>
            <w:shd w:val="clear" w:color="auto" w:fill="auto"/>
            <w:vAlign w:val="center"/>
          </w:tcPr>
          <w:p w:rsidR="008A6F61" w:rsidRDefault="008A6F61" w:rsidP="004907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8A6F61" w:rsidRPr="00346E56" w:rsidRDefault="008A6F61" w:rsidP="004907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Алгоритм электронного аукциона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8A6F61" w:rsidRDefault="008A6F61" w:rsidP="008A6F61">
            <w:pPr>
              <w:numPr>
                <w:ilvl w:val="0"/>
                <w:numId w:val="5"/>
              </w:numPr>
              <w:ind w:left="0" w:firstLine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Алгоритм проведения электронного аукциона</w:t>
            </w:r>
          </w:p>
          <w:p w:rsidR="008A6F61" w:rsidRDefault="008A6F61" w:rsidP="008A6F61">
            <w:pPr>
              <w:numPr>
                <w:ilvl w:val="0"/>
                <w:numId w:val="5"/>
              </w:numPr>
              <w:ind w:left="0" w:firstLine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электронной подписи для работы на электронной площадке</w:t>
            </w:r>
          </w:p>
          <w:p w:rsidR="008A6F61" w:rsidRDefault="008A6F61" w:rsidP="008A6F61">
            <w:pPr>
              <w:numPr>
                <w:ilvl w:val="0"/>
                <w:numId w:val="5"/>
              </w:numPr>
              <w:ind w:left="0" w:firstLine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программное обеспечение (программа Крипто-Про; корневые сертификаты ЭП и УЦ)</w:t>
            </w:r>
          </w:p>
          <w:p w:rsidR="008A6F61" w:rsidRPr="00374902" w:rsidRDefault="008A6F61" w:rsidP="004907D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8A6F61" w:rsidRPr="00250B0B" w:rsidRDefault="008A6F61" w:rsidP="004907D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Ильинская Ольга Сергеевна, Ведущий специалист Северо-Западного филиала ООО «РТС-тендер</w:t>
            </w:r>
          </w:p>
        </w:tc>
      </w:tr>
      <w:tr w:rsidR="008A6F61" w:rsidRPr="00177F42" w:rsidTr="00DC5926">
        <w:trPr>
          <w:trHeight w:val="2864"/>
        </w:trPr>
        <w:tc>
          <w:tcPr>
            <w:tcW w:w="1036" w:type="dxa"/>
            <w:shd w:val="clear" w:color="auto" w:fill="auto"/>
            <w:vAlign w:val="center"/>
          </w:tcPr>
          <w:p w:rsidR="008A6F61" w:rsidRPr="00250B0B" w:rsidRDefault="008A6F61" w:rsidP="004907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8A6F61" w:rsidRPr="00346E56" w:rsidRDefault="008A6F61" w:rsidP="004907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 xml:space="preserve">Механизм проведения электронного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аукциона </w:t>
            </w: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на примере ЭП «РТС-тендер»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894" w:type="dxa"/>
            <w:gridSpan w:val="2"/>
            <w:shd w:val="clear" w:color="auto" w:fill="auto"/>
          </w:tcPr>
          <w:p w:rsidR="008A6F61" w:rsidRPr="00346E56" w:rsidRDefault="008A6F61" w:rsidP="008A6F61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Работа с извещением о проведении электронного аукциона (публикация, разъяснение положений, внесение изменений, отмена)</w:t>
            </w:r>
          </w:p>
          <w:p w:rsidR="008A6F61" w:rsidRPr="00346E56" w:rsidRDefault="008A6F61" w:rsidP="008A6F61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Аккредитация Участника на площадке</w:t>
            </w:r>
          </w:p>
          <w:p w:rsidR="008A6F61" w:rsidRPr="00346E56" w:rsidRDefault="008A6F61" w:rsidP="008A6F61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Работа с запросами на разъяснение</w:t>
            </w:r>
          </w:p>
          <w:p w:rsidR="008A6F61" w:rsidRPr="00346E56" w:rsidRDefault="008A6F61" w:rsidP="008A6F61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Подача заявки на участие в электронном аукционе</w:t>
            </w:r>
          </w:p>
          <w:p w:rsidR="008A6F61" w:rsidRPr="00346E56" w:rsidRDefault="008A6F61" w:rsidP="008A6F61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Рассмотрение первых частей заявок</w:t>
            </w:r>
          </w:p>
          <w:p w:rsidR="008A6F61" w:rsidRPr="00346E56" w:rsidRDefault="008A6F61" w:rsidP="008A6F61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Торги</w:t>
            </w:r>
          </w:p>
          <w:p w:rsidR="008A6F61" w:rsidRPr="00346E56" w:rsidRDefault="008A6F61" w:rsidP="008A6F61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Рассмотрение вторых частей заявок</w:t>
            </w:r>
          </w:p>
          <w:p w:rsidR="008A6F61" w:rsidRPr="00346E56" w:rsidRDefault="008A6F61" w:rsidP="008A6F61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>Заключение контракта</w:t>
            </w:r>
          </w:p>
        </w:tc>
        <w:tc>
          <w:tcPr>
            <w:tcW w:w="2835" w:type="dxa"/>
            <w:shd w:val="clear" w:color="auto" w:fill="auto"/>
          </w:tcPr>
          <w:p w:rsidR="008A6F61" w:rsidRPr="00346E56" w:rsidRDefault="008A6F61" w:rsidP="004907D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E56">
              <w:rPr>
                <w:rFonts w:ascii="Arial" w:hAnsi="Arial" w:cs="Arial"/>
                <w:color w:val="000000"/>
                <w:sz w:val="20"/>
                <w:szCs w:val="20"/>
              </w:rPr>
              <w:t xml:space="preserve">Ильинская Ольга Сергеевна, Ведущий специалист Северо-Западного филиала ООО «РТС-тендер» </w:t>
            </w:r>
          </w:p>
        </w:tc>
      </w:tr>
    </w:tbl>
    <w:p w:rsidR="003E5F38" w:rsidRDefault="003E5F38"/>
    <w:sectPr w:rsidR="003E5F38" w:rsidSect="00DC592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9065F"/>
    <w:multiLevelType w:val="hybridMultilevel"/>
    <w:tmpl w:val="F9F01840"/>
    <w:lvl w:ilvl="0" w:tplc="D2489D0C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6D5436"/>
    <w:multiLevelType w:val="hybridMultilevel"/>
    <w:tmpl w:val="2230CC4A"/>
    <w:lvl w:ilvl="0" w:tplc="C73A6ECC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">
    <w:nsid w:val="195931D0"/>
    <w:multiLevelType w:val="hybridMultilevel"/>
    <w:tmpl w:val="969ED020"/>
    <w:lvl w:ilvl="0" w:tplc="C414AE8A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>
    <w:nsid w:val="27384CD1"/>
    <w:multiLevelType w:val="hybridMultilevel"/>
    <w:tmpl w:val="182484D6"/>
    <w:lvl w:ilvl="0" w:tplc="89B6A5B4">
      <w:start w:val="1"/>
      <w:numFmt w:val="decimal"/>
      <w:lvlText w:val="%1."/>
      <w:lvlJc w:val="left"/>
      <w:pPr>
        <w:ind w:left="6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>
    <w:nsid w:val="31F54DC1"/>
    <w:multiLevelType w:val="hybridMultilevel"/>
    <w:tmpl w:val="182484D6"/>
    <w:lvl w:ilvl="0" w:tplc="89B6A5B4">
      <w:start w:val="1"/>
      <w:numFmt w:val="decimal"/>
      <w:lvlText w:val="%1."/>
      <w:lvlJc w:val="left"/>
      <w:pPr>
        <w:ind w:left="6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>
    <w:nsid w:val="33155BBC"/>
    <w:multiLevelType w:val="hybridMultilevel"/>
    <w:tmpl w:val="A9B2A8C2"/>
    <w:lvl w:ilvl="0" w:tplc="D312F6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C00E2"/>
    <w:multiLevelType w:val="hybridMultilevel"/>
    <w:tmpl w:val="F9F01840"/>
    <w:lvl w:ilvl="0" w:tplc="D2489D0C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836730"/>
    <w:multiLevelType w:val="hybridMultilevel"/>
    <w:tmpl w:val="B6520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0D68CA"/>
    <w:multiLevelType w:val="hybridMultilevel"/>
    <w:tmpl w:val="08FC21D8"/>
    <w:lvl w:ilvl="0" w:tplc="E61433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C2F36"/>
    <w:multiLevelType w:val="hybridMultilevel"/>
    <w:tmpl w:val="152A2CC4"/>
    <w:lvl w:ilvl="0" w:tplc="A60C9C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331EB6"/>
    <w:multiLevelType w:val="hybridMultilevel"/>
    <w:tmpl w:val="152A2CC4"/>
    <w:lvl w:ilvl="0" w:tplc="A60C9C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0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A6F61"/>
    <w:rsid w:val="001401FF"/>
    <w:rsid w:val="00161BB5"/>
    <w:rsid w:val="00187A28"/>
    <w:rsid w:val="002D2268"/>
    <w:rsid w:val="003E5F38"/>
    <w:rsid w:val="00632F11"/>
    <w:rsid w:val="008A6F61"/>
    <w:rsid w:val="009F6C36"/>
    <w:rsid w:val="00DC5926"/>
    <w:rsid w:val="00DC6A02"/>
    <w:rsid w:val="00E46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F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401F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401FF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401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401F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401F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401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01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F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401F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401FF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401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401F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401F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401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01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Admin</cp:lastModifiedBy>
  <cp:revision>3</cp:revision>
  <dcterms:created xsi:type="dcterms:W3CDTF">2016-10-02T05:37:00Z</dcterms:created>
  <dcterms:modified xsi:type="dcterms:W3CDTF">2016-10-02T07:24:00Z</dcterms:modified>
</cp:coreProperties>
</file>