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2547" w:rsidRPr="00CD2547" w:rsidRDefault="00CD2547" w:rsidP="00CD2547">
      <w:pPr>
        <w:spacing w:before="100" w:beforeAutospacing="1" w:after="100" w:afterAutospacing="1" w:line="240" w:lineRule="auto"/>
        <w:rPr>
          <w:rFonts w:ascii="Times New Roman" w:eastAsia="Times New Roman" w:hAnsi="Times New Roman" w:cs="Times New Roman"/>
          <w:sz w:val="24"/>
          <w:szCs w:val="24"/>
          <w:lang w:eastAsia="ru-RU"/>
        </w:rPr>
      </w:pPr>
      <w:r w:rsidRPr="00CD2547">
        <w:rPr>
          <w:rFonts w:ascii="Times New Roman" w:eastAsia="Times New Roman" w:hAnsi="Times New Roman" w:cs="Times New Roman"/>
          <w:sz w:val="24"/>
          <w:szCs w:val="24"/>
          <w:lang w:eastAsia="ru-RU"/>
        </w:rPr>
        <w:t xml:space="preserve">Информация об отчете заказчика </w:t>
      </w:r>
    </w:p>
    <w:p w:rsidR="00CD2547" w:rsidRPr="00CD2547" w:rsidRDefault="00CD2547" w:rsidP="00CD2547">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CD2547">
        <w:rPr>
          <w:rFonts w:ascii="Times New Roman" w:eastAsia="Times New Roman" w:hAnsi="Times New Roman" w:cs="Times New Roman"/>
          <w:sz w:val="24"/>
          <w:szCs w:val="24"/>
          <w:lang w:eastAsia="ru-RU"/>
        </w:rPr>
        <w:t>от  «</w:t>
      </w:r>
      <w:proofErr w:type="gramEnd"/>
      <w:r w:rsidRPr="00CD2547">
        <w:rPr>
          <w:rFonts w:ascii="Times New Roman" w:eastAsia="Times New Roman" w:hAnsi="Times New Roman" w:cs="Times New Roman"/>
          <w:sz w:val="24"/>
          <w:szCs w:val="24"/>
          <w:lang w:eastAsia="ru-RU"/>
        </w:rPr>
        <w:t>03» октября 2016г.</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751"/>
        <w:gridCol w:w="5604"/>
      </w:tblGrid>
      <w:tr w:rsidR="00CD2547" w:rsidRPr="00CD2547" w:rsidTr="00CD2547">
        <w:trPr>
          <w:tblCellSpacing w:w="15" w:type="dxa"/>
        </w:trPr>
        <w:tc>
          <w:tcPr>
            <w:tcW w:w="2000" w:type="pct"/>
            <w:vAlign w:val="center"/>
            <w:hideMark/>
          </w:tcPr>
          <w:p w:rsidR="00CD2547" w:rsidRPr="00CD2547" w:rsidRDefault="00CD2547" w:rsidP="00CD2547">
            <w:pPr>
              <w:spacing w:after="0" w:line="240" w:lineRule="auto"/>
              <w:rPr>
                <w:rFonts w:ascii="Times New Roman" w:eastAsia="Times New Roman" w:hAnsi="Times New Roman" w:cs="Times New Roman"/>
                <w:sz w:val="24"/>
                <w:szCs w:val="24"/>
                <w:lang w:eastAsia="ru-RU"/>
              </w:rPr>
            </w:pPr>
          </w:p>
        </w:tc>
        <w:tc>
          <w:tcPr>
            <w:tcW w:w="3000" w:type="pct"/>
            <w:vAlign w:val="center"/>
            <w:hideMark/>
          </w:tcPr>
          <w:p w:rsidR="00CD2547" w:rsidRPr="00CD2547" w:rsidRDefault="00CD2547" w:rsidP="00CD2547">
            <w:pPr>
              <w:spacing w:after="0" w:line="240" w:lineRule="auto"/>
              <w:jc w:val="center"/>
              <w:rPr>
                <w:rFonts w:ascii="Times New Roman" w:eastAsia="Times New Roman" w:hAnsi="Times New Roman" w:cs="Times New Roman"/>
                <w:sz w:val="20"/>
                <w:szCs w:val="20"/>
                <w:lang w:eastAsia="ru-RU"/>
              </w:rPr>
            </w:pPr>
          </w:p>
        </w:tc>
      </w:tr>
      <w:tr w:rsidR="00CD2547" w:rsidRPr="00CD2547" w:rsidTr="00CD2547">
        <w:trPr>
          <w:tblCellSpacing w:w="15" w:type="dxa"/>
        </w:trPr>
        <w:tc>
          <w:tcPr>
            <w:tcW w:w="0" w:type="auto"/>
            <w:gridSpan w:val="2"/>
            <w:vAlign w:val="center"/>
            <w:hideMark/>
          </w:tcPr>
          <w:p w:rsidR="00CD2547" w:rsidRPr="00CD2547" w:rsidRDefault="00CD2547" w:rsidP="00CD2547">
            <w:pPr>
              <w:spacing w:after="0" w:line="240" w:lineRule="auto"/>
              <w:rPr>
                <w:rFonts w:ascii="Times New Roman" w:eastAsia="Times New Roman" w:hAnsi="Times New Roman" w:cs="Times New Roman"/>
                <w:sz w:val="24"/>
                <w:szCs w:val="24"/>
                <w:lang w:eastAsia="ru-RU"/>
              </w:rPr>
            </w:pPr>
            <w:r w:rsidRPr="00CD2547">
              <w:rPr>
                <w:rFonts w:ascii="Times New Roman" w:eastAsia="Times New Roman" w:hAnsi="Times New Roman" w:cs="Times New Roman"/>
                <w:sz w:val="24"/>
                <w:szCs w:val="24"/>
                <w:lang w:eastAsia="ru-RU"/>
              </w:rPr>
              <w:br/>
            </w:r>
            <w:r w:rsidRPr="00CD2547">
              <w:rPr>
                <w:rFonts w:ascii="Times New Roman" w:eastAsia="Times New Roman" w:hAnsi="Times New Roman" w:cs="Times New Roman"/>
                <w:b/>
                <w:bCs/>
                <w:sz w:val="24"/>
                <w:szCs w:val="24"/>
                <w:lang w:eastAsia="ru-RU"/>
              </w:rPr>
              <w:t>Информация об организации, разместившей отчет</w:t>
            </w:r>
          </w:p>
        </w:tc>
      </w:tr>
      <w:tr w:rsidR="00CD2547" w:rsidRPr="00CD2547" w:rsidTr="00CD2547">
        <w:trPr>
          <w:tblCellSpacing w:w="15" w:type="dxa"/>
        </w:trPr>
        <w:tc>
          <w:tcPr>
            <w:tcW w:w="0" w:type="auto"/>
            <w:vAlign w:val="center"/>
            <w:hideMark/>
          </w:tcPr>
          <w:p w:rsidR="00CD2547" w:rsidRPr="00CD2547" w:rsidRDefault="00CD2547" w:rsidP="00CD2547">
            <w:pPr>
              <w:spacing w:before="100" w:beforeAutospacing="1" w:after="100" w:afterAutospacing="1" w:line="240" w:lineRule="auto"/>
              <w:rPr>
                <w:rFonts w:ascii="Times New Roman" w:eastAsia="Times New Roman" w:hAnsi="Times New Roman" w:cs="Times New Roman"/>
                <w:sz w:val="24"/>
                <w:szCs w:val="24"/>
                <w:lang w:eastAsia="ru-RU"/>
              </w:rPr>
            </w:pPr>
            <w:r w:rsidRPr="00CD2547">
              <w:rPr>
                <w:rFonts w:ascii="Times New Roman" w:eastAsia="Times New Roman" w:hAnsi="Times New Roman" w:cs="Times New Roman"/>
                <w:sz w:val="24"/>
                <w:szCs w:val="24"/>
                <w:lang w:eastAsia="ru-RU"/>
              </w:rPr>
              <w:t>Наименование организации, разместившей отчет </w:t>
            </w:r>
          </w:p>
        </w:tc>
        <w:tc>
          <w:tcPr>
            <w:tcW w:w="0" w:type="auto"/>
            <w:vAlign w:val="center"/>
            <w:hideMark/>
          </w:tcPr>
          <w:p w:rsidR="00CD2547" w:rsidRPr="00CD2547" w:rsidRDefault="00CD2547" w:rsidP="00CD2547">
            <w:pPr>
              <w:spacing w:before="100" w:beforeAutospacing="1" w:after="100" w:afterAutospacing="1" w:line="240" w:lineRule="auto"/>
              <w:rPr>
                <w:rFonts w:ascii="Times New Roman" w:eastAsia="Times New Roman" w:hAnsi="Times New Roman" w:cs="Times New Roman"/>
                <w:sz w:val="24"/>
                <w:szCs w:val="24"/>
                <w:lang w:eastAsia="ru-RU"/>
              </w:rPr>
            </w:pPr>
            <w:r w:rsidRPr="00CD2547">
              <w:rPr>
                <w:rFonts w:ascii="Times New Roman" w:eastAsia="Times New Roman" w:hAnsi="Times New Roman" w:cs="Times New Roman"/>
                <w:sz w:val="24"/>
                <w:szCs w:val="24"/>
                <w:lang w:eastAsia="ru-RU"/>
              </w:rPr>
              <w:t xml:space="preserve">министерство по регулированию контрактной системы в сфере закупок Иркутской области (министерство по регулированию контрактной системы в сфере закупок Иркутской области) </w:t>
            </w:r>
          </w:p>
        </w:tc>
      </w:tr>
      <w:tr w:rsidR="00CD2547" w:rsidRPr="00CD2547" w:rsidTr="00CD2547">
        <w:trPr>
          <w:tblCellSpacing w:w="15" w:type="dxa"/>
        </w:trPr>
        <w:tc>
          <w:tcPr>
            <w:tcW w:w="0" w:type="auto"/>
            <w:vAlign w:val="center"/>
            <w:hideMark/>
          </w:tcPr>
          <w:p w:rsidR="00CD2547" w:rsidRPr="00CD2547" w:rsidRDefault="00CD2547" w:rsidP="00CD2547">
            <w:pPr>
              <w:spacing w:before="100" w:beforeAutospacing="1" w:after="100" w:afterAutospacing="1" w:line="240" w:lineRule="auto"/>
              <w:rPr>
                <w:rFonts w:ascii="Times New Roman" w:eastAsia="Times New Roman" w:hAnsi="Times New Roman" w:cs="Times New Roman"/>
                <w:sz w:val="24"/>
                <w:szCs w:val="24"/>
                <w:lang w:eastAsia="ru-RU"/>
              </w:rPr>
            </w:pPr>
            <w:r w:rsidRPr="00CD2547">
              <w:rPr>
                <w:rFonts w:ascii="Times New Roman" w:eastAsia="Times New Roman" w:hAnsi="Times New Roman" w:cs="Times New Roman"/>
                <w:sz w:val="24"/>
                <w:szCs w:val="24"/>
                <w:lang w:eastAsia="ru-RU"/>
              </w:rPr>
              <w:t>ИНН</w:t>
            </w:r>
          </w:p>
        </w:tc>
        <w:tc>
          <w:tcPr>
            <w:tcW w:w="0" w:type="auto"/>
            <w:vAlign w:val="center"/>
            <w:hideMark/>
          </w:tcPr>
          <w:p w:rsidR="00CD2547" w:rsidRPr="00CD2547" w:rsidRDefault="00CD2547" w:rsidP="00CD2547">
            <w:pPr>
              <w:spacing w:before="100" w:beforeAutospacing="1" w:after="100" w:afterAutospacing="1" w:line="240" w:lineRule="auto"/>
              <w:rPr>
                <w:rFonts w:ascii="Times New Roman" w:eastAsia="Times New Roman" w:hAnsi="Times New Roman" w:cs="Times New Roman"/>
                <w:sz w:val="24"/>
                <w:szCs w:val="24"/>
                <w:lang w:eastAsia="ru-RU"/>
              </w:rPr>
            </w:pPr>
            <w:r w:rsidRPr="00CD2547">
              <w:rPr>
                <w:rFonts w:ascii="Times New Roman" w:eastAsia="Times New Roman" w:hAnsi="Times New Roman" w:cs="Times New Roman"/>
                <w:sz w:val="24"/>
                <w:szCs w:val="24"/>
                <w:lang w:eastAsia="ru-RU"/>
              </w:rPr>
              <w:t>3808131923</w:t>
            </w:r>
          </w:p>
        </w:tc>
      </w:tr>
      <w:tr w:rsidR="00CD2547" w:rsidRPr="00CD2547" w:rsidTr="00CD2547">
        <w:trPr>
          <w:tblCellSpacing w:w="15" w:type="dxa"/>
        </w:trPr>
        <w:tc>
          <w:tcPr>
            <w:tcW w:w="0" w:type="auto"/>
            <w:vAlign w:val="center"/>
            <w:hideMark/>
          </w:tcPr>
          <w:p w:rsidR="00CD2547" w:rsidRPr="00CD2547" w:rsidRDefault="00CD2547" w:rsidP="00CD2547">
            <w:pPr>
              <w:spacing w:before="100" w:beforeAutospacing="1" w:after="100" w:afterAutospacing="1" w:line="240" w:lineRule="auto"/>
              <w:rPr>
                <w:rFonts w:ascii="Times New Roman" w:eastAsia="Times New Roman" w:hAnsi="Times New Roman" w:cs="Times New Roman"/>
                <w:sz w:val="24"/>
                <w:szCs w:val="24"/>
                <w:lang w:eastAsia="ru-RU"/>
              </w:rPr>
            </w:pPr>
            <w:r w:rsidRPr="00CD2547">
              <w:rPr>
                <w:rFonts w:ascii="Times New Roman" w:eastAsia="Times New Roman" w:hAnsi="Times New Roman" w:cs="Times New Roman"/>
                <w:sz w:val="24"/>
                <w:szCs w:val="24"/>
                <w:lang w:eastAsia="ru-RU"/>
              </w:rPr>
              <w:t>КПП</w:t>
            </w:r>
          </w:p>
        </w:tc>
        <w:tc>
          <w:tcPr>
            <w:tcW w:w="0" w:type="auto"/>
            <w:vAlign w:val="center"/>
            <w:hideMark/>
          </w:tcPr>
          <w:p w:rsidR="00CD2547" w:rsidRPr="00CD2547" w:rsidRDefault="00CD2547" w:rsidP="00CD2547">
            <w:pPr>
              <w:spacing w:before="100" w:beforeAutospacing="1" w:after="100" w:afterAutospacing="1" w:line="240" w:lineRule="auto"/>
              <w:rPr>
                <w:rFonts w:ascii="Times New Roman" w:eastAsia="Times New Roman" w:hAnsi="Times New Roman" w:cs="Times New Roman"/>
                <w:sz w:val="24"/>
                <w:szCs w:val="24"/>
                <w:lang w:eastAsia="ru-RU"/>
              </w:rPr>
            </w:pPr>
            <w:r w:rsidRPr="00CD2547">
              <w:rPr>
                <w:rFonts w:ascii="Times New Roman" w:eastAsia="Times New Roman" w:hAnsi="Times New Roman" w:cs="Times New Roman"/>
                <w:sz w:val="24"/>
                <w:szCs w:val="24"/>
                <w:lang w:eastAsia="ru-RU"/>
              </w:rPr>
              <w:t>380801001</w:t>
            </w:r>
          </w:p>
        </w:tc>
      </w:tr>
      <w:tr w:rsidR="00CD2547" w:rsidRPr="00CD2547" w:rsidTr="00CD2547">
        <w:trPr>
          <w:tblCellSpacing w:w="15" w:type="dxa"/>
        </w:trPr>
        <w:tc>
          <w:tcPr>
            <w:tcW w:w="0" w:type="auto"/>
            <w:vAlign w:val="center"/>
            <w:hideMark/>
          </w:tcPr>
          <w:p w:rsidR="00CD2547" w:rsidRPr="00CD2547" w:rsidRDefault="00CD2547" w:rsidP="00CD2547">
            <w:pPr>
              <w:spacing w:before="100" w:beforeAutospacing="1" w:after="100" w:afterAutospacing="1" w:line="240" w:lineRule="auto"/>
              <w:rPr>
                <w:rFonts w:ascii="Times New Roman" w:eastAsia="Times New Roman" w:hAnsi="Times New Roman" w:cs="Times New Roman"/>
                <w:sz w:val="24"/>
                <w:szCs w:val="24"/>
                <w:lang w:eastAsia="ru-RU"/>
              </w:rPr>
            </w:pPr>
            <w:r w:rsidRPr="00CD2547">
              <w:rPr>
                <w:rFonts w:ascii="Times New Roman" w:eastAsia="Times New Roman" w:hAnsi="Times New Roman" w:cs="Times New Roman"/>
                <w:sz w:val="24"/>
                <w:szCs w:val="24"/>
                <w:lang w:eastAsia="ru-RU"/>
              </w:rPr>
              <w:t>ОГРН</w:t>
            </w:r>
          </w:p>
        </w:tc>
        <w:tc>
          <w:tcPr>
            <w:tcW w:w="0" w:type="auto"/>
            <w:vAlign w:val="center"/>
            <w:hideMark/>
          </w:tcPr>
          <w:p w:rsidR="00CD2547" w:rsidRPr="00CD2547" w:rsidRDefault="00CD2547" w:rsidP="00CD2547">
            <w:pPr>
              <w:spacing w:before="100" w:beforeAutospacing="1" w:after="100" w:afterAutospacing="1" w:line="240" w:lineRule="auto"/>
              <w:rPr>
                <w:rFonts w:ascii="Times New Roman" w:eastAsia="Times New Roman" w:hAnsi="Times New Roman" w:cs="Times New Roman"/>
                <w:sz w:val="24"/>
                <w:szCs w:val="24"/>
                <w:lang w:eastAsia="ru-RU"/>
              </w:rPr>
            </w:pPr>
            <w:r w:rsidRPr="00CD2547">
              <w:rPr>
                <w:rFonts w:ascii="Times New Roman" w:eastAsia="Times New Roman" w:hAnsi="Times New Roman" w:cs="Times New Roman"/>
                <w:sz w:val="24"/>
                <w:szCs w:val="24"/>
                <w:lang w:eastAsia="ru-RU"/>
              </w:rPr>
              <w:t>1063808000948</w:t>
            </w:r>
          </w:p>
        </w:tc>
      </w:tr>
      <w:tr w:rsidR="00CD2547" w:rsidRPr="00CD2547" w:rsidTr="00CD2547">
        <w:trPr>
          <w:tblCellSpacing w:w="15" w:type="dxa"/>
        </w:trPr>
        <w:tc>
          <w:tcPr>
            <w:tcW w:w="0" w:type="auto"/>
            <w:gridSpan w:val="2"/>
            <w:vAlign w:val="center"/>
            <w:hideMark/>
          </w:tcPr>
          <w:p w:rsidR="00CD2547" w:rsidRPr="00CD2547" w:rsidRDefault="00CD2547" w:rsidP="00CD2547">
            <w:pPr>
              <w:spacing w:after="0" w:line="240" w:lineRule="auto"/>
              <w:rPr>
                <w:rFonts w:ascii="Times New Roman" w:eastAsia="Times New Roman" w:hAnsi="Times New Roman" w:cs="Times New Roman"/>
                <w:sz w:val="24"/>
                <w:szCs w:val="24"/>
                <w:lang w:eastAsia="ru-RU"/>
              </w:rPr>
            </w:pPr>
            <w:r w:rsidRPr="00CD2547">
              <w:rPr>
                <w:rFonts w:ascii="Times New Roman" w:eastAsia="Times New Roman" w:hAnsi="Times New Roman" w:cs="Times New Roman"/>
                <w:sz w:val="24"/>
                <w:szCs w:val="24"/>
                <w:lang w:eastAsia="ru-RU"/>
              </w:rPr>
              <w:br/>
            </w:r>
            <w:r w:rsidRPr="00CD2547">
              <w:rPr>
                <w:rFonts w:ascii="Times New Roman" w:eastAsia="Times New Roman" w:hAnsi="Times New Roman" w:cs="Times New Roman"/>
                <w:b/>
                <w:bCs/>
                <w:sz w:val="24"/>
                <w:szCs w:val="24"/>
                <w:lang w:eastAsia="ru-RU"/>
              </w:rPr>
              <w:t>Информация о заказчике</w:t>
            </w:r>
          </w:p>
        </w:tc>
      </w:tr>
      <w:tr w:rsidR="00CD2547" w:rsidRPr="00CD2547" w:rsidTr="00CD2547">
        <w:trPr>
          <w:tblCellSpacing w:w="15" w:type="dxa"/>
        </w:trPr>
        <w:tc>
          <w:tcPr>
            <w:tcW w:w="0" w:type="auto"/>
            <w:vAlign w:val="center"/>
            <w:hideMark/>
          </w:tcPr>
          <w:p w:rsidR="00CD2547" w:rsidRPr="00CD2547" w:rsidRDefault="00CD2547" w:rsidP="00CD2547">
            <w:pPr>
              <w:spacing w:before="100" w:beforeAutospacing="1" w:after="100" w:afterAutospacing="1" w:line="240" w:lineRule="auto"/>
              <w:rPr>
                <w:rFonts w:ascii="Times New Roman" w:eastAsia="Times New Roman" w:hAnsi="Times New Roman" w:cs="Times New Roman"/>
                <w:sz w:val="24"/>
                <w:szCs w:val="24"/>
                <w:lang w:eastAsia="ru-RU"/>
              </w:rPr>
            </w:pPr>
            <w:r w:rsidRPr="00CD2547">
              <w:rPr>
                <w:rFonts w:ascii="Times New Roman" w:eastAsia="Times New Roman" w:hAnsi="Times New Roman" w:cs="Times New Roman"/>
                <w:sz w:val="24"/>
                <w:szCs w:val="24"/>
                <w:lang w:eastAsia="ru-RU"/>
              </w:rPr>
              <w:t>Наименование заказчика</w:t>
            </w:r>
          </w:p>
        </w:tc>
        <w:tc>
          <w:tcPr>
            <w:tcW w:w="0" w:type="auto"/>
            <w:vAlign w:val="center"/>
            <w:hideMark/>
          </w:tcPr>
          <w:p w:rsidR="00CD2547" w:rsidRPr="00CD2547" w:rsidRDefault="00CD2547" w:rsidP="00CD2547">
            <w:pPr>
              <w:spacing w:before="100" w:beforeAutospacing="1" w:after="100" w:afterAutospacing="1" w:line="240" w:lineRule="auto"/>
              <w:rPr>
                <w:rFonts w:ascii="Times New Roman" w:eastAsia="Times New Roman" w:hAnsi="Times New Roman" w:cs="Times New Roman"/>
                <w:sz w:val="24"/>
                <w:szCs w:val="24"/>
                <w:lang w:eastAsia="ru-RU"/>
              </w:rPr>
            </w:pPr>
            <w:r w:rsidRPr="00CD2547">
              <w:rPr>
                <w:rFonts w:ascii="Times New Roman" w:eastAsia="Times New Roman" w:hAnsi="Times New Roman" w:cs="Times New Roman"/>
                <w:sz w:val="24"/>
                <w:szCs w:val="24"/>
                <w:lang w:eastAsia="ru-RU"/>
              </w:rPr>
              <w:t xml:space="preserve">министерство по регулированию контрактной системы в сфере закупок Иркутской области (министерство по регулированию контрактной системы в сфере закупок Иркутской области) </w:t>
            </w:r>
          </w:p>
        </w:tc>
      </w:tr>
      <w:tr w:rsidR="00CD2547" w:rsidRPr="00CD2547" w:rsidTr="00CD2547">
        <w:trPr>
          <w:tblCellSpacing w:w="15" w:type="dxa"/>
        </w:trPr>
        <w:tc>
          <w:tcPr>
            <w:tcW w:w="0" w:type="auto"/>
            <w:vAlign w:val="center"/>
            <w:hideMark/>
          </w:tcPr>
          <w:p w:rsidR="00CD2547" w:rsidRPr="00CD2547" w:rsidRDefault="00CD2547" w:rsidP="00CD2547">
            <w:pPr>
              <w:spacing w:before="100" w:beforeAutospacing="1" w:after="100" w:afterAutospacing="1" w:line="240" w:lineRule="auto"/>
              <w:rPr>
                <w:rFonts w:ascii="Times New Roman" w:eastAsia="Times New Roman" w:hAnsi="Times New Roman" w:cs="Times New Roman"/>
                <w:sz w:val="24"/>
                <w:szCs w:val="24"/>
                <w:lang w:eastAsia="ru-RU"/>
              </w:rPr>
            </w:pPr>
            <w:r w:rsidRPr="00CD2547">
              <w:rPr>
                <w:rFonts w:ascii="Times New Roman" w:eastAsia="Times New Roman" w:hAnsi="Times New Roman" w:cs="Times New Roman"/>
                <w:sz w:val="24"/>
                <w:szCs w:val="24"/>
                <w:lang w:eastAsia="ru-RU"/>
              </w:rPr>
              <w:t>ИНН</w:t>
            </w:r>
          </w:p>
        </w:tc>
        <w:tc>
          <w:tcPr>
            <w:tcW w:w="0" w:type="auto"/>
            <w:vAlign w:val="center"/>
            <w:hideMark/>
          </w:tcPr>
          <w:p w:rsidR="00CD2547" w:rsidRPr="00CD2547" w:rsidRDefault="00CD2547" w:rsidP="00CD2547">
            <w:pPr>
              <w:spacing w:before="100" w:beforeAutospacing="1" w:after="100" w:afterAutospacing="1" w:line="240" w:lineRule="auto"/>
              <w:rPr>
                <w:rFonts w:ascii="Times New Roman" w:eastAsia="Times New Roman" w:hAnsi="Times New Roman" w:cs="Times New Roman"/>
                <w:sz w:val="24"/>
                <w:szCs w:val="24"/>
                <w:lang w:eastAsia="ru-RU"/>
              </w:rPr>
            </w:pPr>
            <w:r w:rsidRPr="00CD2547">
              <w:rPr>
                <w:rFonts w:ascii="Times New Roman" w:eastAsia="Times New Roman" w:hAnsi="Times New Roman" w:cs="Times New Roman"/>
                <w:sz w:val="24"/>
                <w:szCs w:val="24"/>
                <w:lang w:eastAsia="ru-RU"/>
              </w:rPr>
              <w:t>3808131923</w:t>
            </w:r>
          </w:p>
        </w:tc>
      </w:tr>
      <w:tr w:rsidR="00CD2547" w:rsidRPr="00CD2547" w:rsidTr="00CD2547">
        <w:trPr>
          <w:tblCellSpacing w:w="15" w:type="dxa"/>
        </w:trPr>
        <w:tc>
          <w:tcPr>
            <w:tcW w:w="0" w:type="auto"/>
            <w:vAlign w:val="center"/>
            <w:hideMark/>
          </w:tcPr>
          <w:p w:rsidR="00CD2547" w:rsidRPr="00CD2547" w:rsidRDefault="00CD2547" w:rsidP="00CD2547">
            <w:pPr>
              <w:spacing w:before="100" w:beforeAutospacing="1" w:after="100" w:afterAutospacing="1" w:line="240" w:lineRule="auto"/>
              <w:rPr>
                <w:rFonts w:ascii="Times New Roman" w:eastAsia="Times New Roman" w:hAnsi="Times New Roman" w:cs="Times New Roman"/>
                <w:sz w:val="24"/>
                <w:szCs w:val="24"/>
                <w:lang w:eastAsia="ru-RU"/>
              </w:rPr>
            </w:pPr>
            <w:r w:rsidRPr="00CD2547">
              <w:rPr>
                <w:rFonts w:ascii="Times New Roman" w:eastAsia="Times New Roman" w:hAnsi="Times New Roman" w:cs="Times New Roman"/>
                <w:sz w:val="24"/>
                <w:szCs w:val="24"/>
                <w:lang w:eastAsia="ru-RU"/>
              </w:rPr>
              <w:t>КПП</w:t>
            </w:r>
          </w:p>
        </w:tc>
        <w:tc>
          <w:tcPr>
            <w:tcW w:w="0" w:type="auto"/>
            <w:vAlign w:val="center"/>
            <w:hideMark/>
          </w:tcPr>
          <w:p w:rsidR="00CD2547" w:rsidRPr="00CD2547" w:rsidRDefault="00CD2547" w:rsidP="00CD2547">
            <w:pPr>
              <w:spacing w:before="100" w:beforeAutospacing="1" w:after="100" w:afterAutospacing="1" w:line="240" w:lineRule="auto"/>
              <w:rPr>
                <w:rFonts w:ascii="Times New Roman" w:eastAsia="Times New Roman" w:hAnsi="Times New Roman" w:cs="Times New Roman"/>
                <w:sz w:val="24"/>
                <w:szCs w:val="24"/>
                <w:lang w:eastAsia="ru-RU"/>
              </w:rPr>
            </w:pPr>
            <w:r w:rsidRPr="00CD2547">
              <w:rPr>
                <w:rFonts w:ascii="Times New Roman" w:eastAsia="Times New Roman" w:hAnsi="Times New Roman" w:cs="Times New Roman"/>
                <w:sz w:val="24"/>
                <w:szCs w:val="24"/>
                <w:lang w:eastAsia="ru-RU"/>
              </w:rPr>
              <w:t>380801001</w:t>
            </w:r>
          </w:p>
        </w:tc>
      </w:tr>
      <w:tr w:rsidR="00CD2547" w:rsidRPr="00CD2547" w:rsidTr="00CD2547">
        <w:trPr>
          <w:tblCellSpacing w:w="15" w:type="dxa"/>
        </w:trPr>
        <w:tc>
          <w:tcPr>
            <w:tcW w:w="0" w:type="auto"/>
            <w:vAlign w:val="center"/>
            <w:hideMark/>
          </w:tcPr>
          <w:p w:rsidR="00CD2547" w:rsidRPr="00CD2547" w:rsidRDefault="00CD2547" w:rsidP="00CD2547">
            <w:pPr>
              <w:spacing w:before="100" w:beforeAutospacing="1" w:after="100" w:afterAutospacing="1" w:line="240" w:lineRule="auto"/>
              <w:rPr>
                <w:rFonts w:ascii="Times New Roman" w:eastAsia="Times New Roman" w:hAnsi="Times New Roman" w:cs="Times New Roman"/>
                <w:sz w:val="24"/>
                <w:szCs w:val="24"/>
                <w:lang w:eastAsia="ru-RU"/>
              </w:rPr>
            </w:pPr>
            <w:r w:rsidRPr="00CD2547">
              <w:rPr>
                <w:rFonts w:ascii="Times New Roman" w:eastAsia="Times New Roman" w:hAnsi="Times New Roman" w:cs="Times New Roman"/>
                <w:sz w:val="24"/>
                <w:szCs w:val="24"/>
                <w:lang w:eastAsia="ru-RU"/>
              </w:rPr>
              <w:t>ОГРН</w:t>
            </w:r>
          </w:p>
        </w:tc>
        <w:tc>
          <w:tcPr>
            <w:tcW w:w="0" w:type="auto"/>
            <w:vAlign w:val="center"/>
            <w:hideMark/>
          </w:tcPr>
          <w:p w:rsidR="00CD2547" w:rsidRPr="00CD2547" w:rsidRDefault="00CD2547" w:rsidP="00CD2547">
            <w:pPr>
              <w:spacing w:before="100" w:beforeAutospacing="1" w:after="100" w:afterAutospacing="1" w:line="240" w:lineRule="auto"/>
              <w:rPr>
                <w:rFonts w:ascii="Times New Roman" w:eastAsia="Times New Roman" w:hAnsi="Times New Roman" w:cs="Times New Roman"/>
                <w:sz w:val="24"/>
                <w:szCs w:val="24"/>
                <w:lang w:eastAsia="ru-RU"/>
              </w:rPr>
            </w:pPr>
            <w:r w:rsidRPr="00CD2547">
              <w:rPr>
                <w:rFonts w:ascii="Times New Roman" w:eastAsia="Times New Roman" w:hAnsi="Times New Roman" w:cs="Times New Roman"/>
                <w:sz w:val="24"/>
                <w:szCs w:val="24"/>
                <w:lang w:eastAsia="ru-RU"/>
              </w:rPr>
              <w:t>1063808000948</w:t>
            </w:r>
          </w:p>
        </w:tc>
      </w:tr>
      <w:tr w:rsidR="00CD2547" w:rsidRPr="00CD2547" w:rsidTr="00CD2547">
        <w:trPr>
          <w:tblCellSpacing w:w="15" w:type="dxa"/>
        </w:trPr>
        <w:tc>
          <w:tcPr>
            <w:tcW w:w="2000" w:type="pct"/>
            <w:vAlign w:val="center"/>
            <w:hideMark/>
          </w:tcPr>
          <w:p w:rsidR="00CD2547" w:rsidRPr="00CD2547" w:rsidRDefault="00CD2547" w:rsidP="00CD2547">
            <w:pPr>
              <w:spacing w:after="0" w:line="240" w:lineRule="auto"/>
              <w:rPr>
                <w:rFonts w:ascii="Times New Roman" w:eastAsia="Times New Roman" w:hAnsi="Times New Roman" w:cs="Times New Roman"/>
                <w:sz w:val="24"/>
                <w:szCs w:val="24"/>
                <w:lang w:eastAsia="ru-RU"/>
              </w:rPr>
            </w:pPr>
          </w:p>
        </w:tc>
        <w:tc>
          <w:tcPr>
            <w:tcW w:w="3000" w:type="pct"/>
            <w:vAlign w:val="center"/>
            <w:hideMark/>
          </w:tcPr>
          <w:p w:rsidR="00CD2547" w:rsidRPr="00CD2547" w:rsidRDefault="00CD2547" w:rsidP="00CD2547">
            <w:pPr>
              <w:spacing w:after="0" w:line="240" w:lineRule="auto"/>
              <w:jc w:val="center"/>
              <w:rPr>
                <w:rFonts w:ascii="Times New Roman" w:eastAsia="Times New Roman" w:hAnsi="Times New Roman" w:cs="Times New Roman"/>
                <w:sz w:val="20"/>
                <w:szCs w:val="20"/>
                <w:lang w:eastAsia="ru-RU"/>
              </w:rPr>
            </w:pPr>
          </w:p>
        </w:tc>
      </w:tr>
      <w:tr w:rsidR="00CD2547" w:rsidRPr="00CD2547" w:rsidTr="00CD2547">
        <w:trPr>
          <w:tblCellSpacing w:w="15" w:type="dxa"/>
        </w:trPr>
        <w:tc>
          <w:tcPr>
            <w:tcW w:w="0" w:type="auto"/>
            <w:gridSpan w:val="2"/>
            <w:vAlign w:val="center"/>
            <w:hideMark/>
          </w:tcPr>
          <w:p w:rsidR="00CD2547" w:rsidRPr="00CD2547" w:rsidRDefault="00CD2547" w:rsidP="00CD2547">
            <w:pPr>
              <w:spacing w:after="0" w:line="240" w:lineRule="auto"/>
              <w:rPr>
                <w:rFonts w:ascii="Times New Roman" w:eastAsia="Times New Roman" w:hAnsi="Times New Roman" w:cs="Times New Roman"/>
                <w:sz w:val="24"/>
                <w:szCs w:val="24"/>
                <w:lang w:eastAsia="ru-RU"/>
              </w:rPr>
            </w:pPr>
            <w:r w:rsidRPr="00CD2547">
              <w:rPr>
                <w:rFonts w:ascii="Times New Roman" w:eastAsia="Times New Roman" w:hAnsi="Times New Roman" w:cs="Times New Roman"/>
                <w:sz w:val="24"/>
                <w:szCs w:val="24"/>
                <w:lang w:eastAsia="ru-RU"/>
              </w:rPr>
              <w:br/>
            </w:r>
            <w:r w:rsidRPr="00CD2547">
              <w:rPr>
                <w:rFonts w:ascii="Times New Roman" w:eastAsia="Times New Roman" w:hAnsi="Times New Roman" w:cs="Times New Roman"/>
                <w:b/>
                <w:bCs/>
                <w:sz w:val="24"/>
                <w:szCs w:val="24"/>
                <w:lang w:eastAsia="ru-RU"/>
              </w:rPr>
              <w:t>Информация об отчете</w:t>
            </w:r>
          </w:p>
        </w:tc>
      </w:tr>
      <w:tr w:rsidR="00CD2547" w:rsidRPr="00CD2547" w:rsidTr="00CD2547">
        <w:trPr>
          <w:tblCellSpacing w:w="15" w:type="dxa"/>
        </w:trPr>
        <w:tc>
          <w:tcPr>
            <w:tcW w:w="0" w:type="auto"/>
            <w:vAlign w:val="center"/>
            <w:hideMark/>
          </w:tcPr>
          <w:p w:rsidR="00CD2547" w:rsidRPr="00CD2547" w:rsidRDefault="00CD2547" w:rsidP="00CD2547">
            <w:pPr>
              <w:spacing w:before="100" w:beforeAutospacing="1" w:after="100" w:afterAutospacing="1" w:line="240" w:lineRule="auto"/>
              <w:rPr>
                <w:rFonts w:ascii="Times New Roman" w:eastAsia="Times New Roman" w:hAnsi="Times New Roman" w:cs="Times New Roman"/>
                <w:sz w:val="24"/>
                <w:szCs w:val="24"/>
                <w:lang w:eastAsia="ru-RU"/>
              </w:rPr>
            </w:pPr>
            <w:r w:rsidRPr="00CD2547">
              <w:rPr>
                <w:rFonts w:ascii="Times New Roman" w:eastAsia="Times New Roman" w:hAnsi="Times New Roman" w:cs="Times New Roman"/>
                <w:sz w:val="24"/>
                <w:szCs w:val="24"/>
                <w:lang w:eastAsia="ru-RU"/>
              </w:rPr>
              <w:t>Тип отчета</w:t>
            </w:r>
          </w:p>
        </w:tc>
        <w:tc>
          <w:tcPr>
            <w:tcW w:w="0" w:type="auto"/>
            <w:vAlign w:val="center"/>
            <w:hideMark/>
          </w:tcPr>
          <w:p w:rsidR="00CD2547" w:rsidRPr="00CD2547" w:rsidRDefault="00CD2547" w:rsidP="00CD2547">
            <w:pPr>
              <w:spacing w:before="100" w:beforeAutospacing="1" w:after="100" w:afterAutospacing="1" w:line="240" w:lineRule="auto"/>
              <w:rPr>
                <w:rFonts w:ascii="Times New Roman" w:eastAsia="Times New Roman" w:hAnsi="Times New Roman" w:cs="Times New Roman"/>
                <w:sz w:val="24"/>
                <w:szCs w:val="24"/>
                <w:lang w:eastAsia="ru-RU"/>
              </w:rPr>
            </w:pPr>
            <w:r w:rsidRPr="00CD2547">
              <w:rPr>
                <w:rFonts w:ascii="Times New Roman" w:eastAsia="Times New Roman" w:hAnsi="Times New Roman" w:cs="Times New Roman"/>
                <w:sz w:val="24"/>
                <w:szCs w:val="24"/>
                <w:lang w:eastAsia="ru-RU"/>
              </w:rPr>
              <w:t>Отчет с обоснованием закупки у единственного поставщика (подрядчика, исполнителя)</w:t>
            </w:r>
          </w:p>
        </w:tc>
      </w:tr>
      <w:tr w:rsidR="00CD2547" w:rsidRPr="00CD2547" w:rsidTr="00CD2547">
        <w:trPr>
          <w:tblCellSpacing w:w="15" w:type="dxa"/>
        </w:trPr>
        <w:tc>
          <w:tcPr>
            <w:tcW w:w="0" w:type="auto"/>
            <w:vAlign w:val="center"/>
            <w:hideMark/>
          </w:tcPr>
          <w:p w:rsidR="00CD2547" w:rsidRPr="00CD2547" w:rsidRDefault="00CD2547" w:rsidP="00CD2547">
            <w:pPr>
              <w:spacing w:before="100" w:beforeAutospacing="1" w:after="100" w:afterAutospacing="1" w:line="240" w:lineRule="auto"/>
              <w:rPr>
                <w:rFonts w:ascii="Times New Roman" w:eastAsia="Times New Roman" w:hAnsi="Times New Roman" w:cs="Times New Roman"/>
                <w:sz w:val="24"/>
                <w:szCs w:val="24"/>
                <w:lang w:eastAsia="ru-RU"/>
              </w:rPr>
            </w:pPr>
            <w:r w:rsidRPr="00CD2547">
              <w:rPr>
                <w:rFonts w:ascii="Times New Roman" w:eastAsia="Times New Roman" w:hAnsi="Times New Roman" w:cs="Times New Roman"/>
                <w:sz w:val="24"/>
                <w:szCs w:val="24"/>
                <w:lang w:eastAsia="ru-RU"/>
              </w:rPr>
              <w:t>Номер извещения об осуществлении закупки</w:t>
            </w:r>
          </w:p>
        </w:tc>
        <w:tc>
          <w:tcPr>
            <w:tcW w:w="0" w:type="auto"/>
            <w:vAlign w:val="center"/>
            <w:hideMark/>
          </w:tcPr>
          <w:p w:rsidR="00CD2547" w:rsidRPr="00CD2547" w:rsidRDefault="00CD2547" w:rsidP="00CD2547">
            <w:pPr>
              <w:spacing w:before="100" w:beforeAutospacing="1" w:after="100" w:afterAutospacing="1" w:line="240" w:lineRule="auto"/>
              <w:rPr>
                <w:rFonts w:ascii="Times New Roman" w:eastAsia="Times New Roman" w:hAnsi="Times New Roman" w:cs="Times New Roman"/>
                <w:sz w:val="24"/>
                <w:szCs w:val="24"/>
                <w:lang w:eastAsia="ru-RU"/>
              </w:rPr>
            </w:pPr>
            <w:r w:rsidRPr="00CD2547">
              <w:rPr>
                <w:rFonts w:ascii="Times New Roman" w:eastAsia="Times New Roman" w:hAnsi="Times New Roman" w:cs="Times New Roman"/>
                <w:sz w:val="24"/>
                <w:szCs w:val="24"/>
                <w:lang w:eastAsia="ru-RU"/>
              </w:rPr>
              <w:t>0134200000116003272</w:t>
            </w:r>
            <w:proofErr w:type="gramStart"/>
            <w:r w:rsidRPr="00CD2547">
              <w:rPr>
                <w:rFonts w:ascii="Times New Roman" w:eastAsia="Times New Roman" w:hAnsi="Times New Roman" w:cs="Times New Roman"/>
                <w:sz w:val="24"/>
                <w:szCs w:val="24"/>
                <w:lang w:eastAsia="ru-RU"/>
              </w:rPr>
              <w:t>   (</w:t>
            </w:r>
            <w:proofErr w:type="gramEnd"/>
            <w:r w:rsidRPr="00CD2547">
              <w:rPr>
                <w:rFonts w:ascii="Times New Roman" w:eastAsia="Times New Roman" w:hAnsi="Times New Roman" w:cs="Times New Roman"/>
                <w:sz w:val="24"/>
                <w:szCs w:val="24"/>
                <w:lang w:eastAsia="ru-RU"/>
              </w:rPr>
              <w:t xml:space="preserve"> лот № 1)</w:t>
            </w:r>
          </w:p>
        </w:tc>
      </w:tr>
      <w:tr w:rsidR="00CD2547" w:rsidRPr="00CD2547" w:rsidTr="00CD2547">
        <w:trPr>
          <w:tblCellSpacing w:w="15" w:type="dxa"/>
        </w:trPr>
        <w:tc>
          <w:tcPr>
            <w:tcW w:w="0" w:type="auto"/>
            <w:vAlign w:val="center"/>
            <w:hideMark/>
          </w:tcPr>
          <w:p w:rsidR="00CD2547" w:rsidRPr="00CD2547" w:rsidRDefault="00CD2547" w:rsidP="00CD2547">
            <w:pPr>
              <w:spacing w:before="100" w:beforeAutospacing="1" w:after="100" w:afterAutospacing="1" w:line="240" w:lineRule="auto"/>
              <w:rPr>
                <w:rFonts w:ascii="Times New Roman" w:eastAsia="Times New Roman" w:hAnsi="Times New Roman" w:cs="Times New Roman"/>
                <w:sz w:val="24"/>
                <w:szCs w:val="24"/>
                <w:lang w:eastAsia="ru-RU"/>
              </w:rPr>
            </w:pPr>
            <w:r w:rsidRPr="00CD2547">
              <w:rPr>
                <w:rFonts w:ascii="Times New Roman" w:eastAsia="Times New Roman" w:hAnsi="Times New Roman" w:cs="Times New Roman"/>
                <w:sz w:val="24"/>
                <w:szCs w:val="24"/>
                <w:lang w:eastAsia="ru-RU"/>
              </w:rPr>
              <w:t>Реестровый номер контракта</w:t>
            </w:r>
          </w:p>
        </w:tc>
        <w:tc>
          <w:tcPr>
            <w:tcW w:w="0" w:type="auto"/>
            <w:vAlign w:val="center"/>
            <w:hideMark/>
          </w:tcPr>
          <w:p w:rsidR="00CD2547" w:rsidRPr="00CD2547" w:rsidRDefault="00CD2547" w:rsidP="00CD2547">
            <w:pPr>
              <w:spacing w:before="100" w:beforeAutospacing="1" w:after="100" w:afterAutospacing="1" w:line="240" w:lineRule="auto"/>
              <w:rPr>
                <w:rFonts w:ascii="Times New Roman" w:eastAsia="Times New Roman" w:hAnsi="Times New Roman" w:cs="Times New Roman"/>
                <w:sz w:val="24"/>
                <w:szCs w:val="24"/>
                <w:lang w:eastAsia="ru-RU"/>
              </w:rPr>
            </w:pPr>
            <w:r w:rsidRPr="00CD2547">
              <w:rPr>
                <w:rFonts w:ascii="Times New Roman" w:eastAsia="Times New Roman" w:hAnsi="Times New Roman" w:cs="Times New Roman"/>
                <w:sz w:val="24"/>
                <w:szCs w:val="24"/>
                <w:lang w:eastAsia="ru-RU"/>
              </w:rPr>
              <w:t>2380813192316000011</w:t>
            </w:r>
          </w:p>
        </w:tc>
      </w:tr>
      <w:tr w:rsidR="00CD2547" w:rsidRPr="00CD2547" w:rsidTr="00CD2547">
        <w:trPr>
          <w:tblCellSpacing w:w="15" w:type="dxa"/>
        </w:trPr>
        <w:tc>
          <w:tcPr>
            <w:tcW w:w="0" w:type="auto"/>
            <w:vAlign w:val="center"/>
            <w:hideMark/>
          </w:tcPr>
          <w:p w:rsidR="00CD2547" w:rsidRPr="00CD2547" w:rsidRDefault="00CD2547" w:rsidP="00CD2547">
            <w:pPr>
              <w:spacing w:before="100" w:beforeAutospacing="1" w:after="100" w:afterAutospacing="1" w:line="240" w:lineRule="auto"/>
              <w:rPr>
                <w:rFonts w:ascii="Times New Roman" w:eastAsia="Times New Roman" w:hAnsi="Times New Roman" w:cs="Times New Roman"/>
                <w:sz w:val="24"/>
                <w:szCs w:val="24"/>
                <w:lang w:eastAsia="ru-RU"/>
              </w:rPr>
            </w:pPr>
            <w:r w:rsidRPr="00CD2547">
              <w:rPr>
                <w:rFonts w:ascii="Times New Roman" w:eastAsia="Times New Roman" w:hAnsi="Times New Roman" w:cs="Times New Roman"/>
                <w:sz w:val="24"/>
                <w:szCs w:val="24"/>
                <w:lang w:eastAsia="ru-RU"/>
              </w:rPr>
              <w:t>Основание закупки у единственного поставщика</w:t>
            </w:r>
          </w:p>
        </w:tc>
        <w:tc>
          <w:tcPr>
            <w:tcW w:w="0" w:type="auto"/>
            <w:vAlign w:val="center"/>
            <w:hideMark/>
          </w:tcPr>
          <w:p w:rsidR="00CD2547" w:rsidRPr="00CD2547" w:rsidRDefault="00CD2547" w:rsidP="00CD2547">
            <w:pPr>
              <w:spacing w:before="100" w:beforeAutospacing="1" w:after="100" w:afterAutospacing="1" w:line="240" w:lineRule="auto"/>
              <w:rPr>
                <w:rFonts w:ascii="Times New Roman" w:eastAsia="Times New Roman" w:hAnsi="Times New Roman" w:cs="Times New Roman"/>
                <w:sz w:val="24"/>
                <w:szCs w:val="24"/>
                <w:lang w:eastAsia="ru-RU"/>
              </w:rPr>
            </w:pPr>
            <w:r w:rsidRPr="00CD2547">
              <w:rPr>
                <w:rFonts w:ascii="Times New Roman" w:eastAsia="Times New Roman" w:hAnsi="Times New Roman" w:cs="Times New Roman"/>
                <w:sz w:val="24"/>
                <w:szCs w:val="24"/>
                <w:lang w:eastAsia="ru-RU"/>
              </w:rPr>
              <w:t>Часть 1 пункт 6 статьи 93 - Закупка работы или услуги, выполнение или оказание которых может осуществляться только органом исполнительной власти в соответствии с его полномочиями либо подведомственными ему государственным учреждением, государственным унитарным предприятием, соответствующие полномочия которых устанавливаются федеральными законами, нормативными правовыми актами Президента Российской Федерации или нормативными правовыми актами Правительства Российской Федерации, законодательными актами соответствующего субъекта Российской Федерации</w:t>
            </w:r>
          </w:p>
        </w:tc>
      </w:tr>
    </w:tbl>
    <w:p w:rsidR="00510A49" w:rsidRDefault="00510A49">
      <w:bookmarkStart w:id="0" w:name="_GoBack"/>
      <w:bookmarkEnd w:id="0"/>
    </w:p>
    <w:sectPr w:rsidR="00510A4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2547"/>
    <w:rsid w:val="00510A49"/>
    <w:rsid w:val="00CD25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E1B85DB-457B-4515-ACE0-7621D2452F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itle">
    <w:name w:val="title"/>
    <w:basedOn w:val="a"/>
    <w:rsid w:val="00CD254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ubtitle">
    <w:name w:val="subtitle"/>
    <w:basedOn w:val="a"/>
    <w:rsid w:val="00CD254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D254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arametervalue">
    <w:name w:val="parametervalue"/>
    <w:basedOn w:val="a"/>
    <w:rsid w:val="00CD254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1612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222</Words>
  <Characters>1267</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 Кириленко</dc:creator>
  <cp:keywords/>
  <dc:description/>
  <cp:lastModifiedBy>Сергей Кириленко</cp:lastModifiedBy>
  <cp:revision>1</cp:revision>
  <dcterms:created xsi:type="dcterms:W3CDTF">2016-10-04T00:23:00Z</dcterms:created>
  <dcterms:modified xsi:type="dcterms:W3CDTF">2016-10-04T00:24:00Z</dcterms:modified>
</cp:coreProperties>
</file>