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BC" w:rsidRPr="00772DAB" w:rsidRDefault="00C7396E" w:rsidP="00772DA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6E">
        <w:rPr>
          <w:rFonts w:ascii="Times New Roman" w:hAnsi="Times New Roman" w:cs="Times New Roman"/>
          <w:b/>
          <w:sz w:val="28"/>
          <w:szCs w:val="28"/>
        </w:rPr>
        <w:t xml:space="preserve">Прокуратура Заводского района </w:t>
      </w:r>
      <w:proofErr w:type="spellStart"/>
      <w:r w:rsidRPr="00C7396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C7396E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C7396E">
        <w:rPr>
          <w:rFonts w:ascii="Times New Roman" w:hAnsi="Times New Roman" w:cs="Times New Roman"/>
          <w:b/>
          <w:sz w:val="28"/>
          <w:szCs w:val="28"/>
        </w:rPr>
        <w:t>рла</w:t>
      </w:r>
      <w:proofErr w:type="spellEnd"/>
      <w:r w:rsidRPr="00C7396E">
        <w:rPr>
          <w:rFonts w:ascii="Times New Roman" w:hAnsi="Times New Roman" w:cs="Times New Roman"/>
          <w:b/>
          <w:sz w:val="28"/>
          <w:szCs w:val="28"/>
        </w:rPr>
        <w:t xml:space="preserve"> разъясняет:</w:t>
      </w:r>
    </w:p>
    <w:p w:rsidR="00B51109" w:rsidRDefault="00B51109" w:rsidP="00772DAB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1109" w:rsidRDefault="00B51109" w:rsidP="00B51109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Ответственность за у</w:t>
      </w:r>
      <w:r w:rsidRPr="00B51109">
        <w:rPr>
          <w:rFonts w:ascii="Times New Roman" w:hAnsi="Times New Roman" w:cs="Times New Roman"/>
          <w:i/>
          <w:sz w:val="28"/>
          <w:szCs w:val="28"/>
        </w:rPr>
        <w:t>мышленн</w:t>
      </w:r>
      <w:r>
        <w:rPr>
          <w:rFonts w:ascii="Times New Roman" w:hAnsi="Times New Roman" w:cs="Times New Roman"/>
          <w:i/>
          <w:sz w:val="28"/>
          <w:szCs w:val="28"/>
        </w:rPr>
        <w:t>ую порчу</w:t>
      </w:r>
      <w:r w:rsidRPr="00B51109">
        <w:rPr>
          <w:rFonts w:ascii="Times New Roman" w:hAnsi="Times New Roman" w:cs="Times New Roman"/>
          <w:i/>
          <w:sz w:val="28"/>
          <w:szCs w:val="28"/>
        </w:rPr>
        <w:t xml:space="preserve"> или утрат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B51109">
        <w:rPr>
          <w:rFonts w:ascii="Times New Roman" w:hAnsi="Times New Roman" w:cs="Times New Roman"/>
          <w:i/>
          <w:sz w:val="28"/>
          <w:szCs w:val="28"/>
        </w:rPr>
        <w:t xml:space="preserve"> документов воинского учета</w:t>
      </w:r>
    </w:p>
    <w:p w:rsidR="00B51109" w:rsidRDefault="00B51109" w:rsidP="00772DAB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1109" w:rsidRPr="00B51109" w:rsidRDefault="00772DAB" w:rsidP="00B51109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proofErr w:type="gramStart"/>
      <w:r w:rsidR="00B51109" w:rsidRPr="00B5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Федеральный закон от 28.03.1998 N 53-ФЗ «О воинской обязанности и военной службе»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Отечества, а также правовое регулирование поступления на военную службу и военной службы в Российской</w:t>
      </w:r>
      <w:r w:rsidR="00B5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Федерации иностранных граждан.</w:t>
      </w:r>
      <w:proofErr w:type="gramEnd"/>
    </w:p>
    <w:p w:rsidR="00B51109" w:rsidRPr="00B51109" w:rsidRDefault="00B51109" w:rsidP="00B51109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B5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Статьей 10 указанного закона определены обязанности граждан по воинскому учету.</w:t>
      </w:r>
    </w:p>
    <w:p w:rsidR="00B51109" w:rsidRPr="00B51109" w:rsidRDefault="00B51109" w:rsidP="00B51109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B5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Так, согласно ст.10 Федерального закона от 28.03.1998 N 53-ФЗ «О воинской обязанности и военной службе» в целях обеспечения воинского учета граждане </w:t>
      </w:r>
      <w:proofErr w:type="gramStart"/>
      <w:r w:rsidRPr="00B5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обязаны</w:t>
      </w:r>
      <w:proofErr w:type="gramEnd"/>
      <w:r w:rsidRPr="00B5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том числе бережно хранить удостоверение гражданина, подлежащего призыву на военную службу, военный билет (временное удостоверение, выданное взамен военного билета), справку взамен военного билета, а также персональную электронную карту.</w:t>
      </w:r>
    </w:p>
    <w:p w:rsidR="00B51109" w:rsidRPr="00B51109" w:rsidRDefault="00B51109" w:rsidP="00B51109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B5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случае утраты указанных документов в двухнедельный срок обратиться в военный комиссариат либо в местную администрацию соответствующего поселения, муниципального или городского округа, осуществляющую первичный воинский учет, для решения вопроса о получении документов взамен утраченных.</w:t>
      </w:r>
    </w:p>
    <w:p w:rsidR="00B51109" w:rsidRPr="00B51109" w:rsidRDefault="00B51109" w:rsidP="00B51109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B5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умышленную порчу или утрату документов воинского учета предусмотрена административная ответственность по ст.21.7 Кодекса Российской Федерации об административных правонарушениях (далее – КоАП РФ).</w:t>
      </w:r>
      <w:bookmarkStart w:id="0" w:name="_GoBack"/>
      <w:bookmarkEnd w:id="0"/>
    </w:p>
    <w:p w:rsidR="00772DAB" w:rsidRPr="00772DAB" w:rsidRDefault="00B51109" w:rsidP="00B51109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B5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Согласно ст.21.7 КоАП РФ умышленные порча или уничтожение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а также небрежное хранение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повлекшее</w:t>
      </w:r>
      <w:proofErr w:type="gramEnd"/>
      <w:r w:rsidRPr="00B5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их утрату, влечет предупреждение или наложение административного штрафа в размере от пятисот до трех тысяч рублей.</w:t>
      </w:r>
    </w:p>
    <w:p w:rsidR="00C7396E" w:rsidRDefault="00C7396E" w:rsidP="009A1FBC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</w:p>
    <w:sectPr w:rsidR="00C7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AA"/>
    <w:rsid w:val="00772DAB"/>
    <w:rsid w:val="009A1FBC"/>
    <w:rsid w:val="00B258AA"/>
    <w:rsid w:val="00B51109"/>
    <w:rsid w:val="00C11964"/>
    <w:rsid w:val="00C7396E"/>
    <w:rsid w:val="00D33836"/>
    <w:rsid w:val="00E4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2D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2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0459-B374-458D-8928-4DA78407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Чаусова</dc:creator>
  <cp:keywords/>
  <dc:description/>
  <cp:lastModifiedBy>Admin</cp:lastModifiedBy>
  <cp:revision>7</cp:revision>
  <cp:lastPrinted>2021-06-29T17:41:00Z</cp:lastPrinted>
  <dcterms:created xsi:type="dcterms:W3CDTF">2021-06-27T22:36:00Z</dcterms:created>
  <dcterms:modified xsi:type="dcterms:W3CDTF">2021-06-29T17:41:00Z</dcterms:modified>
</cp:coreProperties>
</file>