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7B3692" w:rsidRDefault="005A2B18" w:rsidP="005A2B18">
      <w:pPr>
        <w:pStyle w:val="2"/>
        <w:spacing w:line="240" w:lineRule="exact"/>
        <w:rPr>
          <w:color w:val="auto"/>
          <w:sz w:val="8"/>
        </w:rPr>
      </w:pPr>
      <w:r w:rsidRPr="007B3692">
        <w:rPr>
          <w:b w:val="0"/>
          <w:bCs w:val="0"/>
          <w:color w:val="auto"/>
        </w:rPr>
        <w:t>РОССИЙСКАЯ ФЕДЕРАЦИЯ</w:t>
      </w:r>
    </w:p>
    <w:p w:rsidR="005A2B18" w:rsidRPr="007B3692" w:rsidRDefault="005A2B18" w:rsidP="005A2B18">
      <w:pPr>
        <w:spacing w:line="240" w:lineRule="exact"/>
        <w:jc w:val="center"/>
        <w:rPr>
          <w:caps/>
          <w:lang w:val="ru-RU"/>
        </w:rPr>
      </w:pPr>
      <w:r w:rsidRPr="007B3692">
        <w:rPr>
          <w:caps/>
          <w:lang w:val="ru-RU"/>
        </w:rPr>
        <w:t>орловская область</w:t>
      </w:r>
    </w:p>
    <w:p w:rsidR="005A2B18" w:rsidRPr="007B3692" w:rsidRDefault="005A2B18" w:rsidP="005A2B18">
      <w:pPr>
        <w:spacing w:line="240" w:lineRule="exact"/>
        <w:jc w:val="center"/>
        <w:rPr>
          <w:caps/>
          <w:lang w:val="ru-RU"/>
        </w:rPr>
      </w:pPr>
      <w:r w:rsidRPr="007B3692">
        <w:rPr>
          <w:caps/>
          <w:lang w:val="ru-RU"/>
        </w:rPr>
        <w:t>муниципальное образование «Город орел»</w:t>
      </w:r>
    </w:p>
    <w:p w:rsidR="005A2B18" w:rsidRPr="007B3692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7B3692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7B3692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7B3692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7B3692" w:rsidRDefault="005A2B18" w:rsidP="005A2B18">
      <w:pPr>
        <w:pStyle w:val="4"/>
        <w:rPr>
          <w:caps/>
          <w:color w:val="auto"/>
          <w:sz w:val="32"/>
        </w:rPr>
      </w:pPr>
      <w:r w:rsidRPr="007B3692">
        <w:rPr>
          <w:caps/>
          <w:color w:val="auto"/>
          <w:sz w:val="32"/>
        </w:rPr>
        <w:t>Постановление</w:t>
      </w:r>
    </w:p>
    <w:p w:rsidR="005A2B18" w:rsidRPr="007B3692" w:rsidRDefault="007B3692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>
        <w:rPr>
          <w:lang w:val="ru-RU"/>
        </w:rPr>
        <w:t>22 марта 2024</w:t>
      </w:r>
      <w:r w:rsidR="005A2B18" w:rsidRPr="007B3692">
        <w:rPr>
          <w:lang w:val="ru-RU"/>
        </w:rPr>
        <w:tab/>
        <w:t xml:space="preserve">      </w:t>
      </w:r>
      <w:r w:rsidR="005A2B18" w:rsidRPr="007B3692">
        <w:rPr>
          <w:lang w:val="ru-RU"/>
        </w:rPr>
        <w:tab/>
        <w:t xml:space="preserve">                 </w:t>
      </w:r>
      <w:r w:rsidR="000B1365" w:rsidRPr="007B3692">
        <w:rPr>
          <w:lang w:val="ru-RU"/>
        </w:rPr>
        <w:t xml:space="preserve">            </w:t>
      </w:r>
      <w:r w:rsidR="005A2B18" w:rsidRPr="007B3692">
        <w:rPr>
          <w:lang w:val="ru-RU"/>
        </w:rPr>
        <w:t>№</w:t>
      </w:r>
      <w:r>
        <w:rPr>
          <w:lang w:val="ru-RU"/>
        </w:rPr>
        <w:t xml:space="preserve"> 1227</w:t>
      </w:r>
    </w:p>
    <w:p w:rsidR="005A2B18" w:rsidRPr="007B3692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7B3692">
        <w:rPr>
          <w:lang w:val="ru-RU"/>
        </w:rPr>
        <w:t>Орёл</w:t>
      </w:r>
    </w:p>
    <w:p w:rsidR="00030DA5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7703B6" w:rsidRDefault="00013BD1" w:rsidP="001073D2">
      <w:pPr>
        <w:jc w:val="both"/>
        <w:rPr>
          <w:sz w:val="28"/>
          <w:szCs w:val="28"/>
          <w:lang w:val="ru-RU"/>
        </w:rPr>
      </w:pPr>
    </w:p>
    <w:p w:rsidR="003058F6" w:rsidRPr="003058F6" w:rsidRDefault="003058F6" w:rsidP="003058F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058F6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058F6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058F6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058F6">
        <w:rPr>
          <w:color w:val="000000" w:themeColor="text1"/>
          <w:sz w:val="28"/>
          <w:szCs w:val="28"/>
          <w:lang w:val="ru-RU"/>
        </w:rPr>
        <w:t>57:25:0020234:36</w:t>
      </w:r>
      <w:r>
        <w:rPr>
          <w:color w:val="000000" w:themeColor="text1"/>
          <w:sz w:val="28"/>
          <w:szCs w:val="28"/>
          <w:lang w:val="ru-RU"/>
        </w:rPr>
        <w:br/>
      </w:r>
      <w:r w:rsidRPr="003058F6">
        <w:rPr>
          <w:color w:val="000000" w:themeColor="text1"/>
          <w:sz w:val="28"/>
          <w:szCs w:val="28"/>
          <w:lang w:val="ru-RU"/>
        </w:rPr>
        <w:t>по ул. Энгельса, д. 83 в городе Орле</w:t>
      </w:r>
    </w:p>
    <w:p w:rsidR="003058F6" w:rsidRPr="003058F6" w:rsidRDefault="003058F6" w:rsidP="003058F6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</w:p>
    <w:p w:rsidR="003058F6" w:rsidRPr="003058F6" w:rsidRDefault="003058F6" w:rsidP="003058F6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</w:p>
    <w:p w:rsidR="003058F6" w:rsidRPr="00030E67" w:rsidRDefault="003058F6" w:rsidP="003058F6">
      <w:pPr>
        <w:pStyle w:val="Standard"/>
        <w:ind w:firstLine="706"/>
        <w:jc w:val="both"/>
        <w:rPr>
          <w:b/>
          <w:color w:val="000000" w:themeColor="text1"/>
          <w:sz w:val="28"/>
          <w:szCs w:val="28"/>
          <w:lang w:val="ru-RU"/>
        </w:rPr>
      </w:pPr>
      <w:r w:rsidRPr="003058F6">
        <w:rPr>
          <w:color w:val="000000" w:themeColor="text1"/>
          <w:sz w:val="28"/>
          <w:szCs w:val="28"/>
          <w:lang w:val="ru-RU"/>
        </w:rPr>
        <w:t xml:space="preserve">Рассмотрев обращения Торбина Андрея Ивановича, Торбина Ивана Юрьевича, Торбиной Натальи Ивановны от 01.02.2024 №№ 61-Т/у, 62-Т/у, заключение о результатах публичных слушаний </w:t>
      </w:r>
      <w:r>
        <w:rPr>
          <w:color w:val="000000" w:themeColor="text1"/>
          <w:sz w:val="28"/>
          <w:szCs w:val="28"/>
          <w:lang w:val="ru-RU"/>
        </w:rPr>
        <w:t>от 04.03.2024</w:t>
      </w:r>
      <w:r w:rsidRPr="003058F6">
        <w:rPr>
          <w:color w:val="000000" w:themeColor="text1"/>
          <w:sz w:val="28"/>
          <w:szCs w:val="28"/>
          <w:lang w:val="ru-RU"/>
        </w:rPr>
        <w:t xml:space="preserve"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color w:val="000000" w:themeColor="text1"/>
          <w:sz w:val="28"/>
          <w:szCs w:val="28"/>
          <w:lang w:val="ru-RU"/>
        </w:rPr>
        <w:t>28.02</w:t>
      </w:r>
      <w:r w:rsidRPr="003058F6">
        <w:rPr>
          <w:color w:val="000000" w:themeColor="text1"/>
          <w:sz w:val="28"/>
          <w:szCs w:val="28"/>
          <w:lang w:val="ru-RU"/>
        </w:rPr>
        <w:t>.2024</w:t>
      </w:r>
      <w:r>
        <w:rPr>
          <w:color w:val="000000" w:themeColor="text1"/>
          <w:sz w:val="28"/>
          <w:szCs w:val="28"/>
          <w:lang w:val="ru-RU"/>
        </w:rPr>
        <w:br/>
      </w:r>
      <w:r w:rsidRPr="003058F6">
        <w:rPr>
          <w:color w:val="000000" w:themeColor="text1"/>
          <w:sz w:val="28"/>
          <w:szCs w:val="28"/>
          <w:lang w:val="ru-RU"/>
        </w:rPr>
        <w:t>№ КУВИ-001/2024-</w:t>
      </w:r>
      <w:r>
        <w:rPr>
          <w:color w:val="000000" w:themeColor="text1"/>
          <w:sz w:val="28"/>
          <w:szCs w:val="28"/>
          <w:lang w:val="ru-RU"/>
        </w:rPr>
        <w:t>58359231</w:t>
      </w:r>
      <w:r w:rsidRPr="003058F6">
        <w:rPr>
          <w:color w:val="000000" w:themeColor="text1"/>
          <w:sz w:val="28"/>
          <w:szCs w:val="28"/>
          <w:lang w:val="ru-RU"/>
        </w:rPr>
        <w:t xml:space="preserve">, руководствуясь статьями 39, </w:t>
      </w:r>
      <w:bookmarkStart w:id="0" w:name="_GoBack"/>
      <w:bookmarkEnd w:id="0"/>
      <w:r w:rsidRPr="003058F6">
        <w:rPr>
          <w:color w:val="000000" w:themeColor="text1"/>
          <w:sz w:val="28"/>
          <w:szCs w:val="28"/>
          <w:lang w:val="ru-RU"/>
        </w:rPr>
        <w:t>40, 56, 57 Градостроительного кодекса Российской Федерации, Постановлением Правительства Российской Федерации от 13.03.2020 № 279</w:t>
      </w:r>
      <w:r>
        <w:rPr>
          <w:color w:val="000000" w:themeColor="text1"/>
          <w:sz w:val="28"/>
          <w:szCs w:val="28"/>
          <w:lang w:val="ru-RU"/>
        </w:rPr>
        <w:br/>
      </w:r>
      <w:r w:rsidRPr="003058F6">
        <w:rPr>
          <w:color w:val="000000" w:themeColor="text1"/>
          <w:sz w:val="28"/>
          <w:szCs w:val="28"/>
          <w:lang w:val="ru-RU"/>
        </w:rPr>
        <w:t>«Об информационном обеспечении градостроительной деятельности», на основании Закона Орловской области от 20.12.2019 № 2441-ОЗ</w:t>
      </w:r>
      <w:r>
        <w:rPr>
          <w:color w:val="000000" w:themeColor="text1"/>
          <w:sz w:val="28"/>
          <w:szCs w:val="28"/>
          <w:lang w:val="ru-RU"/>
        </w:rPr>
        <w:br/>
      </w:r>
      <w:r w:rsidRPr="003058F6">
        <w:rPr>
          <w:color w:val="000000" w:themeColor="text1"/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030E67">
        <w:rPr>
          <w:b/>
          <w:color w:val="000000" w:themeColor="text1"/>
          <w:sz w:val="28"/>
          <w:szCs w:val="28"/>
          <w:lang w:val="ru-RU"/>
        </w:rPr>
        <w:t>администрация города Орла постановляет:</w:t>
      </w:r>
    </w:p>
    <w:p w:rsidR="003058F6" w:rsidRDefault="003058F6" w:rsidP="003058F6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 w:rsidRPr="003058F6">
        <w:rPr>
          <w:color w:val="000000" w:themeColor="text1"/>
          <w:sz w:val="28"/>
          <w:szCs w:val="28"/>
          <w:lang w:val="ru-RU"/>
        </w:rPr>
        <w:t xml:space="preserve">1. Предоставить разрешения на земельный участок с кадастровым номером 57:25:0020234:36, площадью 973 </w:t>
      </w:r>
      <w:proofErr w:type="spellStart"/>
      <w:r w:rsidRPr="003058F6">
        <w:rPr>
          <w:color w:val="000000" w:themeColor="text1"/>
          <w:sz w:val="28"/>
          <w:szCs w:val="28"/>
          <w:lang w:val="ru-RU"/>
        </w:rPr>
        <w:t>кв.м</w:t>
      </w:r>
      <w:proofErr w:type="spellEnd"/>
      <w:r w:rsidRPr="003058F6">
        <w:rPr>
          <w:color w:val="000000" w:themeColor="text1"/>
          <w:sz w:val="28"/>
          <w:szCs w:val="28"/>
          <w:lang w:val="ru-RU"/>
        </w:rPr>
        <w:t>, расположенного по адресу:</w:t>
      </w:r>
      <w:r>
        <w:rPr>
          <w:color w:val="000000" w:themeColor="text1"/>
          <w:sz w:val="28"/>
          <w:szCs w:val="28"/>
          <w:lang w:val="ru-RU"/>
        </w:rPr>
        <w:br/>
      </w:r>
      <w:r w:rsidRPr="003058F6">
        <w:rPr>
          <w:color w:val="000000" w:themeColor="text1"/>
          <w:sz w:val="28"/>
          <w:szCs w:val="28"/>
          <w:lang w:val="ru-RU"/>
        </w:rPr>
        <w:t xml:space="preserve">г. Орел, ул. Энгельса, д. 83, принадлежащего Торбину Андрею Ивановичу, Торбину Ивану Юрьевичу, Торбиной Наталье Ивановне на праве общей долевой собственности: </w:t>
      </w:r>
    </w:p>
    <w:p w:rsidR="003058F6" w:rsidRPr="003058F6" w:rsidRDefault="003058F6" w:rsidP="003058F6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</w:p>
    <w:p w:rsidR="003058F6" w:rsidRPr="003058F6" w:rsidRDefault="003058F6" w:rsidP="003058F6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 w:rsidRPr="003058F6">
        <w:rPr>
          <w:color w:val="000000" w:themeColor="text1"/>
          <w:sz w:val="28"/>
          <w:szCs w:val="28"/>
          <w:lang w:val="ru-RU"/>
        </w:rPr>
        <w:t>1.1. На условно разрешенный вид использов</w:t>
      </w:r>
      <w:r>
        <w:rPr>
          <w:color w:val="000000" w:themeColor="text1"/>
          <w:sz w:val="28"/>
          <w:szCs w:val="28"/>
          <w:lang w:val="ru-RU"/>
        </w:rPr>
        <w:t>ания земельного участка - «д</w:t>
      </w:r>
      <w:r w:rsidRPr="003058F6">
        <w:rPr>
          <w:color w:val="000000" w:themeColor="text1"/>
          <w:sz w:val="28"/>
          <w:szCs w:val="28"/>
          <w:lang w:val="ru-RU"/>
        </w:rPr>
        <w:t>ля индивидуального жилищного строительства» (код 2.1).</w:t>
      </w:r>
    </w:p>
    <w:p w:rsidR="003058F6" w:rsidRDefault="003058F6" w:rsidP="003058F6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 w:rsidRPr="003058F6">
        <w:rPr>
          <w:color w:val="000000" w:themeColor="text1"/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</w:t>
      </w:r>
      <w:r w:rsidRPr="003058F6">
        <w:rPr>
          <w:color w:val="000000" w:themeColor="text1"/>
          <w:sz w:val="28"/>
          <w:szCs w:val="28"/>
          <w:lang w:val="ru-RU"/>
        </w:rPr>
        <w:lastRenderedPageBreak/>
        <w:t>индивидуального жилого дома в части минимальных отступов от границ земельного участка с юго-западной стороны на расстоянии 0 м, с северо-восточной стороны на расстоянии 1,5 м.</w:t>
      </w:r>
    </w:p>
    <w:p w:rsidR="00A0719D" w:rsidRDefault="00A0719D" w:rsidP="003058F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058F6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 w:rsidR="008762B1">
        <w:rPr>
          <w:sz w:val="28"/>
          <w:szCs w:val="28"/>
          <w:lang w:val="ru-RU"/>
        </w:rPr>
        <w:t xml:space="preserve">М.В. </w:t>
      </w:r>
      <w:proofErr w:type="spellStart"/>
      <w:r w:rsidR="008762B1">
        <w:rPr>
          <w:sz w:val="28"/>
          <w:szCs w:val="28"/>
          <w:lang w:val="ru-RU"/>
        </w:rPr>
        <w:t>Родштейн</w:t>
      </w:r>
      <w:proofErr w:type="spellEnd"/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A0719D" w:rsidRPr="00276446" w:rsidRDefault="00A0719D" w:rsidP="00A0719D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</w:r>
      <w:r w:rsidRPr="00276446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70035" w:rsidRDefault="00A0719D" w:rsidP="00D700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>
        <w:rPr>
          <w:sz w:val="28"/>
          <w:szCs w:val="28"/>
          <w:lang w:val="ru-RU"/>
        </w:rPr>
        <w:t>.</w:t>
      </w: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Pr="007D1B2F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D70035" w:rsidP="008762B1">
      <w:pPr>
        <w:tabs>
          <w:tab w:val="left" w:pos="4253"/>
        </w:tabs>
        <w:rPr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</w:t>
      </w:r>
      <w:r w:rsidR="008762B1">
        <w:rPr>
          <w:bCs/>
          <w:sz w:val="28"/>
          <w:szCs w:val="28"/>
          <w:lang w:val="ru-RU"/>
        </w:rPr>
        <w:t xml:space="preserve">                </w:t>
      </w:r>
      <w:r w:rsidRPr="00CD5D96">
        <w:rPr>
          <w:bCs/>
          <w:sz w:val="28"/>
          <w:szCs w:val="28"/>
          <w:lang w:val="ru-RU"/>
        </w:rPr>
        <w:t xml:space="preserve">    </w:t>
      </w:r>
      <w:r w:rsidR="008762B1">
        <w:rPr>
          <w:bCs/>
          <w:sz w:val="28"/>
          <w:szCs w:val="28"/>
          <w:lang w:val="ru-RU"/>
        </w:rPr>
        <w:t xml:space="preserve">Ю.Н. </w:t>
      </w:r>
      <w:proofErr w:type="spellStart"/>
      <w:r w:rsidR="008762B1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B9" w:rsidRDefault="00482AB9" w:rsidP="00F9562B">
      <w:r>
        <w:separator/>
      </w:r>
    </w:p>
  </w:endnote>
  <w:endnote w:type="continuationSeparator" w:id="0">
    <w:p w:rsidR="00482AB9" w:rsidRDefault="00482AB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B9" w:rsidRDefault="00482AB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82AB9" w:rsidRDefault="00482AB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3692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485086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2839-13F3-492E-B383-CBC7FC07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32</cp:revision>
  <cp:lastPrinted>2024-03-07T07:28:00Z</cp:lastPrinted>
  <dcterms:created xsi:type="dcterms:W3CDTF">2022-06-17T13:53:00Z</dcterms:created>
  <dcterms:modified xsi:type="dcterms:W3CDTF">2024-03-28T08:08:00Z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