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84" w:rsidRDefault="00B11A84" w:rsidP="00B11A8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11A84" w:rsidRDefault="00B11A84" w:rsidP="00B11A8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11A84" w:rsidRDefault="00B11A84" w:rsidP="00B11A84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11A84" w:rsidRDefault="00B11A84" w:rsidP="00B11A84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«16» марта 2020 г.</w:t>
      </w:r>
    </w:p>
    <w:p w:rsidR="00B11A84" w:rsidRDefault="00B11A84" w:rsidP="00B11A8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11A84" w:rsidRDefault="00B11A84" w:rsidP="00B11A8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57:25:0031020:250, площадью 359 кв. м, местоположением: г. Орел, ул. Пятницкая, 62а, в части:</w:t>
      </w:r>
    </w:p>
    <w:p w:rsidR="00B11A84" w:rsidRDefault="00B11A84" w:rsidP="00B11A8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2 м, с северо-западной стороны на расстоянии 2 м, с юго-восточной стороны на расстоянии 1 м;</w:t>
      </w:r>
    </w:p>
    <w:p w:rsidR="00B11A84" w:rsidRDefault="00B11A84" w:rsidP="00B11A8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12 м (7,7 м)»</w:t>
      </w:r>
    </w:p>
    <w:p w:rsidR="00B11A84" w:rsidRDefault="00B11A84" w:rsidP="00B11A84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B11A84" w:rsidRDefault="00B11A84" w:rsidP="00B11A84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B11A84" w:rsidRDefault="00B11A84" w:rsidP="00B11A84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21.02.2020 г. № 23-П</w:t>
      </w:r>
    </w:p>
    <w:p w:rsidR="00B11A84" w:rsidRDefault="00B11A84" w:rsidP="00B11A8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11A84" w:rsidRDefault="00B11A84" w:rsidP="00B11A84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B11A84" w:rsidRDefault="00B11A84" w:rsidP="00B11A8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11A84" w:rsidRDefault="00B11A84" w:rsidP="00B11A84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«10» марта 2020 года № 29</w:t>
      </w:r>
    </w:p>
    <w:p w:rsidR="00B11A84" w:rsidRDefault="00B11A84" w:rsidP="00B11A8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11A84" w:rsidRDefault="00B11A84" w:rsidP="00B11A84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11A84" w:rsidTr="007B10D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1A84" w:rsidRDefault="00B11A84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1A84" w:rsidRDefault="00B11A84" w:rsidP="007B10D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1A84" w:rsidRDefault="00B11A84" w:rsidP="007B10D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11A84" w:rsidRDefault="00B11A84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11A84" w:rsidTr="007B10D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1A84" w:rsidRDefault="00B11A84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1A84" w:rsidRDefault="00B11A84" w:rsidP="007B10D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1A84" w:rsidRDefault="00B11A84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11A84" w:rsidRDefault="00B11A84" w:rsidP="00B11A8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A84" w:rsidRDefault="00B11A84" w:rsidP="00B11A8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A84" w:rsidRDefault="00B11A84" w:rsidP="00B11A8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11A84" w:rsidTr="007B10D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1A84" w:rsidRDefault="00B11A84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1A84" w:rsidRDefault="00B11A84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1A84" w:rsidRDefault="00B11A84" w:rsidP="007B10D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11A84" w:rsidRDefault="00B11A84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11A84" w:rsidTr="007B10D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1A84" w:rsidRDefault="00B11A84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1A84" w:rsidRDefault="00B11A84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1A84" w:rsidRDefault="00B11A84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11A84" w:rsidRDefault="00B11A84" w:rsidP="00B11A8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A84" w:rsidRDefault="00B11A84" w:rsidP="00B11A8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11A84" w:rsidRPr="00280957" w:rsidRDefault="00B11A84" w:rsidP="00B11A8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9558E0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9558E0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 w:rsidRPr="00280957">
        <w:rPr>
          <w:rFonts w:cs="Times New Roman"/>
          <w:bCs/>
          <w:sz w:val="28"/>
          <w:szCs w:val="28"/>
          <w:lang w:val="ru-RU"/>
        </w:rPr>
        <w:t>57:25:0031020:250, площадью 359 кв. м, местоположением: г. Орел, ул. Пятницкая, 62а, в части:</w:t>
      </w:r>
    </w:p>
    <w:p w:rsidR="00B11A84" w:rsidRPr="00280957" w:rsidRDefault="00B11A84" w:rsidP="00B11A8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280957">
        <w:rPr>
          <w:rFonts w:cs="Times New Roman"/>
          <w:bCs/>
          <w:sz w:val="28"/>
          <w:szCs w:val="28"/>
          <w:lang w:val="ru-RU"/>
        </w:rPr>
        <w:lastRenderedPageBreak/>
        <w:t>- минимальных отступов от границ земельного участка с северо-восточной стороны на расстоянии 2 м, с северо-западной стороны на расстоянии 2 м, с юго-восточной стороны на расстоянии 1 м;</w:t>
      </w:r>
    </w:p>
    <w:p w:rsidR="00B11A84" w:rsidRPr="009558E0" w:rsidRDefault="00B11A84" w:rsidP="00B11A8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280957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12 м (7,7 м)</w:t>
      </w:r>
      <w:r w:rsidRPr="009558E0">
        <w:rPr>
          <w:rFonts w:cs="Times New Roman"/>
          <w:bCs/>
          <w:sz w:val="28"/>
          <w:szCs w:val="28"/>
          <w:lang w:val="ru-RU"/>
        </w:rPr>
        <w:t xml:space="preserve"> </w:t>
      </w:r>
      <w:r w:rsidRPr="009558E0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11A84" w:rsidRDefault="00B11A84" w:rsidP="00B11A84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B11A84" w:rsidRDefault="00B11A84" w:rsidP="00B11A84">
      <w:pPr>
        <w:pStyle w:val="Standard"/>
        <w:jc w:val="both"/>
        <w:rPr>
          <w:sz w:val="28"/>
          <w:szCs w:val="28"/>
          <w:lang w:val="ru-RU"/>
        </w:rPr>
      </w:pPr>
    </w:p>
    <w:p w:rsidR="00B11A84" w:rsidRDefault="00B11A84" w:rsidP="00B11A84">
      <w:pPr>
        <w:pStyle w:val="Standard"/>
        <w:jc w:val="both"/>
        <w:rPr>
          <w:sz w:val="28"/>
          <w:szCs w:val="28"/>
          <w:lang w:val="ru-RU"/>
        </w:rPr>
      </w:pPr>
    </w:p>
    <w:p w:rsidR="00B11A84" w:rsidRDefault="00B11A84" w:rsidP="00B11A8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B11A84" w:rsidRDefault="00B11A84" w:rsidP="00B11A8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B11A84" w:rsidRDefault="00B11A84" w:rsidP="00B11A8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   О.В. Минкин</w:t>
      </w:r>
    </w:p>
    <w:p w:rsidR="00B11A84" w:rsidRDefault="00B11A84" w:rsidP="00B11A84">
      <w:pPr>
        <w:pStyle w:val="Standard"/>
        <w:jc w:val="both"/>
        <w:rPr>
          <w:sz w:val="28"/>
          <w:szCs w:val="28"/>
          <w:lang w:val="ru-RU"/>
        </w:rPr>
      </w:pPr>
    </w:p>
    <w:p w:rsidR="00B11A84" w:rsidRDefault="00B11A84" w:rsidP="00B11A84">
      <w:pPr>
        <w:pStyle w:val="Standard"/>
        <w:jc w:val="both"/>
        <w:rPr>
          <w:sz w:val="28"/>
          <w:szCs w:val="28"/>
          <w:lang w:val="ru-RU"/>
        </w:rPr>
      </w:pPr>
    </w:p>
    <w:p w:rsidR="00B11A84" w:rsidRDefault="00B11A84" w:rsidP="00B11A84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B11A84" w:rsidRDefault="00B11A84" w:rsidP="00B11A8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B11A84" w:rsidRDefault="00B11A84" w:rsidP="00B11A84">
      <w:pPr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 Ю.В. Галкина</w:t>
      </w: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2D0A81" w:rsidRPr="006B429F" w:rsidRDefault="002D0A81">
      <w:pPr>
        <w:rPr>
          <w:lang w:val="ru-RU"/>
        </w:rPr>
      </w:pPr>
    </w:p>
    <w:sectPr w:rsidR="002D0A81" w:rsidRPr="006B429F" w:rsidSect="006B42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9F"/>
    <w:rsid w:val="002D0A81"/>
    <w:rsid w:val="00471CBF"/>
    <w:rsid w:val="006B429F"/>
    <w:rsid w:val="00B1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71C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71CBF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71C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71CBF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2020-03-19T07:09:00Z</dcterms:created>
  <dcterms:modified xsi:type="dcterms:W3CDTF">2020-03-19T07:09:00Z</dcterms:modified>
</cp:coreProperties>
</file>