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5E" w:rsidRDefault="009E565E" w:rsidP="009E565E">
      <w:pPr>
        <w:pStyle w:val="20"/>
        <w:shd w:val="clear" w:color="auto" w:fill="auto"/>
        <w:spacing w:line="240" w:lineRule="auto"/>
        <w:rPr>
          <w:rStyle w:val="2Sylfaen1pt"/>
          <w:rFonts w:ascii="Arial" w:hAnsi="Arial" w:cs="Arial"/>
          <w:sz w:val="24"/>
          <w:szCs w:val="24"/>
        </w:rPr>
      </w:pPr>
      <w:r w:rsidRPr="009E565E">
        <w:rPr>
          <w:rStyle w:val="2Sylfaen1pt"/>
          <w:rFonts w:ascii="Arial" w:hAnsi="Arial" w:cs="Arial"/>
          <w:sz w:val="24"/>
          <w:szCs w:val="24"/>
        </w:rPr>
        <w:t xml:space="preserve">РОССИЙСКАЯ ФЕДЕРАЦИЯ </w:t>
      </w:r>
    </w:p>
    <w:p w:rsidR="009E565E" w:rsidRDefault="009E565E" w:rsidP="009E565E">
      <w:pPr>
        <w:pStyle w:val="20"/>
        <w:shd w:val="clear" w:color="auto" w:fill="auto"/>
        <w:spacing w:line="240" w:lineRule="auto"/>
        <w:rPr>
          <w:rStyle w:val="2Sylfaen1pt"/>
          <w:rFonts w:ascii="Arial" w:hAnsi="Arial" w:cs="Arial"/>
          <w:sz w:val="24"/>
          <w:szCs w:val="24"/>
        </w:rPr>
      </w:pPr>
      <w:r w:rsidRPr="009E565E">
        <w:rPr>
          <w:rStyle w:val="2Sylfaen1pt"/>
          <w:rFonts w:ascii="Arial" w:hAnsi="Arial" w:cs="Arial"/>
          <w:sz w:val="24"/>
          <w:szCs w:val="24"/>
        </w:rPr>
        <w:t xml:space="preserve">ОРЛОВСКАЯ ОБЛАСТЬ </w:t>
      </w:r>
    </w:p>
    <w:p w:rsidR="006E214A" w:rsidRPr="009E565E" w:rsidRDefault="009E565E" w:rsidP="009E565E">
      <w:pPr>
        <w:pStyle w:val="2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9E565E">
        <w:rPr>
          <w:rStyle w:val="2Sylfaen1pt"/>
          <w:rFonts w:ascii="Arial" w:hAnsi="Arial" w:cs="Arial"/>
          <w:sz w:val="24"/>
          <w:szCs w:val="24"/>
        </w:rPr>
        <w:t>МУНИЦИПАЛЬНОЕ ОБРАЗОВАНИИ «ГОРОД ОРЕЛ»</w:t>
      </w:r>
    </w:p>
    <w:p w:rsidR="006E214A" w:rsidRPr="009E565E" w:rsidRDefault="009E565E" w:rsidP="009E565E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0" w:name="bookmark0"/>
      <w:r w:rsidRPr="009E565E">
        <w:rPr>
          <w:rStyle w:val="1Sylfaen"/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9E565E" w:rsidRDefault="009E565E" w:rsidP="009E565E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1" w:name="bookmark1"/>
    </w:p>
    <w:p w:rsidR="006E214A" w:rsidRPr="009E565E" w:rsidRDefault="009E565E" w:rsidP="009E565E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E565E">
        <w:rPr>
          <w:rFonts w:ascii="Arial" w:hAnsi="Arial" w:cs="Arial"/>
          <w:sz w:val="24"/>
          <w:szCs w:val="24"/>
        </w:rPr>
        <w:t>ПОСТАНОВЛЕНИЕ</w:t>
      </w:r>
      <w:bookmarkEnd w:id="1"/>
    </w:p>
    <w:p w:rsidR="009E565E" w:rsidRDefault="009E565E" w:rsidP="009E565E">
      <w:pPr>
        <w:pStyle w:val="11"/>
        <w:shd w:val="clear" w:color="auto" w:fill="auto"/>
        <w:spacing w:before="0" w:after="0" w:line="240" w:lineRule="auto"/>
        <w:rPr>
          <w:rStyle w:val="Sylfaen"/>
          <w:rFonts w:ascii="Arial" w:hAnsi="Arial" w:cs="Arial"/>
          <w:sz w:val="24"/>
          <w:szCs w:val="24"/>
        </w:rPr>
      </w:pPr>
      <w:r>
        <w:rPr>
          <w:rStyle w:val="Sylfaen"/>
          <w:rFonts w:ascii="Arial" w:hAnsi="Arial" w:cs="Arial"/>
          <w:sz w:val="24"/>
          <w:szCs w:val="24"/>
        </w:rPr>
        <w:t xml:space="preserve">31 октября 2023 </w:t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</w:r>
      <w:r>
        <w:rPr>
          <w:rStyle w:val="Sylfaen"/>
          <w:rFonts w:ascii="Arial" w:hAnsi="Arial" w:cs="Arial"/>
          <w:sz w:val="24"/>
          <w:szCs w:val="24"/>
        </w:rPr>
        <w:tab/>
        <w:t>№ 5768</w:t>
      </w:r>
    </w:p>
    <w:p w:rsidR="006E214A" w:rsidRDefault="009E565E" w:rsidP="009E565E">
      <w:pPr>
        <w:pStyle w:val="11"/>
        <w:shd w:val="clear" w:color="auto" w:fill="auto"/>
        <w:spacing w:before="0" w:after="0" w:line="240" w:lineRule="auto"/>
        <w:rPr>
          <w:rStyle w:val="Sylfaen"/>
          <w:rFonts w:ascii="Arial" w:hAnsi="Arial" w:cs="Arial"/>
          <w:sz w:val="24"/>
          <w:szCs w:val="24"/>
        </w:rPr>
      </w:pPr>
      <w:r w:rsidRPr="009E565E">
        <w:rPr>
          <w:rStyle w:val="Sylfaen"/>
          <w:rFonts w:ascii="Arial" w:hAnsi="Arial" w:cs="Arial"/>
          <w:sz w:val="24"/>
          <w:szCs w:val="24"/>
        </w:rPr>
        <w:t>Орёл</w:t>
      </w:r>
    </w:p>
    <w:p w:rsidR="009E565E" w:rsidRPr="009E565E" w:rsidRDefault="009E565E" w:rsidP="009E565E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6E214A" w:rsidRPr="009E565E" w:rsidRDefault="009E565E" w:rsidP="009E565E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9E565E">
        <w:rPr>
          <w:rStyle w:val="Sylfaen"/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20.12.2007 № 3000 «Об утверждении порядка осуществления бюджетных </w:t>
      </w:r>
      <w:r w:rsidRPr="009E565E">
        <w:rPr>
          <w:rStyle w:val="Sylfaen"/>
          <w:rFonts w:ascii="Arial" w:hAnsi="Arial" w:cs="Arial"/>
          <w:sz w:val="24"/>
          <w:szCs w:val="24"/>
        </w:rPr>
        <w:t>полномочий главными администраторами доходов бюджета города Орла, являющихся органами местного самоуправления и (или) находящимися в их</w:t>
      </w:r>
    </w:p>
    <w:p w:rsidR="006E214A" w:rsidRDefault="009E565E" w:rsidP="009E565E">
      <w:pPr>
        <w:pStyle w:val="11"/>
        <w:shd w:val="clear" w:color="auto" w:fill="auto"/>
        <w:spacing w:before="0" w:after="0" w:line="240" w:lineRule="auto"/>
        <w:rPr>
          <w:rStyle w:val="Sylfaen"/>
          <w:rFonts w:ascii="Arial" w:hAnsi="Arial" w:cs="Arial"/>
          <w:sz w:val="24"/>
          <w:szCs w:val="24"/>
        </w:rPr>
      </w:pPr>
      <w:r w:rsidRPr="009E565E">
        <w:rPr>
          <w:rStyle w:val="Sylfaen"/>
          <w:rFonts w:ascii="Arial" w:hAnsi="Arial" w:cs="Arial"/>
          <w:sz w:val="24"/>
          <w:szCs w:val="24"/>
        </w:rPr>
        <w:t>ведении бюджетными учреждениями»</w:t>
      </w:r>
    </w:p>
    <w:p w:rsidR="009E565E" w:rsidRPr="009E565E" w:rsidRDefault="009E565E" w:rsidP="009E565E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6E214A" w:rsidRPr="009E565E" w:rsidRDefault="009E565E" w:rsidP="009E565E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E565E">
        <w:rPr>
          <w:rStyle w:val="Sylfaen"/>
          <w:rFonts w:ascii="Arial" w:hAnsi="Arial" w:cs="Arial"/>
          <w:sz w:val="24"/>
          <w:szCs w:val="24"/>
        </w:rPr>
        <w:t>В соответствии с Бюджетным кодексом РФ, приказом Министерства финансов Российской Федер</w:t>
      </w:r>
      <w:r w:rsidRPr="009E565E">
        <w:rPr>
          <w:rStyle w:val="Sylfaen"/>
          <w:rFonts w:ascii="Arial" w:hAnsi="Arial" w:cs="Arial"/>
          <w:sz w:val="24"/>
          <w:szCs w:val="24"/>
        </w:rPr>
        <w:t xml:space="preserve">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</w:t>
      </w:r>
      <w:r w:rsidRPr="009E565E">
        <w:rPr>
          <w:rStyle w:val="Sylfaen0"/>
          <w:rFonts w:ascii="Arial" w:hAnsi="Arial" w:cs="Arial"/>
          <w:b w:val="0"/>
          <w:sz w:val="24"/>
          <w:szCs w:val="24"/>
        </w:rPr>
        <w:t>администрация города Орла постановляе</w:t>
      </w:r>
      <w:r w:rsidRPr="009E565E">
        <w:rPr>
          <w:rStyle w:val="Sylfaen0"/>
          <w:rFonts w:ascii="Arial" w:hAnsi="Arial" w:cs="Arial"/>
          <w:b w:val="0"/>
          <w:sz w:val="24"/>
          <w:szCs w:val="24"/>
        </w:rPr>
        <w:t>т:</w:t>
      </w:r>
    </w:p>
    <w:p w:rsidR="006E214A" w:rsidRPr="009E565E" w:rsidRDefault="009E565E" w:rsidP="009E565E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E565E">
        <w:rPr>
          <w:rStyle w:val="Sylfaen"/>
          <w:rFonts w:ascii="Arial" w:hAnsi="Arial" w:cs="Arial"/>
          <w:sz w:val="24"/>
          <w:szCs w:val="24"/>
        </w:rPr>
        <w:t xml:space="preserve"> Внести в постановление администрации города Орла от 20.12.2007 № 3000 «Об утверждении порядка осуществления бюджетных полномочий главными администраторами доходов бюджета города Орла, являющихся органами местного самоуправления и (или) находящимися в и</w:t>
      </w:r>
      <w:r w:rsidRPr="009E565E">
        <w:rPr>
          <w:rStyle w:val="Sylfaen"/>
          <w:rFonts w:ascii="Arial" w:hAnsi="Arial" w:cs="Arial"/>
          <w:sz w:val="24"/>
          <w:szCs w:val="24"/>
        </w:rPr>
        <w:t>х ведении бюджетными учреждениями» следующие изменения:</w:t>
      </w:r>
    </w:p>
    <w:p w:rsidR="006E214A" w:rsidRPr="009E565E" w:rsidRDefault="009E565E" w:rsidP="009E565E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E565E">
        <w:rPr>
          <w:rStyle w:val="Sylfaen"/>
          <w:rFonts w:ascii="Arial" w:hAnsi="Arial" w:cs="Arial"/>
          <w:sz w:val="24"/>
          <w:szCs w:val="24"/>
        </w:rPr>
        <w:t>1.1. абзац 11 пункта 3 приложения № 1 к постановлению дополнить предложением следующего содержания: «Данные правовые акты должны содержать требование об установлении администраторами доходов бюджета р</w:t>
      </w:r>
      <w:r w:rsidRPr="009E565E">
        <w:rPr>
          <w:rStyle w:val="Sylfaen"/>
          <w:rFonts w:ascii="Arial" w:hAnsi="Arial" w:cs="Arial"/>
          <w:sz w:val="24"/>
          <w:szCs w:val="24"/>
        </w:rPr>
        <w:t>егламентов реализации полномочий по взысканию дебиторской задолженности по платежам в бюджет и штрафам по ним, разработанных в соответствии с общими требованиями, установленными Министерством финансов Российской Федерации.».</w:t>
      </w:r>
    </w:p>
    <w:p w:rsidR="006E214A" w:rsidRPr="009E565E" w:rsidRDefault="009E565E" w:rsidP="009E565E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E565E">
        <w:rPr>
          <w:rStyle w:val="Sylfaen"/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«</w:t>
      </w:r>
      <w:r w:rsidRPr="009E565E">
        <w:rPr>
          <w:rStyle w:val="Sylfaen"/>
          <w:rFonts w:ascii="Arial" w:hAnsi="Arial" w:cs="Arial"/>
          <w:sz w:val="24"/>
          <w:szCs w:val="24"/>
        </w:rPr>
        <w:t>Интернет».</w:t>
      </w:r>
    </w:p>
    <w:p w:rsidR="006E214A" w:rsidRPr="009E565E" w:rsidRDefault="009E565E" w:rsidP="009E565E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9E565E">
        <w:rPr>
          <w:rStyle w:val="Sylfaen"/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п</w:t>
      </w:r>
      <w:r>
        <w:rPr>
          <w:rStyle w:val="Sylfaen"/>
          <w:rFonts w:ascii="Arial" w:hAnsi="Arial" w:cs="Arial"/>
          <w:sz w:val="24"/>
          <w:szCs w:val="24"/>
        </w:rPr>
        <w:t>а заместителя Мэра города Орла А</w:t>
      </w:r>
      <w:bookmarkStart w:id="2" w:name="_GoBack"/>
      <w:bookmarkEnd w:id="2"/>
      <w:r w:rsidRPr="009E565E">
        <w:rPr>
          <w:rStyle w:val="Sylfaen"/>
          <w:rFonts w:ascii="Arial" w:hAnsi="Arial" w:cs="Arial"/>
          <w:sz w:val="24"/>
          <w:szCs w:val="24"/>
        </w:rPr>
        <w:t>.В. Степанова.</w:t>
      </w:r>
    </w:p>
    <w:p w:rsidR="009E565E" w:rsidRDefault="009E565E" w:rsidP="009E565E">
      <w:pPr>
        <w:pStyle w:val="11"/>
        <w:shd w:val="clear" w:color="auto" w:fill="auto"/>
        <w:tabs>
          <w:tab w:val="right" w:pos="8574"/>
          <w:tab w:val="right" w:pos="9682"/>
        </w:tabs>
        <w:spacing w:before="0" w:after="0" w:line="240" w:lineRule="auto"/>
        <w:ind w:left="20"/>
        <w:jc w:val="both"/>
        <w:rPr>
          <w:rStyle w:val="Sylfaen"/>
          <w:rFonts w:ascii="Arial" w:hAnsi="Arial" w:cs="Arial"/>
          <w:sz w:val="24"/>
          <w:szCs w:val="24"/>
        </w:rPr>
      </w:pPr>
    </w:p>
    <w:p w:rsidR="006E214A" w:rsidRPr="009E565E" w:rsidRDefault="009E565E" w:rsidP="009E565E">
      <w:pPr>
        <w:pStyle w:val="11"/>
        <w:shd w:val="clear" w:color="auto" w:fill="auto"/>
        <w:tabs>
          <w:tab w:val="right" w:pos="8574"/>
          <w:tab w:val="right" w:pos="9682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>
        <w:rPr>
          <w:rStyle w:val="Sylfaen"/>
          <w:rFonts w:ascii="Arial" w:hAnsi="Arial" w:cs="Arial"/>
          <w:sz w:val="24"/>
          <w:szCs w:val="24"/>
        </w:rPr>
        <w:t>Мэр города Орла</w:t>
      </w:r>
      <w:r>
        <w:rPr>
          <w:rStyle w:val="Sylfaen"/>
          <w:rFonts w:ascii="Arial" w:hAnsi="Arial" w:cs="Arial"/>
          <w:sz w:val="24"/>
          <w:szCs w:val="24"/>
        </w:rPr>
        <w:tab/>
        <w:t>Ю.Н.</w:t>
      </w:r>
      <w:r>
        <w:rPr>
          <w:rStyle w:val="Sylfaen"/>
          <w:rFonts w:ascii="Arial" w:hAnsi="Arial" w:cs="Arial"/>
          <w:sz w:val="24"/>
          <w:szCs w:val="24"/>
        </w:rPr>
        <w:tab/>
        <w:t>Парахин</w:t>
      </w:r>
    </w:p>
    <w:sectPr w:rsidR="006E214A" w:rsidRPr="009E565E" w:rsidSect="009E565E">
      <w:type w:val="continuous"/>
      <w:pgSz w:w="11909" w:h="16838"/>
      <w:pgMar w:top="851" w:right="973" w:bottom="903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5E" w:rsidRDefault="009E565E">
      <w:r>
        <w:separator/>
      </w:r>
    </w:p>
  </w:endnote>
  <w:endnote w:type="continuationSeparator" w:id="0">
    <w:p w:rsidR="009E565E" w:rsidRDefault="009E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5E" w:rsidRDefault="009E565E"/>
  </w:footnote>
  <w:footnote w:type="continuationSeparator" w:id="0">
    <w:p w:rsidR="009E565E" w:rsidRDefault="009E56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5EF"/>
    <w:multiLevelType w:val="multilevel"/>
    <w:tmpl w:val="9A46F19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4A"/>
    <w:rsid w:val="006E214A"/>
    <w:rsid w:val="009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F8BA-755B-4E60-8692-F13E81B2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2Sylfaen1pt">
    <w:name w:val="Основной текст (2) + Sylfaen;Интервал 1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2"/>
      <w:szCs w:val="42"/>
      <w:u w:val="none"/>
    </w:rPr>
  </w:style>
  <w:style w:type="character" w:customStyle="1" w:styleId="1Sylfaen">
    <w:name w:val="Заголовок №1 + Sylfaen;Полужирный"/>
    <w:basedOn w:val="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Sylfaen">
    <w:name w:val="Основной текст + Sylfaen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ylfaen0">
    <w:name w:val="Основной текст + Sylfaen;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42"/>
      <w:szCs w:val="4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720" w:after="420" w:line="0" w:lineRule="atLeast"/>
      <w:jc w:val="center"/>
      <w:outlineLvl w:val="1"/>
    </w:pPr>
    <w:rPr>
      <w:rFonts w:ascii="Sylfaen" w:eastAsia="Sylfaen" w:hAnsi="Sylfaen" w:cs="Sylfaen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2023-11-01T14:42:00Z</dcterms:created>
  <dcterms:modified xsi:type="dcterms:W3CDTF">2023-11-01T14:45:00Z</dcterms:modified>
</cp:coreProperties>
</file>