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9650AF" w:rsidRDefault="003C4B32" w:rsidP="009650AF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650AF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9650AF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9650AF" w:rsidRPr="009650AF">
        <w:rPr>
          <w:color w:val="000000" w:themeColor="text1"/>
          <w:sz w:val="28"/>
          <w:szCs w:val="28"/>
        </w:rPr>
        <w:t xml:space="preserve"> </w:t>
      </w:r>
      <w:r w:rsidR="009650AF" w:rsidRPr="009650AF">
        <w:rPr>
          <w:color w:val="000000" w:themeColor="text1"/>
          <w:sz w:val="28"/>
          <w:szCs w:val="28"/>
          <w:u w:val="single"/>
        </w:rPr>
        <w:t>«Комендантский час» для детей</w:t>
      </w:r>
      <w:r w:rsidR="00961C00" w:rsidRPr="009650AF">
        <w:rPr>
          <w:color w:val="000000" w:themeColor="text1"/>
          <w:sz w:val="28"/>
          <w:szCs w:val="28"/>
          <w:u w:val="single"/>
        </w:rPr>
        <w:t>.</w:t>
      </w:r>
    </w:p>
    <w:p w:rsidR="00DE2811" w:rsidRDefault="00DE2811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2811">
        <w:rPr>
          <w:color w:val="000000" w:themeColor="text1"/>
          <w:sz w:val="28"/>
          <w:szCs w:val="28"/>
        </w:rPr>
        <w:t xml:space="preserve"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>Согласно Закону Орловской области от 06 июня 2013 года №1490-ОЗ «Об ответственности за административные правонарушения» детям до 17 лет с 22 часов до 6 утра без сопровождающего запрещается посещать игорные заведения, рестораны, бары и кафе, где продается спиртное, любые развлекательные места, а также появляться на улицах, стадионах, в парках, скверах, интернет-кафе, магазинах и в транспорте, а также в иных местах, "нахождение в которых может причинить вред здоровью детей, их физическому, интеллектуальному, психическому, духовному и нравственному развитию". То есть фактически единственным разрешенным местом в этом время суток для них является дом.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 xml:space="preserve">Сопровождающими могут быть родители или лица, их заменяющие - законные представители. Законными представителями </w:t>
      </w:r>
      <w:hyperlink r:id="rId4" w:history="1">
        <w:r w:rsidRPr="009650AF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несовершеннолетних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9650AF">
        <w:rPr>
          <w:color w:val="000000" w:themeColor="text1"/>
          <w:sz w:val="28"/>
          <w:szCs w:val="28"/>
        </w:rPr>
        <w:t>являются, прежде всего, родители, усыновители, а в определенных случаях -</w:t>
      </w:r>
      <w:hyperlink r:id="rId5" w:history="1">
        <w:r w:rsidRPr="009650AF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опекуны</w:t>
        </w:r>
      </w:hyperlink>
      <w:r w:rsidRPr="009650AF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9650AF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попечители</w:t>
        </w:r>
      </w:hyperlink>
      <w:r w:rsidRPr="009650AF">
        <w:rPr>
          <w:color w:val="000000" w:themeColor="text1"/>
          <w:sz w:val="28"/>
          <w:szCs w:val="28"/>
        </w:rPr>
        <w:t>. Законные представители обязаны предъявить документы, удостоверяющие их полномочия.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>Также Закон в качестве сопровождающих указывает лиц, организовавших и осуществляющих массовые мероприятия с участием детей.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>Кроме этого, сопровождающим ребенка может быть любой человек, имеющий нотариально заверенную доверенность на представление интересов ребенка, т.е. осуществляющий представительство на основе доверенности.</w:t>
      </w:r>
    </w:p>
    <w:p w:rsidR="009650AF" w:rsidRPr="009650AF" w:rsidRDefault="003C4B32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7" w:history="1">
        <w:r w:rsidR="009650AF" w:rsidRPr="009650AF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Обязанность</w:t>
        </w:r>
      </w:hyperlink>
      <w:r w:rsidR="009650AF">
        <w:rPr>
          <w:color w:val="000000" w:themeColor="text1"/>
          <w:sz w:val="28"/>
          <w:szCs w:val="28"/>
        </w:rPr>
        <w:t xml:space="preserve"> </w:t>
      </w:r>
      <w:r w:rsidR="009650AF" w:rsidRPr="009650AF">
        <w:rPr>
          <w:color w:val="000000" w:themeColor="text1"/>
          <w:sz w:val="28"/>
          <w:szCs w:val="28"/>
        </w:rPr>
        <w:t>выявлять таких детей возложена на сотрудников полиции. Граждане имеют</w:t>
      </w:r>
      <w:r w:rsidR="009650AF">
        <w:rPr>
          <w:color w:val="000000" w:themeColor="text1"/>
          <w:sz w:val="28"/>
          <w:szCs w:val="28"/>
        </w:rPr>
        <w:t xml:space="preserve"> </w:t>
      </w:r>
      <w:hyperlink r:id="rId8" w:history="1">
        <w:r w:rsidR="009650AF" w:rsidRPr="009650AF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право</w:t>
        </w:r>
      </w:hyperlink>
      <w:r w:rsidR="009650AF">
        <w:rPr>
          <w:color w:val="000000" w:themeColor="text1"/>
          <w:sz w:val="28"/>
          <w:szCs w:val="28"/>
        </w:rPr>
        <w:t xml:space="preserve"> </w:t>
      </w:r>
      <w:r w:rsidR="009650AF" w:rsidRPr="009650AF">
        <w:rPr>
          <w:color w:val="000000" w:themeColor="text1"/>
          <w:sz w:val="28"/>
          <w:szCs w:val="28"/>
        </w:rPr>
        <w:t>самостоятельно или в составе дружин оказывать помощь правоохранительным органам в выявлении детей, оказавшихся без присмотра.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>Если сотрудники полиции обнаруживают ночью в общественном месте ребенка до 17 лет, они принимают меры по установлению его личности. Затем сотрудники полиции разыскивают и связываются с родителями или законными представителями ребенка и передают ребенка им.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>Если связаться с родителями невозможно, если они не могут немедленно забрать ребенка и отсутствует возможность лично доставить ребенка домой, несовершеннолетний доставляется в полицию. Доставленный ребенок может содержаться в органах внутренних дел не более трех часов.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>Родители имеют в распоряжении 3 часа, чтобы забрать ребенка из полиции. По прошествии 3-х часов ребенок направляется в специализированное детское учреждение.</w:t>
      </w:r>
    </w:p>
    <w:p w:rsidR="009650AF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 xml:space="preserve"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</w:t>
      </w:r>
      <w:r w:rsidRPr="009650AF">
        <w:rPr>
          <w:color w:val="000000" w:themeColor="text1"/>
          <w:sz w:val="28"/>
          <w:szCs w:val="28"/>
        </w:rPr>
        <w:lastRenderedPageBreak/>
        <w:t>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0816F5" w:rsidRPr="009650AF" w:rsidRDefault="009650AF" w:rsidP="00965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50AF">
        <w:rPr>
          <w:color w:val="000000" w:themeColor="text1"/>
          <w:sz w:val="28"/>
          <w:szCs w:val="28"/>
        </w:rPr>
        <w:t xml:space="preserve">Материалы об административном правонарушении направляются в комиссию по делам несовершеннолетних и защите их прав того района, в котором постоянно проживает </w:t>
      </w:r>
      <w:hyperlink r:id="rId9" w:history="1">
        <w:r w:rsidRPr="009650AF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подросток</w:t>
        </w:r>
      </w:hyperlink>
      <w:r w:rsidRPr="009650AF">
        <w:rPr>
          <w:color w:val="000000" w:themeColor="text1"/>
          <w:sz w:val="28"/>
          <w:szCs w:val="28"/>
        </w:rPr>
        <w:t>, задержанный в ночное время. Комиссия рассматривает дело, принимает решение о наказании. Сначала это будет предупреждение, а в случае повторения ситуации – штраф</w:t>
      </w:r>
      <w:r>
        <w:rPr>
          <w:color w:val="000000" w:themeColor="text1"/>
          <w:sz w:val="28"/>
          <w:szCs w:val="28"/>
        </w:rPr>
        <w:t>.</w:t>
      </w:r>
    </w:p>
    <w:p w:rsidR="00A37467" w:rsidRDefault="003C4B32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3C4B32"/>
    <w:rsid w:val="0045083D"/>
    <w:rsid w:val="005E003A"/>
    <w:rsid w:val="00615160"/>
    <w:rsid w:val="00651DCD"/>
    <w:rsid w:val="007227C8"/>
    <w:rsid w:val="008E1049"/>
    <w:rsid w:val="008F5FD1"/>
    <w:rsid w:val="00936876"/>
    <w:rsid w:val="00961C00"/>
    <w:rsid w:val="009650AF"/>
    <w:rsid w:val="00DD38B4"/>
    <w:rsid w:val="00DE2811"/>
    <w:rsid w:val="00E05930"/>
    <w:rsid w:val="00E9046C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412"/>
  <w15:docId w15:val="{37074D60-D623-4A23-8AE1-F8E5951B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rostok.edu.yar.ru/glossary.html?word=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drostok.edu.yar.ru/glossary.html?word=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rostok.edu.yar.ru/glossary.html?word=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drostok.edu.yar.ru/glossary.html?word=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drostok.edu.yar.ru/glossary.html?word=50" TargetMode="External"/><Relationship Id="rId9" Type="http://schemas.openxmlformats.org/officeDocument/2006/relationships/hyperlink" Target="http://podrostok.edu.yar.ru/glossary.html?word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3075</Characters>
  <Application>Microsoft Office Word</Application>
  <DocSecurity>0</DocSecurity>
  <Lines>25</Lines>
  <Paragraphs>7</Paragraphs>
  <ScaleCrop>false</ScaleCrop>
  <Company>diakov.net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19</cp:revision>
  <dcterms:created xsi:type="dcterms:W3CDTF">2021-12-21T17:52:00Z</dcterms:created>
  <dcterms:modified xsi:type="dcterms:W3CDTF">2021-12-22T14:05:00Z</dcterms:modified>
</cp:coreProperties>
</file>