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C73" w:rsidRDefault="00121C73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E4B91" w:rsidRPr="00985A05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от «</w:t>
      </w:r>
      <w:r w:rsidR="004F648E">
        <w:rPr>
          <w:b/>
          <w:bCs/>
          <w:sz w:val="28"/>
          <w:szCs w:val="28"/>
          <w:lang w:val="ru-RU"/>
        </w:rPr>
        <w:t>06</w:t>
      </w:r>
      <w:r w:rsidRPr="00985A05">
        <w:rPr>
          <w:b/>
          <w:bCs/>
          <w:sz w:val="28"/>
          <w:szCs w:val="28"/>
          <w:lang w:val="ru-RU"/>
        </w:rPr>
        <w:t xml:space="preserve">» </w:t>
      </w:r>
      <w:r w:rsidR="00985A05" w:rsidRPr="00985A05">
        <w:rPr>
          <w:b/>
          <w:bCs/>
          <w:sz w:val="28"/>
          <w:szCs w:val="28"/>
          <w:lang w:val="ru-RU"/>
        </w:rPr>
        <w:t>декабря</w:t>
      </w:r>
      <w:r w:rsidRPr="00985A05">
        <w:rPr>
          <w:b/>
          <w:bCs/>
          <w:sz w:val="28"/>
          <w:szCs w:val="28"/>
          <w:lang w:val="ru-RU"/>
        </w:rPr>
        <w:t xml:space="preserve"> 2022 г.</w:t>
      </w:r>
    </w:p>
    <w:p w:rsidR="00EE4B91" w:rsidRPr="00985A05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985A05" w:rsidRDefault="00EE4B91" w:rsidP="00EE4B9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985A05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985A05">
        <w:rPr>
          <w:rFonts w:cs="Times New Roman"/>
          <w:b/>
          <w:bCs/>
          <w:sz w:val="28"/>
          <w:szCs w:val="28"/>
          <w:lang w:val="ru-RU"/>
        </w:rPr>
        <w:t>«</w:t>
      </w:r>
      <w:r w:rsidR="004F648E">
        <w:rPr>
          <w:b/>
          <w:color w:val="000000"/>
          <w:sz w:val="28"/>
          <w:szCs w:val="28"/>
          <w:lang w:val="ru-RU"/>
        </w:rPr>
        <w:t>Проект</w:t>
      </w:r>
      <w:r w:rsidR="004F648E" w:rsidRPr="00A94F4A">
        <w:rPr>
          <w:b/>
          <w:color w:val="000000"/>
          <w:sz w:val="28"/>
          <w:szCs w:val="28"/>
          <w:lang w:val="ru-RU"/>
        </w:rPr>
        <w:t xml:space="preserve"> планировки</w:t>
      </w:r>
      <w:r w:rsidR="004F648E">
        <w:rPr>
          <w:b/>
          <w:color w:val="000000"/>
          <w:sz w:val="28"/>
          <w:szCs w:val="28"/>
          <w:lang w:val="ru-RU"/>
        </w:rPr>
        <w:t xml:space="preserve"> и проект</w:t>
      </w:r>
      <w:r w:rsidR="004F648E" w:rsidRPr="00A94F4A">
        <w:rPr>
          <w:b/>
          <w:color w:val="000000"/>
          <w:sz w:val="28"/>
          <w:szCs w:val="28"/>
          <w:lang w:val="ru-RU"/>
        </w:rPr>
        <w:t xml:space="preserve"> межевания территории в целях строительства линейного объекта «Строительство самотечного канализационного коллектора по правому берегу р. Оки</w:t>
      </w:r>
      <w:r w:rsidR="004F648E">
        <w:rPr>
          <w:b/>
          <w:color w:val="000000"/>
          <w:sz w:val="28"/>
          <w:szCs w:val="28"/>
          <w:lang w:val="ru-RU"/>
        </w:rPr>
        <w:br/>
      </w:r>
      <w:r w:rsidR="004F648E" w:rsidRPr="00A94F4A">
        <w:rPr>
          <w:b/>
          <w:color w:val="000000"/>
          <w:sz w:val="28"/>
          <w:szCs w:val="28"/>
          <w:lang w:val="ru-RU"/>
        </w:rPr>
        <w:t>от камеры гашения по ул. Молодежной до врезки коллекторов</w:t>
      </w:r>
      <w:r w:rsidR="004F648E">
        <w:rPr>
          <w:b/>
          <w:color w:val="000000"/>
          <w:sz w:val="28"/>
          <w:szCs w:val="28"/>
          <w:lang w:val="ru-RU"/>
        </w:rPr>
        <w:br/>
      </w:r>
      <w:r w:rsidR="004F648E" w:rsidRPr="00A94F4A">
        <w:rPr>
          <w:b/>
          <w:color w:val="000000"/>
          <w:sz w:val="28"/>
          <w:szCs w:val="28"/>
          <w:lang w:val="ru-RU"/>
        </w:rPr>
        <w:t>МР «Болховский». 2 этап</w:t>
      </w:r>
      <w:r w:rsidR="004F648E">
        <w:rPr>
          <w:b/>
          <w:color w:val="000000"/>
          <w:sz w:val="28"/>
          <w:szCs w:val="28"/>
          <w:lang w:val="ru-RU"/>
        </w:rPr>
        <w:t>»</w:t>
      </w:r>
    </w:p>
    <w:p w:rsidR="00EE4B91" w:rsidRPr="00985A05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985A05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985A05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8E23C9" w:rsidRPr="00985A05" w:rsidRDefault="004F648E" w:rsidP="008E23C9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 w:rsidRPr="007E3CDD"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07.02.2023 г. № 9</w:t>
      </w:r>
    </w:p>
    <w:p w:rsidR="00EE4B91" w:rsidRPr="00985A05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985A05" w:rsidRDefault="00EE4B91" w:rsidP="00EE4B9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985A05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4F648E">
        <w:rPr>
          <w:b/>
          <w:bCs/>
          <w:sz w:val="28"/>
          <w:szCs w:val="28"/>
          <w:lang w:val="ru-RU"/>
        </w:rPr>
        <w:t>1</w:t>
      </w:r>
      <w:r w:rsidRPr="00985A05">
        <w:rPr>
          <w:b/>
          <w:bCs/>
          <w:sz w:val="28"/>
          <w:szCs w:val="28"/>
          <w:lang w:val="ru-RU"/>
        </w:rPr>
        <w:t xml:space="preserve"> человек</w:t>
      </w:r>
    </w:p>
    <w:p w:rsidR="00EE4B91" w:rsidRPr="00985A05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985A05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985A05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985A05">
        <w:rPr>
          <w:b/>
          <w:bCs/>
          <w:sz w:val="28"/>
          <w:szCs w:val="28"/>
          <w:lang w:val="ru-RU"/>
        </w:rPr>
        <w:t>от «</w:t>
      </w:r>
      <w:r w:rsidR="004F648E">
        <w:rPr>
          <w:b/>
          <w:bCs/>
          <w:sz w:val="28"/>
          <w:szCs w:val="28"/>
          <w:lang w:val="ru-RU"/>
        </w:rPr>
        <w:t>02</w:t>
      </w:r>
      <w:r w:rsidRPr="00985A05">
        <w:rPr>
          <w:b/>
          <w:bCs/>
          <w:sz w:val="28"/>
          <w:szCs w:val="28"/>
          <w:lang w:val="ru-RU"/>
        </w:rPr>
        <w:t xml:space="preserve">» </w:t>
      </w:r>
      <w:r w:rsidR="004F648E">
        <w:rPr>
          <w:b/>
          <w:bCs/>
          <w:sz w:val="28"/>
          <w:szCs w:val="28"/>
          <w:lang w:val="ru-RU"/>
        </w:rPr>
        <w:t>марта 2023</w:t>
      </w:r>
      <w:r w:rsidRPr="00985A05">
        <w:rPr>
          <w:b/>
          <w:bCs/>
          <w:sz w:val="28"/>
          <w:szCs w:val="28"/>
          <w:lang w:val="ru-RU"/>
        </w:rPr>
        <w:t xml:space="preserve"> года № </w:t>
      </w:r>
      <w:r w:rsidR="004F648E">
        <w:rPr>
          <w:b/>
          <w:bCs/>
          <w:sz w:val="28"/>
          <w:szCs w:val="28"/>
          <w:lang w:val="ru-RU"/>
        </w:rPr>
        <w:t>11</w:t>
      </w:r>
    </w:p>
    <w:p w:rsidR="00EE4B91" w:rsidRPr="00985A05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985A05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623AD" w:rsidRPr="00985A05" w:rsidRDefault="007623AD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574"/>
        <w:gridCol w:w="4187"/>
      </w:tblGrid>
      <w:tr w:rsidR="00EE4B91" w:rsidRPr="00985A05" w:rsidTr="004C730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985A05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85A05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85A05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E4B91" w:rsidRPr="00985A05" w:rsidRDefault="00B740AB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EE4B91" w:rsidRPr="00985A05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EE4B91" w:rsidRPr="00985A05" w:rsidTr="00C36B7A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4B91" w:rsidRPr="00C36B7A" w:rsidRDefault="00EE4B91" w:rsidP="00CA665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36B7A"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4B91" w:rsidRPr="00C36B7A" w:rsidRDefault="00C36B7A" w:rsidP="00C36B7A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C36B7A"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  <w:tc>
          <w:tcPr>
            <w:tcW w:w="4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4B91" w:rsidRPr="00C36B7A" w:rsidRDefault="00C36B7A" w:rsidP="00C36B7A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  <w:lang w:val="ru-RU"/>
              </w:rPr>
            </w:pPr>
            <w:r w:rsidRPr="00C36B7A"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</w:tr>
    </w:tbl>
    <w:p w:rsidR="00EE4B91" w:rsidRPr="00985A05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p w:rsidR="00EE4B91" w:rsidRPr="00985A05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  <w:r w:rsidRPr="00985A05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623AD" w:rsidRPr="00985A05" w:rsidRDefault="007623AD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433"/>
        <w:gridCol w:w="4328"/>
      </w:tblGrid>
      <w:tr w:rsidR="00EE4B91" w:rsidRPr="00985A05" w:rsidTr="006C405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E4B91" w:rsidRPr="00985A05" w:rsidRDefault="00B740AB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рекомендации К</w:t>
            </w:r>
            <w:r w:rsidR="00EE4B91" w:rsidRPr="00985A05">
              <w:rPr>
                <w:b/>
                <w:bCs/>
                <w:sz w:val="28"/>
                <w:szCs w:val="28"/>
                <w:lang w:val="ru-RU"/>
              </w:rPr>
              <w:t>омиссии</w:t>
            </w:r>
          </w:p>
        </w:tc>
      </w:tr>
      <w:tr w:rsidR="006C405D" w:rsidRPr="00985A05" w:rsidTr="00C36B7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05D" w:rsidRPr="00C36B7A" w:rsidRDefault="006C405D" w:rsidP="006C405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36B7A"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05D" w:rsidRPr="00C36B7A" w:rsidRDefault="00C36B7A" w:rsidP="00C36B7A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C36B7A"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  <w:tc>
          <w:tcPr>
            <w:tcW w:w="4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05D" w:rsidRPr="00C36B7A" w:rsidRDefault="00C36B7A" w:rsidP="00C36B7A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  <w:lang w:val="ru-RU"/>
              </w:rPr>
            </w:pPr>
            <w:r w:rsidRPr="00C36B7A"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</w:tr>
    </w:tbl>
    <w:p w:rsidR="007623AD" w:rsidRPr="00985A05" w:rsidRDefault="007623AD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EE4B91" w:rsidRPr="00985A05" w:rsidRDefault="00EE4B91" w:rsidP="004F648E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 xml:space="preserve">1. Публичные слушания в городе Орле по </w:t>
      </w:r>
      <w:r w:rsidR="00C36B7A">
        <w:rPr>
          <w:sz w:val="28"/>
          <w:szCs w:val="28"/>
          <w:lang w:val="ru-RU"/>
        </w:rPr>
        <w:t>п</w:t>
      </w:r>
      <w:r w:rsidR="00C36B7A" w:rsidRPr="00C36B7A">
        <w:rPr>
          <w:sz w:val="28"/>
          <w:szCs w:val="28"/>
          <w:lang w:val="ru-RU"/>
        </w:rPr>
        <w:t>роект</w:t>
      </w:r>
      <w:r w:rsidR="00C36B7A">
        <w:rPr>
          <w:sz w:val="28"/>
          <w:szCs w:val="28"/>
          <w:lang w:val="ru-RU"/>
        </w:rPr>
        <w:t>у</w:t>
      </w:r>
      <w:r w:rsidR="00C36B7A" w:rsidRPr="00C36B7A">
        <w:rPr>
          <w:sz w:val="28"/>
          <w:szCs w:val="28"/>
          <w:lang w:val="ru-RU"/>
        </w:rPr>
        <w:t xml:space="preserve"> </w:t>
      </w:r>
      <w:r w:rsidR="004F648E" w:rsidRPr="004F648E">
        <w:rPr>
          <w:sz w:val="28"/>
          <w:szCs w:val="28"/>
          <w:lang w:val="ru-RU"/>
        </w:rPr>
        <w:t>планировки и проект</w:t>
      </w:r>
      <w:r w:rsidR="004F648E">
        <w:rPr>
          <w:sz w:val="28"/>
          <w:szCs w:val="28"/>
          <w:lang w:val="ru-RU"/>
        </w:rPr>
        <w:t>у</w:t>
      </w:r>
      <w:r w:rsidR="004F648E" w:rsidRPr="004F648E">
        <w:rPr>
          <w:sz w:val="28"/>
          <w:szCs w:val="28"/>
          <w:lang w:val="ru-RU"/>
        </w:rPr>
        <w:t xml:space="preserve"> межевания территории в целях строительства линейного объекта «Строительство самотечного канализационного коллектора по правому берегу р. Оки</w:t>
      </w:r>
      <w:r w:rsidR="004F648E">
        <w:rPr>
          <w:sz w:val="28"/>
          <w:szCs w:val="28"/>
          <w:lang w:val="ru-RU"/>
        </w:rPr>
        <w:t xml:space="preserve"> </w:t>
      </w:r>
      <w:r w:rsidR="004F648E" w:rsidRPr="004F648E">
        <w:rPr>
          <w:sz w:val="28"/>
          <w:szCs w:val="28"/>
          <w:lang w:val="ru-RU"/>
        </w:rPr>
        <w:t>от камеры гашения по ул. Молодежной до врезки коллекторов</w:t>
      </w:r>
      <w:r w:rsidR="004F648E">
        <w:rPr>
          <w:sz w:val="28"/>
          <w:szCs w:val="28"/>
          <w:lang w:val="ru-RU"/>
        </w:rPr>
        <w:t xml:space="preserve"> </w:t>
      </w:r>
      <w:r w:rsidR="004F648E" w:rsidRPr="004F648E">
        <w:rPr>
          <w:sz w:val="28"/>
          <w:szCs w:val="28"/>
          <w:lang w:val="ru-RU"/>
        </w:rPr>
        <w:t>МР «Болховский». 2 этап</w:t>
      </w:r>
      <w:r w:rsidR="004F648E">
        <w:rPr>
          <w:sz w:val="28"/>
          <w:szCs w:val="28"/>
          <w:lang w:val="ru-RU"/>
        </w:rPr>
        <w:t>»</w:t>
      </w:r>
      <w:r w:rsidR="007623AD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4D5FF0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>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A62F4C" w:rsidRDefault="00EE4B91" w:rsidP="00A62F4C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lastRenderedPageBreak/>
        <w:t xml:space="preserve">2. </w:t>
      </w:r>
      <w:r w:rsidR="00332E81" w:rsidRPr="00985A05">
        <w:rPr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утвердить проект </w:t>
      </w:r>
      <w:r w:rsidR="004F648E" w:rsidRPr="004F648E">
        <w:rPr>
          <w:sz w:val="28"/>
          <w:szCs w:val="28"/>
          <w:lang w:val="ru-RU"/>
        </w:rPr>
        <w:t>планировки и проект межевания территории в целях строительства линейного объекта «Строительство самотечного канализационного коллектора по правому берегу р. Оки</w:t>
      </w:r>
      <w:r w:rsidR="004F648E">
        <w:rPr>
          <w:sz w:val="28"/>
          <w:szCs w:val="28"/>
          <w:lang w:val="ru-RU"/>
        </w:rPr>
        <w:t xml:space="preserve"> </w:t>
      </w:r>
      <w:r w:rsidR="004F648E" w:rsidRPr="004F648E">
        <w:rPr>
          <w:sz w:val="28"/>
          <w:szCs w:val="28"/>
          <w:lang w:val="ru-RU"/>
        </w:rPr>
        <w:t>от камеры гашения по ул. Молодежной до врезки коллекторов</w:t>
      </w:r>
      <w:r w:rsidR="004F648E">
        <w:rPr>
          <w:sz w:val="28"/>
          <w:szCs w:val="28"/>
          <w:lang w:val="ru-RU"/>
        </w:rPr>
        <w:t xml:space="preserve"> </w:t>
      </w:r>
      <w:r w:rsidR="004F648E" w:rsidRPr="004F648E">
        <w:rPr>
          <w:sz w:val="28"/>
          <w:szCs w:val="28"/>
          <w:lang w:val="ru-RU"/>
        </w:rPr>
        <w:t>МР «Болховский». 2 этап</w:t>
      </w:r>
      <w:r w:rsidR="004F648E">
        <w:rPr>
          <w:sz w:val="28"/>
          <w:szCs w:val="28"/>
          <w:lang w:val="ru-RU"/>
        </w:rPr>
        <w:t>»</w:t>
      </w:r>
      <w:r w:rsidR="00A62F4C" w:rsidRPr="00985A05">
        <w:rPr>
          <w:color w:val="000000"/>
          <w:sz w:val="28"/>
          <w:szCs w:val="28"/>
          <w:lang w:val="ru-RU"/>
        </w:rPr>
        <w:t>.</w:t>
      </w:r>
    </w:p>
    <w:p w:rsidR="00C36B7A" w:rsidRPr="003F2F05" w:rsidRDefault="00C36B7A" w:rsidP="00C36B7A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3F2F05">
        <w:rPr>
          <w:sz w:val="28"/>
          <w:szCs w:val="28"/>
          <w:lang w:val="ru-RU"/>
        </w:rPr>
        <w:t xml:space="preserve">3. В случае утверждения проекта </w:t>
      </w:r>
      <w:r w:rsidR="004F648E" w:rsidRPr="004F648E">
        <w:rPr>
          <w:sz w:val="28"/>
          <w:szCs w:val="28"/>
          <w:lang w:val="ru-RU"/>
        </w:rPr>
        <w:t>планировки и проект</w:t>
      </w:r>
      <w:r w:rsidR="004F648E">
        <w:rPr>
          <w:sz w:val="28"/>
          <w:szCs w:val="28"/>
          <w:lang w:val="ru-RU"/>
        </w:rPr>
        <w:t>а</w:t>
      </w:r>
      <w:r w:rsidR="004F648E" w:rsidRPr="004F648E">
        <w:rPr>
          <w:sz w:val="28"/>
          <w:szCs w:val="28"/>
          <w:lang w:val="ru-RU"/>
        </w:rPr>
        <w:t xml:space="preserve"> межевания территории в целях строительства линейного объекта «Строительство самотечного канализационного коллектора по правому берегу р. Оки</w:t>
      </w:r>
      <w:r w:rsidR="004F648E">
        <w:rPr>
          <w:sz w:val="28"/>
          <w:szCs w:val="28"/>
          <w:lang w:val="ru-RU"/>
        </w:rPr>
        <w:t xml:space="preserve"> </w:t>
      </w:r>
      <w:r w:rsidR="004F648E" w:rsidRPr="004F648E">
        <w:rPr>
          <w:sz w:val="28"/>
          <w:szCs w:val="28"/>
          <w:lang w:val="ru-RU"/>
        </w:rPr>
        <w:t>от камеры гашения по ул. Молодежной до врезки коллекторов</w:t>
      </w:r>
      <w:r w:rsidR="004F648E">
        <w:rPr>
          <w:sz w:val="28"/>
          <w:szCs w:val="28"/>
          <w:lang w:val="ru-RU"/>
        </w:rPr>
        <w:t xml:space="preserve"> </w:t>
      </w:r>
      <w:r w:rsidR="004F648E" w:rsidRPr="004F648E">
        <w:rPr>
          <w:sz w:val="28"/>
          <w:szCs w:val="28"/>
          <w:lang w:val="ru-RU"/>
        </w:rPr>
        <w:t>МР «Болховский». 2 этап</w:t>
      </w:r>
      <w:r w:rsidR="004F648E">
        <w:rPr>
          <w:sz w:val="28"/>
          <w:szCs w:val="28"/>
          <w:lang w:val="ru-RU"/>
        </w:rPr>
        <w:t>»</w:t>
      </w:r>
      <w:r w:rsidRPr="003F2F05">
        <w:rPr>
          <w:sz w:val="28"/>
          <w:szCs w:val="28"/>
          <w:lang w:val="ru-RU"/>
        </w:rPr>
        <w:t>, направить его копию на бумажном носителе в администрацию города Орла для хранения в техническом архиве.</w:t>
      </w:r>
    </w:p>
    <w:p w:rsidR="00C36B7A" w:rsidRPr="00985A05" w:rsidRDefault="00C36B7A" w:rsidP="00A62F4C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8E23C9" w:rsidRPr="00985A05" w:rsidRDefault="008E23C9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8E23C9" w:rsidRPr="00985A05" w:rsidRDefault="008E23C9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FC0029" w:rsidRPr="00985A05" w:rsidRDefault="004D5FF0" w:rsidP="00FC0029">
      <w:pPr>
        <w:pStyle w:val="Standard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>Заместитель председателя К</w:t>
      </w:r>
      <w:r w:rsidR="00FC0029" w:rsidRPr="00985A05">
        <w:rPr>
          <w:sz w:val="28"/>
          <w:szCs w:val="28"/>
          <w:lang w:val="ru-RU"/>
        </w:rPr>
        <w:t xml:space="preserve">омиссии </w:t>
      </w:r>
    </w:p>
    <w:p w:rsidR="00FC0029" w:rsidRPr="00985A05" w:rsidRDefault="00FC0029" w:rsidP="00FC0029">
      <w:pPr>
        <w:pStyle w:val="Standard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>по землепользованию и застройке города Орла,</w:t>
      </w:r>
    </w:p>
    <w:p w:rsidR="00FC0029" w:rsidRPr="00985A05" w:rsidRDefault="00FC0029" w:rsidP="00FC0029">
      <w:pPr>
        <w:pStyle w:val="Standard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>начальник управления градостроительства</w:t>
      </w:r>
    </w:p>
    <w:p w:rsidR="00FC0029" w:rsidRPr="00985A05" w:rsidRDefault="00FC0029" w:rsidP="00FC0029">
      <w:pPr>
        <w:pStyle w:val="Standard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>(главный архитектор)</w:t>
      </w:r>
      <w:r w:rsidR="004D5FF0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 xml:space="preserve">администрации города Орла  </w:t>
      </w:r>
      <w:r w:rsidR="004D5FF0" w:rsidRPr="00985A05">
        <w:rPr>
          <w:sz w:val="28"/>
          <w:szCs w:val="28"/>
          <w:lang w:val="ru-RU"/>
        </w:rPr>
        <w:t xml:space="preserve">     </w:t>
      </w:r>
      <w:r w:rsidRPr="00985A05">
        <w:rPr>
          <w:sz w:val="28"/>
          <w:szCs w:val="28"/>
          <w:lang w:val="ru-RU"/>
        </w:rPr>
        <w:t xml:space="preserve">             В.В. Плотников</w:t>
      </w:r>
    </w:p>
    <w:p w:rsidR="00FC0029" w:rsidRPr="00985A05" w:rsidRDefault="00FC0029" w:rsidP="00FC0029">
      <w:pPr>
        <w:pStyle w:val="Standard"/>
        <w:rPr>
          <w:sz w:val="28"/>
          <w:szCs w:val="28"/>
          <w:lang w:val="ru-RU"/>
        </w:rPr>
      </w:pPr>
    </w:p>
    <w:p w:rsidR="008E23C9" w:rsidRPr="00985A05" w:rsidRDefault="008E23C9" w:rsidP="00FC0029">
      <w:pPr>
        <w:pStyle w:val="Standard"/>
        <w:rPr>
          <w:sz w:val="28"/>
          <w:szCs w:val="28"/>
          <w:lang w:val="ru-RU"/>
        </w:rPr>
      </w:pPr>
    </w:p>
    <w:p w:rsidR="004F648E" w:rsidRDefault="004F648E" w:rsidP="004F648E">
      <w:pPr>
        <w:pStyle w:val="Standard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</w:t>
      </w:r>
      <w:r w:rsidRPr="007769E9">
        <w:rPr>
          <w:color w:val="000000"/>
          <w:sz w:val="28"/>
          <w:szCs w:val="28"/>
          <w:lang w:val="ru-RU"/>
        </w:rPr>
        <w:t>екретарь комиссии с правом голосования,</w:t>
      </w:r>
    </w:p>
    <w:p w:rsidR="004F648E" w:rsidRDefault="004F648E" w:rsidP="004F648E">
      <w:pPr>
        <w:pStyle w:val="Standard"/>
        <w:rPr>
          <w:color w:val="000000"/>
          <w:sz w:val="28"/>
          <w:szCs w:val="28"/>
          <w:lang w:val="ru-RU"/>
        </w:rPr>
      </w:pPr>
      <w:r w:rsidRPr="007769E9">
        <w:rPr>
          <w:color w:val="000000"/>
          <w:sz w:val="28"/>
          <w:szCs w:val="28"/>
          <w:lang w:val="ru-RU"/>
        </w:rPr>
        <w:t>начальник отдела градостроительного</w:t>
      </w:r>
    </w:p>
    <w:p w:rsidR="004F648E" w:rsidRDefault="004F648E" w:rsidP="004F648E">
      <w:pPr>
        <w:pStyle w:val="Standard"/>
        <w:rPr>
          <w:color w:val="000000"/>
          <w:sz w:val="28"/>
          <w:szCs w:val="28"/>
          <w:lang w:val="ru-RU"/>
        </w:rPr>
      </w:pPr>
      <w:r w:rsidRPr="007769E9">
        <w:rPr>
          <w:color w:val="000000"/>
          <w:sz w:val="28"/>
          <w:szCs w:val="28"/>
          <w:lang w:val="ru-RU"/>
        </w:rPr>
        <w:t>землепользования управления</w:t>
      </w:r>
    </w:p>
    <w:p w:rsidR="004F648E" w:rsidRPr="00206EF4" w:rsidRDefault="004F648E" w:rsidP="004F648E">
      <w:pPr>
        <w:pStyle w:val="Standard"/>
        <w:rPr>
          <w:color w:val="000000"/>
          <w:sz w:val="28"/>
          <w:szCs w:val="28"/>
          <w:lang w:val="ru-RU"/>
        </w:rPr>
      </w:pPr>
      <w:r w:rsidRPr="007769E9">
        <w:rPr>
          <w:color w:val="000000"/>
          <w:sz w:val="28"/>
          <w:szCs w:val="28"/>
          <w:lang w:val="ru-RU"/>
        </w:rPr>
        <w:t>градостроительства администрации города Орла</w:t>
      </w:r>
      <w:r w:rsidRPr="00206EF4">
        <w:rPr>
          <w:color w:val="000000"/>
          <w:sz w:val="28"/>
          <w:szCs w:val="28"/>
          <w:lang w:val="ru-RU"/>
        </w:rPr>
        <w:t xml:space="preserve">      </w:t>
      </w:r>
      <w:r>
        <w:rPr>
          <w:color w:val="000000"/>
          <w:sz w:val="28"/>
          <w:szCs w:val="28"/>
          <w:lang w:val="ru-RU"/>
        </w:rPr>
        <w:t xml:space="preserve">  </w:t>
      </w:r>
      <w:r w:rsidRPr="00206EF4">
        <w:rPr>
          <w:color w:val="000000"/>
          <w:sz w:val="28"/>
          <w:szCs w:val="28"/>
          <w:lang w:val="ru-RU"/>
        </w:rPr>
        <w:t xml:space="preserve">             </w:t>
      </w:r>
      <w:r>
        <w:rPr>
          <w:color w:val="000000"/>
          <w:kern w:val="0"/>
          <w:sz w:val="28"/>
          <w:szCs w:val="28"/>
          <w:lang w:val="ru-RU"/>
        </w:rPr>
        <w:t>Е.И. Егорушкина</w:t>
      </w: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623AD" w:rsidRPr="00985A05" w:rsidRDefault="007623AD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  <w:bookmarkStart w:id="0" w:name="_GoBack"/>
      <w:bookmarkEnd w:id="0"/>
    </w:p>
    <w:p w:rsidR="007623AD" w:rsidRPr="00985A05" w:rsidRDefault="007623AD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sectPr w:rsidR="007623AD" w:rsidRPr="00985A05" w:rsidSect="00C36B7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357DB"/>
    <w:rsid w:val="00052EDD"/>
    <w:rsid w:val="000B08CA"/>
    <w:rsid w:val="000E76EA"/>
    <w:rsid w:val="000F6827"/>
    <w:rsid w:val="001040E6"/>
    <w:rsid w:val="00121C73"/>
    <w:rsid w:val="00192541"/>
    <w:rsid w:val="00291FB0"/>
    <w:rsid w:val="0032347D"/>
    <w:rsid w:val="00332E81"/>
    <w:rsid w:val="00346391"/>
    <w:rsid w:val="00376C40"/>
    <w:rsid w:val="003831F1"/>
    <w:rsid w:val="003C5C12"/>
    <w:rsid w:val="0040159E"/>
    <w:rsid w:val="00412829"/>
    <w:rsid w:val="00430956"/>
    <w:rsid w:val="004456E8"/>
    <w:rsid w:val="004B62C8"/>
    <w:rsid w:val="004C3963"/>
    <w:rsid w:val="004C730D"/>
    <w:rsid w:val="004D5FF0"/>
    <w:rsid w:val="004F4ECE"/>
    <w:rsid w:val="004F511D"/>
    <w:rsid w:val="004F648E"/>
    <w:rsid w:val="00514661"/>
    <w:rsid w:val="00524FC1"/>
    <w:rsid w:val="00557C57"/>
    <w:rsid w:val="00603D17"/>
    <w:rsid w:val="006C405D"/>
    <w:rsid w:val="006D0775"/>
    <w:rsid w:val="007623AD"/>
    <w:rsid w:val="007D2E26"/>
    <w:rsid w:val="007D5B75"/>
    <w:rsid w:val="007E0269"/>
    <w:rsid w:val="007F6BD7"/>
    <w:rsid w:val="007F753D"/>
    <w:rsid w:val="00825874"/>
    <w:rsid w:val="008816F8"/>
    <w:rsid w:val="00891E4F"/>
    <w:rsid w:val="008D60E7"/>
    <w:rsid w:val="008E23C9"/>
    <w:rsid w:val="008E45DD"/>
    <w:rsid w:val="008F2520"/>
    <w:rsid w:val="00902DF5"/>
    <w:rsid w:val="00941BD8"/>
    <w:rsid w:val="0097547A"/>
    <w:rsid w:val="00985A05"/>
    <w:rsid w:val="009A05C4"/>
    <w:rsid w:val="009D0770"/>
    <w:rsid w:val="009F358C"/>
    <w:rsid w:val="00A20AC4"/>
    <w:rsid w:val="00A46241"/>
    <w:rsid w:val="00A5523B"/>
    <w:rsid w:val="00A62F4C"/>
    <w:rsid w:val="00A87989"/>
    <w:rsid w:val="00AA4C1E"/>
    <w:rsid w:val="00B33995"/>
    <w:rsid w:val="00B740AB"/>
    <w:rsid w:val="00BB74E0"/>
    <w:rsid w:val="00BE4E72"/>
    <w:rsid w:val="00C23E4F"/>
    <w:rsid w:val="00C36B7A"/>
    <w:rsid w:val="00CA2FE5"/>
    <w:rsid w:val="00CA665E"/>
    <w:rsid w:val="00CC3C5E"/>
    <w:rsid w:val="00CC72CF"/>
    <w:rsid w:val="00D7161B"/>
    <w:rsid w:val="00DA46BB"/>
    <w:rsid w:val="00E9613A"/>
    <w:rsid w:val="00EE4B91"/>
    <w:rsid w:val="00F910FE"/>
    <w:rsid w:val="00F96B7D"/>
    <w:rsid w:val="00FA26AB"/>
    <w:rsid w:val="00FC0029"/>
    <w:rsid w:val="00FC6168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D035A7"/>
  <w15:docId w15:val="{2944EB67-422D-41BD-9117-A16454E7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47555-A0B1-48A5-BA85-B52231BC8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cp:lastPrinted>2022-12-26T08:08:00Z</cp:lastPrinted>
  <dcterms:created xsi:type="dcterms:W3CDTF">2022-02-03T08:46:00Z</dcterms:created>
  <dcterms:modified xsi:type="dcterms:W3CDTF">2023-03-09T07:23:00Z</dcterms:modified>
</cp:coreProperties>
</file>