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6BA" w:rsidRDefault="00B256BA" w:rsidP="00B256BA">
      <w:pPr>
        <w:pStyle w:val="Standard"/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ЗАКЛЮЧЕНИЕ О РЕЗУЛЬТАТАХ ПУБЛИЧНЫХ СЛУШАНИЙ</w:t>
      </w:r>
    </w:p>
    <w:p w:rsidR="00B256BA" w:rsidRDefault="00B256BA" w:rsidP="00B256BA">
      <w:pPr>
        <w:pStyle w:val="Standard"/>
        <w:jc w:val="center"/>
        <w:rPr>
          <w:b/>
          <w:sz w:val="27"/>
          <w:szCs w:val="27"/>
          <w:lang w:val="ru-RU"/>
        </w:rPr>
      </w:pPr>
    </w:p>
    <w:p w:rsidR="00B256BA" w:rsidRDefault="00B256BA" w:rsidP="00B256B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Город Орёл</w:t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           20 ноября 2017 г.</w:t>
      </w:r>
    </w:p>
    <w:p w:rsidR="00B256BA" w:rsidRDefault="00B256BA" w:rsidP="00B256BA">
      <w:pPr>
        <w:pStyle w:val="Standard"/>
        <w:ind w:left="-180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 Дата и место проведения публичных слушаний:</w:t>
      </w:r>
    </w:p>
    <w:p w:rsidR="00B256BA" w:rsidRDefault="00B256BA" w:rsidP="00B256B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16 ноября 2017 г., большой зал территориального управления по Железнодорожному району администрации города Орла (пер. Трамвайный, 1).</w:t>
      </w:r>
    </w:p>
    <w:p w:rsidR="00B256BA" w:rsidRDefault="00B256BA" w:rsidP="00B256BA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Публичные слушания назначены:</w:t>
      </w:r>
    </w:p>
    <w:p w:rsidR="00B256BA" w:rsidRDefault="00B256BA" w:rsidP="00B256B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Постановлением мэра города Орла от 01 ноября 2017 года № 150-П.</w:t>
      </w:r>
    </w:p>
    <w:p w:rsidR="00B256BA" w:rsidRDefault="00B256BA" w:rsidP="00B256BA">
      <w:pPr>
        <w:pStyle w:val="Standard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Вопрос, рассмотренный на публичных слушаниях:</w:t>
      </w:r>
    </w:p>
    <w:p w:rsidR="00B256BA" w:rsidRDefault="00B256BA" w:rsidP="00B256BA">
      <w:pPr>
        <w:pStyle w:val="Standard"/>
        <w:ind w:firstLine="706"/>
        <w:jc w:val="both"/>
        <w:rPr>
          <w:sz w:val="27"/>
          <w:szCs w:val="27"/>
          <w:lang w:val="ru-RU"/>
        </w:rPr>
      </w:pPr>
      <w:proofErr w:type="gramStart"/>
      <w:r>
        <w:rPr>
          <w:sz w:val="27"/>
          <w:szCs w:val="27"/>
          <w:lang w:val="ru-RU"/>
        </w:rPr>
        <w:t>Предоставление разрешений на земельный участок с кадастровым номером 57:25:0031019:1276, площадью 912 кв. м, расположенный по адресу: город Орел, ул. Абрамова и Соколова, 23, принадлежащий Бредихиной Татьяне Алексеевне на праве собственности (выписка из Единого государственного реестра недвижимости об основных характеристиках и зарегистрированных правах на объект недвижимости от 25 октября 2017 года № 57/001/026/2017-6048):</w:t>
      </w:r>
      <w:proofErr w:type="gramEnd"/>
    </w:p>
    <w:p w:rsidR="00B256BA" w:rsidRDefault="00B256BA" w:rsidP="00B256BA">
      <w:pPr>
        <w:pStyle w:val="Standard"/>
        <w:ind w:firstLine="708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1. На условно разрешенный вид использования земельного участка - индивидуальный жилой дом (код 1. 110).</w:t>
      </w:r>
    </w:p>
    <w:p w:rsidR="00B256BA" w:rsidRDefault="00B256BA" w:rsidP="00B256B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ab/>
        <w:t>2. На отклонение от предельных параметров разрешенного строительства, реконструкции объекта капитального строительства - индивидуального жилого дома, в части:</w:t>
      </w:r>
    </w:p>
    <w:p w:rsidR="00B256BA" w:rsidRDefault="00B256BA" w:rsidP="00B256BA">
      <w:pPr>
        <w:pStyle w:val="Standard"/>
        <w:ind w:firstLine="706"/>
        <w:jc w:val="both"/>
        <w:rPr>
          <w:rFonts w:cs="Arial"/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- минимальных </w:t>
      </w:r>
      <w:r>
        <w:rPr>
          <w:rFonts w:cs="Arial"/>
          <w:sz w:val="27"/>
          <w:szCs w:val="27"/>
          <w:lang w:val="ru-RU"/>
        </w:rPr>
        <w:t>отступов от границ земельного участка с северо-западной стороны на расстоянии 0,75 м, с юго-западной стороны на расстоянии 1,7 м;</w:t>
      </w:r>
    </w:p>
    <w:p w:rsidR="00B256BA" w:rsidRDefault="00B256BA" w:rsidP="00B256BA">
      <w:pPr>
        <w:pStyle w:val="Standard"/>
        <w:ind w:firstLine="706"/>
        <w:jc w:val="both"/>
        <w:rPr>
          <w:rFonts w:cs="Arial"/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>- ширины участка по уличному фронту менее 25 м (20 м).</w:t>
      </w:r>
    </w:p>
    <w:p w:rsidR="00B256BA" w:rsidRDefault="00B256BA" w:rsidP="00B256BA">
      <w:pPr>
        <w:pStyle w:val="Standard"/>
        <w:jc w:val="both"/>
        <w:rPr>
          <w:sz w:val="27"/>
          <w:szCs w:val="27"/>
          <w:lang w:val="ru-RU"/>
        </w:rPr>
      </w:pPr>
      <w:r>
        <w:rPr>
          <w:rFonts w:cs="Arial"/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>В публичных слушаниях приняло участие 5 человек.</w:t>
      </w:r>
    </w:p>
    <w:p w:rsidR="00B256BA" w:rsidRDefault="00B256BA" w:rsidP="00B256BA">
      <w:pPr>
        <w:pStyle w:val="Standard"/>
        <w:ind w:firstLine="708"/>
        <w:jc w:val="both"/>
        <w:rPr>
          <w:sz w:val="27"/>
          <w:szCs w:val="27"/>
          <w:shd w:val="clear" w:color="auto" w:fill="FFFFFF"/>
          <w:lang w:val="ru-RU"/>
        </w:rPr>
      </w:pPr>
      <w:r>
        <w:rPr>
          <w:sz w:val="27"/>
          <w:szCs w:val="27"/>
          <w:shd w:val="clear" w:color="auto" w:fill="FFFFFF"/>
          <w:lang w:val="ru-RU"/>
        </w:rPr>
        <w:t xml:space="preserve">Участники публичных слушаний не возражали против предоставления разрешений на условно разрешенный вид использования земельного участка </w:t>
      </w:r>
      <w:r>
        <w:rPr>
          <w:sz w:val="27"/>
          <w:szCs w:val="27"/>
          <w:shd w:val="clear" w:color="auto" w:fill="FFFFFF"/>
          <w:lang w:val="ru-RU"/>
        </w:rPr>
        <w:br/>
        <w:t xml:space="preserve">и на отклонение от предельных параметров разрешённого строительства, реконструкции объекта капитального строительства на земельном участке </w:t>
      </w:r>
      <w:r>
        <w:rPr>
          <w:sz w:val="27"/>
          <w:szCs w:val="27"/>
          <w:shd w:val="clear" w:color="auto" w:fill="FFFFFF"/>
          <w:lang w:val="ru-RU"/>
        </w:rPr>
        <w:br/>
        <w:t>по адресу: город Орел, ул. Абрамова и Соколова, 23.</w:t>
      </w:r>
    </w:p>
    <w:p w:rsidR="00B256BA" w:rsidRDefault="00B256BA" w:rsidP="00B256BA">
      <w:pPr>
        <w:pStyle w:val="Standard"/>
        <w:ind w:firstLine="706"/>
        <w:jc w:val="both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Выводы:</w:t>
      </w:r>
    </w:p>
    <w:p w:rsidR="00B256BA" w:rsidRDefault="00B256BA" w:rsidP="00B256BA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1. </w:t>
      </w:r>
      <w:proofErr w:type="gramStart"/>
      <w:r>
        <w:rPr>
          <w:sz w:val="27"/>
          <w:szCs w:val="27"/>
          <w:lang w:val="ru-RU"/>
        </w:rPr>
        <w:t>Публичные слушания в городе Орле по вопросам предоставления разрешений на условно разрешённый вид использования земельного участка и на отклонение от предельных параметров разрешённого строительства, реконструкции объекта капитального строительства – индивидуального жилого дома по ул. Абрамова и Соколова, 23 проведены в соответствии с действующим законодательством, Положением «О порядке проведения публичных слушаний по вопросам градостроительной деятельности в городе Орле» и Правилами землепользования и</w:t>
      </w:r>
      <w:proofErr w:type="gramEnd"/>
      <w:r>
        <w:rPr>
          <w:sz w:val="27"/>
          <w:szCs w:val="27"/>
          <w:lang w:val="ru-RU"/>
        </w:rPr>
        <w:t xml:space="preserve"> застройки городского округа «Город Орёл».</w:t>
      </w:r>
    </w:p>
    <w:p w:rsidR="00B256BA" w:rsidRDefault="00B256BA" w:rsidP="00B256BA">
      <w:pPr>
        <w:pStyle w:val="Standard"/>
        <w:ind w:firstLine="706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2. Подготовить рекомендации главе администрации города Орла в соответствии со статьями 39, 40 Градостроительного кодекса Российской Федерации для принятия решения по</w:t>
      </w:r>
      <w:r>
        <w:rPr>
          <w:b/>
          <w:sz w:val="27"/>
          <w:szCs w:val="27"/>
          <w:lang w:val="ru-RU"/>
        </w:rPr>
        <w:t xml:space="preserve"> </w:t>
      </w:r>
      <w:r>
        <w:rPr>
          <w:sz w:val="27"/>
          <w:szCs w:val="27"/>
          <w:lang w:val="ru-RU"/>
        </w:rPr>
        <w:t>рассматриваемому вопросу.</w:t>
      </w:r>
    </w:p>
    <w:p w:rsidR="00B256BA" w:rsidRDefault="00B256BA" w:rsidP="00B256BA">
      <w:pPr>
        <w:pStyle w:val="Standard"/>
        <w:jc w:val="both"/>
        <w:rPr>
          <w:sz w:val="27"/>
          <w:szCs w:val="27"/>
          <w:lang w:val="ru-RU"/>
        </w:rPr>
      </w:pPr>
    </w:p>
    <w:p w:rsidR="00B256BA" w:rsidRDefault="00B256BA" w:rsidP="00B256B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Председатель комиссии по землепользованию </w:t>
      </w:r>
    </w:p>
    <w:p w:rsidR="00B256BA" w:rsidRDefault="00B256BA" w:rsidP="00B256B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и </w:t>
      </w:r>
      <w:proofErr w:type="gramStart"/>
      <w:r>
        <w:rPr>
          <w:sz w:val="27"/>
          <w:szCs w:val="27"/>
          <w:lang w:val="ru-RU"/>
        </w:rPr>
        <w:t>застройке города</w:t>
      </w:r>
      <w:proofErr w:type="gramEnd"/>
      <w:r>
        <w:rPr>
          <w:sz w:val="27"/>
          <w:szCs w:val="27"/>
          <w:lang w:val="ru-RU"/>
        </w:rPr>
        <w:t xml:space="preserve"> Орла, первый заместитель главы</w:t>
      </w:r>
    </w:p>
    <w:p w:rsidR="00B256BA" w:rsidRDefault="00B256BA" w:rsidP="00B256B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администрации города Орла</w:t>
      </w:r>
      <w:r w:rsidR="00BC54C4">
        <w:rPr>
          <w:sz w:val="27"/>
          <w:szCs w:val="27"/>
          <w:lang w:val="ru-RU"/>
        </w:rPr>
        <w:tab/>
      </w:r>
      <w:r w:rsidR="00BC54C4">
        <w:rPr>
          <w:sz w:val="27"/>
          <w:szCs w:val="27"/>
          <w:lang w:val="ru-RU"/>
        </w:rPr>
        <w:tab/>
      </w:r>
      <w:r w:rsidR="00BC54C4">
        <w:rPr>
          <w:sz w:val="27"/>
          <w:szCs w:val="27"/>
          <w:lang w:val="ru-RU"/>
        </w:rPr>
        <w:tab/>
      </w:r>
      <w:r w:rsidR="00BC54C4">
        <w:rPr>
          <w:sz w:val="27"/>
          <w:szCs w:val="27"/>
          <w:lang w:val="ru-RU"/>
        </w:rPr>
        <w:tab/>
      </w:r>
      <w:r w:rsidR="00BC54C4">
        <w:rPr>
          <w:sz w:val="27"/>
          <w:szCs w:val="27"/>
          <w:lang w:val="ru-RU"/>
        </w:rPr>
        <w:tab/>
      </w:r>
      <w:r>
        <w:rPr>
          <w:sz w:val="27"/>
          <w:szCs w:val="27"/>
          <w:lang w:val="ru-RU"/>
        </w:rPr>
        <w:tab/>
        <w:t xml:space="preserve">   О.В. Минкин</w:t>
      </w:r>
    </w:p>
    <w:p w:rsidR="00B256BA" w:rsidRDefault="00B256BA" w:rsidP="00B256BA">
      <w:pPr>
        <w:pStyle w:val="Standard"/>
        <w:jc w:val="both"/>
        <w:rPr>
          <w:sz w:val="27"/>
          <w:szCs w:val="27"/>
          <w:lang w:val="ru-RU"/>
        </w:rPr>
      </w:pPr>
    </w:p>
    <w:p w:rsidR="00B256BA" w:rsidRDefault="00B256BA" w:rsidP="00B256BA">
      <w:pPr>
        <w:pStyle w:val="Standard"/>
        <w:jc w:val="both"/>
        <w:rPr>
          <w:sz w:val="27"/>
          <w:szCs w:val="27"/>
          <w:lang w:val="ru-RU"/>
        </w:rPr>
      </w:pPr>
    </w:p>
    <w:p w:rsidR="00B256BA" w:rsidRDefault="00B256BA" w:rsidP="00B256B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Заведующий сектором градостроительных планов,</w:t>
      </w:r>
    </w:p>
    <w:p w:rsidR="00B256BA" w:rsidRDefault="00B256BA" w:rsidP="00B256BA">
      <w:pPr>
        <w:pStyle w:val="Standard"/>
        <w:jc w:val="both"/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>отклонений и ор</w:t>
      </w:r>
      <w:r w:rsidR="00BC54C4">
        <w:rPr>
          <w:sz w:val="27"/>
          <w:szCs w:val="27"/>
          <w:lang w:val="ru-RU"/>
        </w:rPr>
        <w:t>ганизации публичных процедур</w:t>
      </w:r>
      <w:r w:rsidR="00BC54C4">
        <w:rPr>
          <w:sz w:val="27"/>
          <w:szCs w:val="27"/>
          <w:lang w:val="ru-RU"/>
        </w:rPr>
        <w:tab/>
      </w:r>
      <w:r w:rsidR="00BC54C4">
        <w:rPr>
          <w:sz w:val="27"/>
          <w:szCs w:val="27"/>
          <w:lang w:val="ru-RU"/>
        </w:rPr>
        <w:tab/>
        <w:t xml:space="preserve">  </w:t>
      </w:r>
      <w:bookmarkStart w:id="0" w:name="_GoBack"/>
      <w:bookmarkEnd w:id="0"/>
      <w:r>
        <w:rPr>
          <w:sz w:val="27"/>
          <w:szCs w:val="27"/>
          <w:lang w:val="ru-RU"/>
        </w:rPr>
        <w:t xml:space="preserve"> Л. А. </w:t>
      </w:r>
      <w:proofErr w:type="spellStart"/>
      <w:r>
        <w:rPr>
          <w:sz w:val="27"/>
          <w:szCs w:val="27"/>
          <w:lang w:val="ru-RU"/>
        </w:rPr>
        <w:t>Шлыкова</w:t>
      </w:r>
      <w:proofErr w:type="spellEnd"/>
    </w:p>
    <w:p w:rsidR="00022732" w:rsidRDefault="00022732"/>
    <w:sectPr w:rsidR="0002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FD6"/>
    <w:rsid w:val="00022732"/>
    <w:rsid w:val="00703FD6"/>
    <w:rsid w:val="00B256BA"/>
    <w:rsid w:val="00BC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56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56B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3</cp:revision>
  <dcterms:created xsi:type="dcterms:W3CDTF">2017-11-20T11:34:00Z</dcterms:created>
  <dcterms:modified xsi:type="dcterms:W3CDTF">2017-11-22T11:59:00Z</dcterms:modified>
</cp:coreProperties>
</file>