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5E8" w:rsidRPr="00193DC6" w:rsidRDefault="001D75E8" w:rsidP="001D75E8">
      <w:pPr>
        <w:pStyle w:val="a3"/>
        <w:shd w:val="clear" w:color="auto" w:fill="FFFFFF"/>
        <w:spacing w:before="0" w:beforeAutospacing="0" w:after="0" w:afterAutospacing="0"/>
        <w:ind w:firstLine="708"/>
        <w:jc w:val="center"/>
        <w:rPr>
          <w:b/>
          <w:bCs/>
          <w:color w:val="000000"/>
          <w:spacing w:val="2"/>
          <w:sz w:val="28"/>
          <w:szCs w:val="28"/>
        </w:rPr>
      </w:pPr>
      <w:r w:rsidRPr="00193DC6">
        <w:rPr>
          <w:b/>
          <w:sz w:val="28"/>
          <w:szCs w:val="28"/>
        </w:rPr>
        <w:t>Прокуратура Железнодорожного района г. Орла разъясняет:</w:t>
      </w:r>
      <w:r w:rsidRPr="00193DC6">
        <w:rPr>
          <w:b/>
          <w:bCs/>
          <w:color w:val="000000"/>
          <w:spacing w:val="2"/>
          <w:sz w:val="28"/>
          <w:szCs w:val="28"/>
        </w:rPr>
        <w:br/>
      </w:r>
    </w:p>
    <w:p w:rsidR="001D75E8" w:rsidRPr="00193DC6" w:rsidRDefault="001D75E8" w:rsidP="001D75E8">
      <w:pPr>
        <w:pStyle w:val="a3"/>
        <w:shd w:val="clear" w:color="auto" w:fill="FFFFFF"/>
        <w:spacing w:before="0" w:beforeAutospacing="0" w:after="0" w:afterAutospacing="0"/>
        <w:ind w:firstLine="708"/>
        <w:jc w:val="center"/>
        <w:rPr>
          <w:b/>
          <w:sz w:val="28"/>
          <w:szCs w:val="28"/>
        </w:rPr>
      </w:pPr>
      <w:r w:rsidRPr="00193DC6">
        <w:rPr>
          <w:b/>
          <w:bCs/>
          <w:color w:val="000000"/>
          <w:spacing w:val="2"/>
          <w:sz w:val="28"/>
          <w:szCs w:val="28"/>
        </w:rPr>
        <w:t>Непредставление документов, удостоверяющих квалификацию, не является основанием для отказа в признании безработным</w:t>
      </w:r>
    </w:p>
    <w:p w:rsidR="001D75E8" w:rsidRPr="00193DC6" w:rsidRDefault="001D75E8" w:rsidP="001D75E8">
      <w:pPr>
        <w:shd w:val="clear" w:color="auto" w:fill="FFFFFF"/>
        <w:spacing w:after="0" w:line="240" w:lineRule="auto"/>
        <w:ind w:firstLine="708"/>
        <w:jc w:val="both"/>
        <w:rPr>
          <w:rFonts w:ascii="Times New Roman" w:hAnsi="Times New Roman" w:cs="Times New Roman"/>
          <w:bCs/>
          <w:color w:val="000000"/>
          <w:spacing w:val="2"/>
          <w:sz w:val="28"/>
          <w:szCs w:val="28"/>
        </w:rPr>
      </w:pPr>
    </w:p>
    <w:p w:rsidR="001D75E8" w:rsidRPr="00193DC6" w:rsidRDefault="001D75E8" w:rsidP="001D75E8">
      <w:pPr>
        <w:shd w:val="clear" w:color="auto" w:fill="FFFFFF"/>
        <w:spacing w:after="0" w:line="240" w:lineRule="auto"/>
        <w:ind w:firstLine="708"/>
        <w:jc w:val="both"/>
        <w:rPr>
          <w:rFonts w:ascii="Times New Roman" w:hAnsi="Times New Roman" w:cs="Times New Roman"/>
          <w:bCs/>
          <w:color w:val="000000"/>
          <w:spacing w:val="2"/>
          <w:sz w:val="28"/>
          <w:szCs w:val="28"/>
        </w:rPr>
      </w:pPr>
      <w:r w:rsidRPr="00193DC6">
        <w:rPr>
          <w:rFonts w:ascii="Times New Roman" w:hAnsi="Times New Roman" w:cs="Times New Roman"/>
          <w:bCs/>
          <w:color w:val="000000"/>
          <w:spacing w:val="2"/>
          <w:sz w:val="28"/>
          <w:szCs w:val="28"/>
        </w:rPr>
        <w:t>Конституционный Суд РФ признал взаимосвязанные положения абзаца первого пункта 1 и абзаца первого пункта 2 статьи 3 Закона РФ "О занятости населения в Российской Федерации" не противоречащими Конституции РФ, поскольку по своему конституционно-правовому смыслу в системе действующего правового регулирования они не предполагают возможности отказа органов службы занятости в признании безработными трудоспособных граждан, прекративших индивидуальную предпринимательскую деятельность либо стремящихся возобновить трудовую деятельность после длительного (более одного года) перерыва, только на том основании, что ими не представлены документы, удостоверяющие их квалификацию.</w:t>
      </w:r>
    </w:p>
    <w:p w:rsidR="001D75E8" w:rsidRPr="00193DC6" w:rsidRDefault="001D75E8" w:rsidP="001D75E8">
      <w:pPr>
        <w:shd w:val="clear" w:color="auto" w:fill="FFFFFF"/>
        <w:spacing w:after="0" w:line="240" w:lineRule="auto"/>
        <w:ind w:firstLine="708"/>
        <w:jc w:val="both"/>
        <w:rPr>
          <w:rFonts w:ascii="Times New Roman" w:hAnsi="Times New Roman" w:cs="Times New Roman"/>
          <w:bCs/>
          <w:color w:val="000000"/>
          <w:spacing w:val="2"/>
          <w:sz w:val="28"/>
          <w:szCs w:val="28"/>
        </w:rPr>
      </w:pPr>
      <w:r w:rsidRPr="00193DC6">
        <w:rPr>
          <w:rFonts w:ascii="Times New Roman" w:hAnsi="Times New Roman" w:cs="Times New Roman"/>
          <w:bCs/>
          <w:color w:val="000000"/>
          <w:spacing w:val="2"/>
          <w:sz w:val="28"/>
          <w:szCs w:val="28"/>
        </w:rPr>
        <w:t>Конституционный Суд РФ, в частности, указал следующее.</w:t>
      </w:r>
    </w:p>
    <w:p w:rsidR="001D75E8" w:rsidRPr="00193DC6" w:rsidRDefault="001D75E8" w:rsidP="001D75E8">
      <w:pPr>
        <w:shd w:val="clear" w:color="auto" w:fill="FFFFFF"/>
        <w:spacing w:after="0" w:line="240" w:lineRule="auto"/>
        <w:ind w:firstLine="708"/>
        <w:jc w:val="both"/>
        <w:rPr>
          <w:rFonts w:ascii="Times New Roman" w:hAnsi="Times New Roman" w:cs="Times New Roman"/>
          <w:bCs/>
          <w:color w:val="000000"/>
          <w:spacing w:val="2"/>
          <w:sz w:val="28"/>
          <w:szCs w:val="28"/>
        </w:rPr>
      </w:pPr>
      <w:r w:rsidRPr="00193DC6">
        <w:rPr>
          <w:rFonts w:ascii="Times New Roman" w:hAnsi="Times New Roman" w:cs="Times New Roman"/>
          <w:bCs/>
          <w:color w:val="000000"/>
          <w:spacing w:val="2"/>
          <w:sz w:val="28"/>
          <w:szCs w:val="28"/>
        </w:rPr>
        <w:t>Оказание содействия в подборе подходящей работы гражданам, прекратившим индивидуальную предпринимательскую деятельность, и лицам, стремящимся возобновить трудовую деятельность после длительного (более одного года) перерыва, не требует от органов службы занятости обязательного установления наличия у работника образования того или иного уровня и (или) определенной квалификации, поскольку от этого не зависит допустимость предлагаемой им оплачиваемой работы в качестве подходящей. Исходя из этого непредставление относящимися к указанным категориям гражданами, зарегистрированными в целях поиска подходящей работы, документов об образовании и (или) о квалификации не препятствует не только надлежащему осуществлению органами службы занятости функций по содействию таким гражданам в подборе подходящей работы, но и предоставлению им установленных законом мер социальной поддержки в период безработицы. При этом, рассматривая вопрос о признании безработным зарегистрированного в целях поиска подходящей работы гражданина, прекратившего индивидуальную предпринимательскую деятельность, или лица, стремящегося возобновить трудовую деятельность после длительного (более одного года) перерыва, орган службы занятости не вправе уклониться от принятия в отношении данного лица правоприменительного решения, ссылаясь лишь на отсутствие у него документов, удостоверяющих его квалификацию, необходимость предоставления которых предусмотрена пунктом 2 статьи 3 Закона РФ "О занятости населения в Российской Федерации".</w:t>
      </w:r>
    </w:p>
    <w:p w:rsidR="001D75E8" w:rsidRDefault="001D75E8" w:rsidP="00423E33">
      <w:pPr>
        <w:pStyle w:val="a3"/>
        <w:shd w:val="clear" w:color="auto" w:fill="FFFFFF"/>
        <w:spacing w:before="0" w:beforeAutospacing="0" w:after="0" w:afterAutospacing="0"/>
        <w:ind w:firstLine="708"/>
        <w:jc w:val="center"/>
        <w:rPr>
          <w:b/>
          <w:sz w:val="28"/>
          <w:szCs w:val="28"/>
        </w:rPr>
      </w:pPr>
    </w:p>
    <w:p w:rsidR="00B72A5F" w:rsidRDefault="001D75E8">
      <w:bookmarkStart w:id="0" w:name="_GoBack"/>
      <w:bookmarkEnd w:id="0"/>
    </w:p>
    <w:sectPr w:rsidR="00B72A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5AE"/>
    <w:rsid w:val="001D75E8"/>
    <w:rsid w:val="00423E33"/>
    <w:rsid w:val="0095467F"/>
    <w:rsid w:val="00B01E9D"/>
    <w:rsid w:val="00F115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2AF81"/>
  <w15:chartTrackingRefBased/>
  <w15:docId w15:val="{9E69067A-092A-4DC1-B21E-210940AFA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3E33"/>
    <w:pPr>
      <w:spacing w:after="200" w:line="276" w:lineRule="auto"/>
    </w:pPr>
  </w:style>
  <w:style w:type="paragraph" w:styleId="2">
    <w:name w:val="heading 2"/>
    <w:basedOn w:val="a"/>
    <w:link w:val="20"/>
    <w:qFormat/>
    <w:rsid w:val="00423E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23E33"/>
    <w:rPr>
      <w:rFonts w:ascii="Times New Roman" w:eastAsia="Times New Roman" w:hAnsi="Times New Roman" w:cs="Times New Roman"/>
      <w:b/>
      <w:bCs/>
      <w:sz w:val="36"/>
      <w:szCs w:val="36"/>
      <w:lang w:eastAsia="ru-RU"/>
    </w:rPr>
  </w:style>
  <w:style w:type="paragraph" w:styleId="a3">
    <w:name w:val="Normal (Web)"/>
    <w:basedOn w:val="a"/>
    <w:uiPriority w:val="99"/>
    <w:rsid w:val="00423E3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2050</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Трахинина Жанна Викторовна</dc:creator>
  <cp:keywords/>
  <dc:description/>
  <cp:lastModifiedBy>Трахинина Жанна Викторовна</cp:lastModifiedBy>
  <cp:revision>4</cp:revision>
  <dcterms:created xsi:type="dcterms:W3CDTF">2020-06-25T07:39:00Z</dcterms:created>
  <dcterms:modified xsi:type="dcterms:W3CDTF">2020-06-25T07:49:00Z</dcterms:modified>
</cp:coreProperties>
</file>