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00B9" w:rsidRDefault="00BE702E">
      <w:pPr>
        <w:jc w:val="center"/>
        <w:rPr>
          <w:rFonts w:ascii="Arial" w:eastAsia="Arial Unicode MS" w:hAnsi="Arial" w:cs="Arial"/>
          <w:b/>
          <w:caps/>
        </w:rPr>
      </w:pPr>
      <w:r>
        <w:rPr>
          <w:rFonts w:ascii="Arial" w:eastAsia="Arial Unicode MS" w:hAnsi="Arial" w:cs="Arial"/>
          <w:b/>
          <w:caps/>
        </w:rPr>
        <w:t>Российская федерация</w:t>
      </w:r>
    </w:p>
    <w:p w:rsidR="002400B9" w:rsidRDefault="00BE702E">
      <w:pPr>
        <w:jc w:val="center"/>
        <w:rPr>
          <w:rFonts w:ascii="Arial" w:eastAsia="Arial Unicode MS" w:hAnsi="Arial" w:cs="Arial"/>
          <w:b/>
          <w:caps/>
        </w:rPr>
      </w:pPr>
      <w:r>
        <w:rPr>
          <w:rFonts w:ascii="Arial" w:eastAsia="Arial Unicode MS" w:hAnsi="Arial" w:cs="Arial"/>
          <w:b/>
          <w:caps/>
        </w:rPr>
        <w:t>Орловская область</w:t>
      </w:r>
    </w:p>
    <w:p w:rsidR="002400B9" w:rsidRDefault="002400B9">
      <w:pPr>
        <w:jc w:val="center"/>
        <w:rPr>
          <w:rFonts w:ascii="Arial" w:eastAsia="Arial Unicode MS" w:hAnsi="Arial" w:cs="Arial"/>
          <w:b/>
          <w:caps/>
        </w:rPr>
      </w:pPr>
    </w:p>
    <w:p w:rsidR="002400B9" w:rsidRDefault="00BE702E">
      <w:pPr>
        <w:spacing w:line="276" w:lineRule="auto"/>
        <w:jc w:val="center"/>
        <w:rPr>
          <w:rFonts w:ascii="Arial" w:eastAsia="Arial Unicode MS" w:hAnsi="Arial" w:cs="Arial"/>
          <w:b/>
          <w:caps/>
          <w:sz w:val="28"/>
          <w:szCs w:val="28"/>
        </w:rPr>
      </w:pPr>
      <w:r>
        <w:rPr>
          <w:rFonts w:ascii="Arial" w:eastAsia="Arial Unicode MS" w:hAnsi="Arial" w:cs="Arial"/>
          <w:b/>
          <w:caps/>
          <w:sz w:val="28"/>
          <w:szCs w:val="28"/>
        </w:rPr>
        <w:t>Муниципальное  образование  «город  Орёл»</w:t>
      </w:r>
    </w:p>
    <w:p w:rsidR="002400B9" w:rsidRDefault="00BE702E">
      <w:pPr>
        <w:spacing w:line="276" w:lineRule="auto"/>
        <w:jc w:val="center"/>
        <w:rPr>
          <w:rFonts w:ascii="Arial" w:eastAsia="Arial Unicode MS" w:hAnsi="Arial" w:cs="Arial"/>
          <w:b/>
          <w:caps/>
          <w:sz w:val="28"/>
          <w:szCs w:val="28"/>
        </w:rPr>
      </w:pPr>
      <w:r>
        <w:rPr>
          <w:rFonts w:ascii="Arial" w:eastAsia="Arial Unicode MS" w:hAnsi="Arial" w:cs="Arial"/>
          <w:b/>
          <w:caps/>
          <w:sz w:val="28"/>
          <w:szCs w:val="28"/>
        </w:rPr>
        <w:t>Мэр  города  Орла</w:t>
      </w:r>
    </w:p>
    <w:p w:rsidR="002400B9" w:rsidRDefault="00BE702E">
      <w:pPr>
        <w:spacing w:line="360" w:lineRule="auto"/>
        <w:jc w:val="center"/>
        <w:rPr>
          <w:rFonts w:ascii="Arial" w:hAnsi="Arial" w:cs="Arial"/>
          <w:color w:val="000000"/>
          <w:lang w:eastAsia="ru-RU"/>
        </w:rPr>
      </w:pPr>
      <w:r>
        <w:rPr>
          <w:rFonts w:ascii="Arial" w:eastAsia="Arial Unicode MS" w:hAnsi="Arial" w:cs="Arial"/>
          <w:caps/>
        </w:rPr>
        <w:t xml:space="preserve">                  ПОСТАНОВЛЕНИЕ</w:t>
      </w:r>
      <w:r>
        <w:rPr>
          <w:rFonts w:ascii="Arial" w:hAnsi="Arial" w:cs="Arial"/>
          <w:color w:val="000000"/>
          <w:lang w:eastAsia="ru-RU"/>
        </w:rPr>
        <w:t xml:space="preserve">                </w:t>
      </w:r>
    </w:p>
    <w:p w:rsidR="002400B9" w:rsidRDefault="00BE702E">
      <w:pPr>
        <w:spacing w:line="36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От  12.03.2014г.                                                                              № 167-П </w:t>
      </w:r>
    </w:p>
    <w:p w:rsidR="002400B9" w:rsidRDefault="00BE702E">
      <w:pPr>
        <w:spacing w:line="360" w:lineRule="auto"/>
        <w:jc w:val="center"/>
        <w:rPr>
          <w:rFonts w:ascii="Arial" w:eastAsia="Arial" w:hAnsi="Arial" w:cs="Arial"/>
          <w:b/>
          <w:caps/>
        </w:rPr>
      </w:pPr>
      <w:r>
        <w:rPr>
          <w:rFonts w:ascii="Arial" w:hAnsi="Arial" w:cs="Arial"/>
        </w:rPr>
        <w:t xml:space="preserve">                       г. Орёл</w:t>
      </w:r>
      <w:r>
        <w:rPr>
          <w:rFonts w:ascii="Arial" w:eastAsia="Arial" w:hAnsi="Arial" w:cs="Arial"/>
          <w:b/>
          <w:caps/>
        </w:rPr>
        <w:t xml:space="preserve">                     </w:t>
      </w:r>
    </w:p>
    <w:tbl>
      <w:tblPr>
        <w:tblpPr w:leftFromText="180" w:rightFromText="180" w:vertAnchor="text" w:tblpY="1"/>
        <w:tblOverlap w:val="never"/>
        <w:tblW w:w="0" w:type="auto"/>
        <w:tblInd w:w="99" w:type="dxa"/>
        <w:tblBorders>
          <w:top w:val="nil"/>
          <w:left w:val="nil"/>
          <w:bottom w:val="nil"/>
          <w:right w:val="nil"/>
          <w:insideH w:val="nil"/>
          <w:insideV w:val="nil"/>
        </w:tblBorders>
        <w:tblLook w:val="0000" w:firstRow="0" w:lastRow="0" w:firstColumn="0" w:lastColumn="0" w:noHBand="0" w:noVBand="0"/>
      </w:tblPr>
      <w:tblGrid>
        <w:gridCol w:w="5409"/>
      </w:tblGrid>
      <w:tr w:rsidR="002400B9" w:rsidTr="00BE702E">
        <w:trPr>
          <w:trHeight w:val="1470"/>
        </w:trPr>
        <w:tc>
          <w:tcPr>
            <w:tcW w:w="5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400B9" w:rsidRDefault="00BE702E" w:rsidP="00BE702E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</w:rPr>
              <w:t>О</w:t>
            </w:r>
            <w:r>
              <w:rPr>
                <w:rFonts w:ascii="Arial" w:hAnsi="Arial" w:cs="Arial"/>
                <w:sz w:val="26"/>
                <w:szCs w:val="26"/>
              </w:rPr>
              <w:t xml:space="preserve"> назначении публичных слушаний в городе Орле по проектам изменений в Генеральный план городского округа «Город Орёл» и в Правила землепользования и застройки городского округа «Город Орёл» </w:t>
            </w:r>
          </w:p>
        </w:tc>
      </w:tr>
    </w:tbl>
    <w:p w:rsidR="002400B9" w:rsidRDefault="00BE702E">
      <w:bookmarkStart w:id="0" w:name="_GoBack"/>
      <w:bookmarkEnd w:id="0"/>
      <w:r>
        <w:br w:type="textWrapping" w:clear="all"/>
      </w:r>
    </w:p>
    <w:p w:rsidR="002400B9" w:rsidRDefault="00BE702E">
      <w:pPr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ab/>
      </w:r>
      <w:proofErr w:type="gramStart"/>
      <w:r>
        <w:rPr>
          <w:rFonts w:ascii="Arial" w:hAnsi="Arial" w:cs="Arial"/>
          <w:sz w:val="26"/>
          <w:szCs w:val="26"/>
        </w:rPr>
        <w:t>Рассмотрев</w:t>
      </w:r>
      <w:r>
        <w:rPr>
          <w:rFonts w:ascii="Arial" w:hAnsi="Arial" w:cs="Arial"/>
          <w:sz w:val="26"/>
          <w:szCs w:val="26"/>
        </w:rPr>
        <w:t xml:space="preserve"> проекты изменений в Генеральный план городского округа «Город Орёл» и в Правила землепользования и застройки городского округа «Город Орёл»,  представленные администрацией города Орла, руководствуясь   ст. 5, 28, 31, 32, 33 Градостроительного кодекса Росс</w:t>
      </w:r>
      <w:r>
        <w:rPr>
          <w:rFonts w:ascii="Arial" w:hAnsi="Arial" w:cs="Arial"/>
          <w:sz w:val="26"/>
          <w:szCs w:val="26"/>
        </w:rPr>
        <w:t>ийской Федерации, Федеральным законом от 06 октября 2003 года № 131-ФЗ «Об общих принципах организации местного самоуправления в Российской Федерации», Уставом города Орла, Положением о порядке проведения публичных</w:t>
      </w:r>
      <w:proofErr w:type="gramEnd"/>
      <w:r>
        <w:rPr>
          <w:rFonts w:ascii="Arial" w:hAnsi="Arial" w:cs="Arial"/>
          <w:sz w:val="26"/>
          <w:szCs w:val="26"/>
        </w:rPr>
        <w:t xml:space="preserve"> слушаний по вопросам градостроительной де</w:t>
      </w:r>
      <w:r>
        <w:rPr>
          <w:rFonts w:ascii="Arial" w:hAnsi="Arial" w:cs="Arial"/>
          <w:sz w:val="26"/>
          <w:szCs w:val="26"/>
        </w:rPr>
        <w:t xml:space="preserve">ятельности в городе Орле», принятым решением Орловского городского Совета народных депутатов от 30 ноября 2006 года №9/161-ГС, </w:t>
      </w:r>
    </w:p>
    <w:p w:rsidR="002400B9" w:rsidRDefault="00BE702E">
      <w:pPr>
        <w:ind w:firstLine="708"/>
        <w:jc w:val="center"/>
        <w:rPr>
          <w:rFonts w:ascii="Arial" w:hAnsi="Arial" w:cs="Arial"/>
          <w:b/>
          <w:sz w:val="26"/>
          <w:szCs w:val="26"/>
        </w:rPr>
      </w:pPr>
      <w:proofErr w:type="gramStart"/>
      <w:r>
        <w:rPr>
          <w:rFonts w:ascii="Arial" w:hAnsi="Arial" w:cs="Arial"/>
          <w:b/>
          <w:sz w:val="26"/>
          <w:szCs w:val="26"/>
        </w:rPr>
        <w:t>П</w:t>
      </w:r>
      <w:proofErr w:type="gramEnd"/>
      <w:r>
        <w:rPr>
          <w:rFonts w:ascii="Arial" w:hAnsi="Arial" w:cs="Arial"/>
          <w:b/>
          <w:sz w:val="26"/>
          <w:szCs w:val="26"/>
        </w:rPr>
        <w:t xml:space="preserve"> О С Т А Н О В Л Я Ю :</w:t>
      </w:r>
    </w:p>
    <w:p w:rsidR="002400B9" w:rsidRDefault="00BE702E">
      <w:pPr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ab/>
        <w:t xml:space="preserve">1. Назначить публичные слушания в городе Орле по проектам  изменений в Генеральный план городского </w:t>
      </w:r>
      <w:r>
        <w:rPr>
          <w:rFonts w:ascii="Arial" w:hAnsi="Arial" w:cs="Arial"/>
          <w:sz w:val="26"/>
          <w:szCs w:val="26"/>
        </w:rPr>
        <w:t>округа «Город Орёл» и в Правила землепользования и застройки городского округа «Город Орёл» на территории, ограниченной улицей Московской, территорией завода «</w:t>
      </w:r>
      <w:proofErr w:type="spellStart"/>
      <w:r>
        <w:rPr>
          <w:rFonts w:ascii="Arial" w:hAnsi="Arial" w:cs="Arial"/>
          <w:sz w:val="26"/>
          <w:szCs w:val="26"/>
        </w:rPr>
        <w:t>Стекломаш</w:t>
      </w:r>
      <w:proofErr w:type="spellEnd"/>
      <w:r>
        <w:rPr>
          <w:rFonts w:ascii="Arial" w:hAnsi="Arial" w:cs="Arial"/>
          <w:sz w:val="26"/>
          <w:szCs w:val="26"/>
        </w:rPr>
        <w:t>», рекой Окой и центральной аллеей завода им. Медведева (приложения №№ 1-11).</w:t>
      </w:r>
    </w:p>
    <w:p w:rsidR="002400B9" w:rsidRDefault="00BE702E">
      <w:pPr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ab/>
        <w:t>2. Опреде</w:t>
      </w:r>
      <w:r>
        <w:rPr>
          <w:rFonts w:ascii="Arial" w:hAnsi="Arial" w:cs="Arial"/>
          <w:sz w:val="26"/>
          <w:szCs w:val="26"/>
        </w:rPr>
        <w:t>лить датами проведения публичных слушаний 20, 21, 22 мая 2014 года в 17 час. 00 мин. в большом зале администрации города Орла (Пролетарская гора, 1).</w:t>
      </w:r>
    </w:p>
    <w:p w:rsidR="002400B9" w:rsidRDefault="00BE702E">
      <w:pPr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ab/>
        <w:t xml:space="preserve">3. </w:t>
      </w:r>
      <w:proofErr w:type="gramStart"/>
      <w:r>
        <w:rPr>
          <w:rFonts w:ascii="Arial" w:hAnsi="Arial" w:cs="Arial"/>
          <w:sz w:val="26"/>
          <w:szCs w:val="26"/>
        </w:rPr>
        <w:t xml:space="preserve">Участники публичных слушаний по данному вопросу могут представить в комиссию по землепользованию и </w:t>
      </w:r>
      <w:r>
        <w:rPr>
          <w:rFonts w:ascii="Arial" w:hAnsi="Arial" w:cs="Arial"/>
          <w:sz w:val="26"/>
          <w:szCs w:val="26"/>
        </w:rPr>
        <w:t>застройке города Орла свои предложения и замечания для включения их в протокол публичных слушаний по адресу: город Орел, Пролетарская гора, 1, Управление строительства администрации города Орла, кабинет № 343, тел. 47-51-96, в рабочие дни с 9.00 до 18.00 ч</w:t>
      </w:r>
      <w:r>
        <w:rPr>
          <w:rFonts w:ascii="Arial" w:hAnsi="Arial" w:cs="Arial"/>
          <w:sz w:val="26"/>
          <w:szCs w:val="26"/>
        </w:rPr>
        <w:t>ас.</w:t>
      </w:r>
      <w:proofErr w:type="gramEnd"/>
    </w:p>
    <w:p w:rsidR="002400B9" w:rsidRDefault="00BE702E">
      <w:pPr>
        <w:jc w:val="both"/>
        <w:rPr>
          <w:rFonts w:ascii="Arial" w:hAnsi="Arial" w:cs="Arial"/>
          <w:spacing w:val="-8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pacing w:val="-8"/>
          <w:sz w:val="26"/>
          <w:szCs w:val="26"/>
        </w:rPr>
        <w:t>4. Опубликовать настоящее постановление с проектами в средствах массовой информации и разместить на официальном сайте администрации города Орла в сети Интернет.</w:t>
      </w:r>
    </w:p>
    <w:p w:rsidR="002400B9" w:rsidRDefault="00BE702E">
      <w:pPr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ab/>
        <w:t xml:space="preserve">5. </w:t>
      </w:r>
      <w:proofErr w:type="gramStart"/>
      <w:r>
        <w:rPr>
          <w:rFonts w:ascii="Arial" w:hAnsi="Arial" w:cs="Arial"/>
          <w:sz w:val="26"/>
          <w:szCs w:val="26"/>
        </w:rPr>
        <w:t>Контроль за</w:t>
      </w:r>
      <w:proofErr w:type="gramEnd"/>
      <w:r>
        <w:rPr>
          <w:rFonts w:ascii="Arial" w:hAnsi="Arial" w:cs="Arial"/>
          <w:sz w:val="26"/>
          <w:szCs w:val="26"/>
        </w:rPr>
        <w:t xml:space="preserve"> исполнением настоящего постановления возложить на главу администрации горо</w:t>
      </w:r>
      <w:r>
        <w:rPr>
          <w:rFonts w:ascii="Arial" w:hAnsi="Arial" w:cs="Arial"/>
          <w:sz w:val="26"/>
          <w:szCs w:val="26"/>
        </w:rPr>
        <w:t>да Орла М.Ю. Берникова.</w:t>
      </w:r>
    </w:p>
    <w:p w:rsidR="002400B9" w:rsidRDefault="00BE702E">
      <w:pPr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  <w:t xml:space="preserve">        </w:t>
      </w:r>
    </w:p>
    <w:p w:rsidR="002400B9" w:rsidRDefault="00BE702E">
      <w:pPr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                                                                                                         С.А. Ступин</w:t>
      </w:r>
    </w:p>
    <w:p w:rsidR="002400B9" w:rsidRDefault="002400B9">
      <w:pPr>
        <w:jc w:val="both"/>
        <w:rPr>
          <w:rFonts w:ascii="Arial" w:hAnsi="Arial" w:cs="Arial"/>
          <w:sz w:val="26"/>
          <w:szCs w:val="26"/>
        </w:rPr>
      </w:pPr>
    </w:p>
    <w:sectPr w:rsidR="002400B9">
      <w:pgSz w:w="11906" w:h="16838"/>
      <w:pgMar w:top="1134" w:right="617" w:bottom="1134" w:left="1134" w:header="0" w:footer="0" w:gutter="0"/>
      <w:cols w:space="720"/>
      <w:formProt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altName w:val="Times New Roman"/>
    <w:charset w:val="CC"/>
    <w:family w:val="roman"/>
    <w:pitch w:val="variable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Liberation Sans">
    <w:altName w:val="Arial"/>
    <w:charset w:val="CC"/>
    <w:family w:val="swiss"/>
    <w:pitch w:val="variable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CA4DA7"/>
    <w:multiLevelType w:val="multilevel"/>
    <w:tmpl w:val="9214ADBA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2"/>
  </w:compat>
  <w:rsids>
    <w:rsidRoot w:val="002400B9"/>
    <w:rsid w:val="002400B9"/>
    <w:rsid w:val="00BE70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Lucida Sans Unicode" w:hAnsi="Liberation Serif" w:cs="Mangal"/>
        <w:sz w:val="24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widowControl w:val="0"/>
      <w:suppressAutoHyphens/>
    </w:pPr>
  </w:style>
  <w:style w:type="paragraph" w:styleId="1">
    <w:name w:val="heading 1"/>
    <w:basedOn w:val="a0"/>
    <w:next w:val="a1"/>
    <w:pPr>
      <w:tabs>
        <w:tab w:val="num" w:pos="432"/>
      </w:tabs>
      <w:ind w:left="432" w:hanging="432"/>
      <w:outlineLvl w:val="0"/>
    </w:pPr>
    <w:rPr>
      <w:b/>
      <w:bCs/>
      <w:sz w:val="36"/>
      <w:szCs w:val="36"/>
    </w:rPr>
  </w:style>
  <w:style w:type="paragraph" w:styleId="2">
    <w:name w:val="heading 2"/>
    <w:basedOn w:val="a0"/>
    <w:next w:val="a1"/>
    <w:pPr>
      <w:tabs>
        <w:tab w:val="num" w:pos="576"/>
      </w:tabs>
      <w:spacing w:before="200"/>
      <w:ind w:left="576" w:hanging="576"/>
      <w:outlineLvl w:val="1"/>
    </w:pPr>
    <w:rPr>
      <w:b/>
      <w:bCs/>
      <w:sz w:val="32"/>
      <w:szCs w:val="32"/>
    </w:rPr>
  </w:style>
  <w:style w:type="paragraph" w:styleId="3">
    <w:name w:val="heading 3"/>
    <w:basedOn w:val="a0"/>
    <w:next w:val="a1"/>
    <w:pPr>
      <w:tabs>
        <w:tab w:val="num" w:pos="720"/>
      </w:tabs>
      <w:spacing w:before="140"/>
      <w:ind w:left="720" w:hanging="720"/>
      <w:outlineLvl w:val="2"/>
    </w:pPr>
    <w:rPr>
      <w:b/>
      <w:bCs/>
      <w:color w:val="80808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a0">
    <w:name w:val="Заголовок"/>
    <w:basedOn w:val="a"/>
    <w:next w:val="a1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a1">
    <w:name w:val="Body Text"/>
    <w:basedOn w:val="a"/>
    <w:pPr>
      <w:spacing w:after="140" w:line="288" w:lineRule="auto"/>
    </w:pPr>
  </w:style>
  <w:style w:type="paragraph" w:styleId="a5">
    <w:name w:val="List"/>
    <w:basedOn w:val="a1"/>
  </w:style>
  <w:style w:type="paragraph" w:styleId="a6">
    <w:name w:val="Title"/>
    <w:basedOn w:val="a"/>
    <w:pPr>
      <w:suppressLineNumbers/>
      <w:spacing w:before="120" w:after="120"/>
    </w:pPr>
    <w:rPr>
      <w:i/>
      <w:iCs/>
    </w:rPr>
  </w:style>
  <w:style w:type="paragraph" w:styleId="a7">
    <w:name w:val="index heading"/>
    <w:basedOn w:val="a"/>
    <w:pPr>
      <w:suppressLineNumbers/>
    </w:pPr>
  </w:style>
  <w:style w:type="paragraph" w:styleId="a8">
    <w:name w:val="Block Text"/>
    <w:basedOn w:val="a"/>
    <w:pPr>
      <w:spacing w:after="283"/>
      <w:ind w:left="567" w:right="567"/>
    </w:pPr>
  </w:style>
  <w:style w:type="paragraph" w:customStyle="1" w:styleId="a9">
    <w:name w:val="Заглавие"/>
    <w:basedOn w:val="a0"/>
    <w:next w:val="a1"/>
    <w:pPr>
      <w:jc w:val="center"/>
    </w:pPr>
    <w:rPr>
      <w:b/>
      <w:bCs/>
      <w:sz w:val="56"/>
      <w:szCs w:val="56"/>
    </w:rPr>
  </w:style>
  <w:style w:type="paragraph" w:styleId="aa">
    <w:name w:val="Subtitle"/>
    <w:basedOn w:val="a0"/>
    <w:next w:val="a1"/>
    <w:pPr>
      <w:spacing w:before="60"/>
      <w:jc w:val="center"/>
    </w:pPr>
    <w:rPr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368</Words>
  <Characters>2098</Characters>
  <Application>Microsoft Office Word</Application>
  <DocSecurity>0</DocSecurity>
  <Lines>17</Lines>
  <Paragraphs>4</Paragraphs>
  <ScaleCrop>false</ScaleCrop>
  <Company>Microsoft</Company>
  <LinksUpToDate>false</LinksUpToDate>
  <CharactersWithSpaces>2462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Невматулина</cp:lastModifiedBy>
  <cp:revision>2</cp:revision>
  <dcterms:created xsi:type="dcterms:W3CDTF">2014-03-12T17:13:00Z</dcterms:created>
  <dcterms:modified xsi:type="dcterms:W3CDTF">2014-03-12T13:26:00Z</dcterms:modified>
  <dc:language>ru-RU</dc:language>
</cp:coreProperties>
</file>