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CCD" w:rsidRDefault="002A5593">
      <w:pPr>
        <w:pStyle w:val="a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484697</wp:posOffset>
                </wp:positionH>
                <wp:positionV relativeFrom="page">
                  <wp:posOffset>-1777</wp:posOffset>
                </wp:positionV>
                <wp:extent cx="591820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820">
                              <a:moveTo>
                                <a:pt x="0" y="0"/>
                              </a:moveTo>
                              <a:lnTo>
                                <a:pt x="591392" y="0"/>
                              </a:lnTo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29664" from="38.16518pt,-.139988pt" to="84.731513pt,-.139988pt" stroked="true" strokeweight=".719965pt" strokecolor="#000000">
                <v:stroke dashstyle="solid"/>
                <w10:wrap type="none"/>
              </v:lin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42677</wp:posOffset>
                </wp:positionH>
                <wp:positionV relativeFrom="page">
                  <wp:posOffset>-1777</wp:posOffset>
                </wp:positionV>
                <wp:extent cx="396875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875">
                              <a:moveTo>
                                <a:pt x="0" y="0"/>
                              </a:moveTo>
                              <a:lnTo>
                                <a:pt x="396293" y="0"/>
                              </a:lnTo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30176" from="3.360456pt,-.139988pt" to="34.5647pt,-.139988pt" stroked="true" strokeweight=".719965pt" strokecolor="#000000">
                <v:stroke dashstyle="solid"/>
                <w10:wrap type="none"/>
              </v:line>
            </w:pict>
          </mc:Fallback>
        </mc:AlternateContent>
      </w:r>
    </w:p>
    <w:p w:rsidR="009B2CCD" w:rsidRDefault="009B2CCD">
      <w:pPr>
        <w:pStyle w:val="a3"/>
        <w:ind w:left="4523"/>
        <w:rPr>
          <w:sz w:val="20"/>
        </w:rPr>
      </w:pPr>
    </w:p>
    <w:p w:rsidR="009B2CCD" w:rsidRDefault="002A5593">
      <w:pPr>
        <w:spacing w:before="188" w:line="189" w:lineRule="auto"/>
        <w:ind w:left="2457" w:right="2423"/>
        <w:jc w:val="center"/>
        <w:rPr>
          <w:rFonts w:ascii="Cambria" w:hAnsi="Cambria"/>
          <w:sz w:val="26"/>
        </w:rPr>
      </w:pPr>
      <w:r>
        <w:rPr>
          <w:rFonts w:ascii="Cambria" w:hAnsi="Cambria"/>
          <w:w w:val="105"/>
          <w:sz w:val="26"/>
        </w:rPr>
        <w:t>РОССИЙСКАЯ</w:t>
      </w:r>
      <w:r>
        <w:rPr>
          <w:rFonts w:ascii="Cambria" w:hAnsi="Cambria"/>
          <w:spacing w:val="40"/>
          <w:w w:val="105"/>
          <w:sz w:val="26"/>
        </w:rPr>
        <w:t xml:space="preserve"> </w:t>
      </w:r>
      <w:r>
        <w:rPr>
          <w:rFonts w:ascii="Cambria" w:hAnsi="Cambria"/>
          <w:w w:val="105"/>
          <w:sz w:val="26"/>
        </w:rPr>
        <w:t>ФЕДЕРАЦИЯ ОРЛОВСКАЯ</w:t>
      </w:r>
      <w:r>
        <w:rPr>
          <w:rFonts w:ascii="Cambria" w:hAnsi="Cambria"/>
          <w:spacing w:val="-3"/>
          <w:w w:val="105"/>
          <w:sz w:val="26"/>
        </w:rPr>
        <w:t xml:space="preserve"> </w:t>
      </w:r>
      <w:r>
        <w:rPr>
          <w:rFonts w:ascii="Cambria" w:hAnsi="Cambria"/>
          <w:w w:val="105"/>
          <w:sz w:val="26"/>
        </w:rPr>
        <w:t>ОБЛАСТЬ</w:t>
      </w:r>
    </w:p>
    <w:p w:rsidR="009B2CCD" w:rsidRDefault="002A5593">
      <w:pPr>
        <w:spacing w:line="244" w:lineRule="exact"/>
        <w:ind w:left="49"/>
        <w:jc w:val="center"/>
        <w:rPr>
          <w:rFonts w:ascii="Cambria" w:hAnsi="Cambria"/>
          <w:sz w:val="26"/>
        </w:rPr>
      </w:pPr>
      <w:r>
        <w:rPr>
          <w:rFonts w:ascii="Cambria" w:hAnsi="Cambria"/>
          <w:spacing w:val="-2"/>
          <w:sz w:val="26"/>
        </w:rPr>
        <w:t>МУНИЦИПАЛЬНОЕ</w:t>
      </w:r>
      <w:r>
        <w:rPr>
          <w:rFonts w:ascii="Cambria" w:hAnsi="Cambria"/>
          <w:spacing w:val="4"/>
          <w:sz w:val="26"/>
        </w:rPr>
        <w:t xml:space="preserve"> </w:t>
      </w:r>
      <w:r>
        <w:rPr>
          <w:rFonts w:ascii="Cambria" w:hAnsi="Cambria"/>
          <w:spacing w:val="-2"/>
          <w:sz w:val="26"/>
        </w:rPr>
        <w:t>ОБРАЗОВАНИЕ</w:t>
      </w:r>
      <w:r>
        <w:rPr>
          <w:rFonts w:ascii="Cambria" w:hAnsi="Cambria"/>
          <w:spacing w:val="10"/>
          <w:sz w:val="26"/>
        </w:rPr>
        <w:t xml:space="preserve"> </w:t>
      </w:r>
      <w:r>
        <w:rPr>
          <w:rFonts w:ascii="Cambria" w:hAnsi="Cambria"/>
          <w:spacing w:val="-2"/>
          <w:sz w:val="26"/>
        </w:rPr>
        <w:t>«ГОРОД</w:t>
      </w:r>
      <w:r>
        <w:rPr>
          <w:rFonts w:ascii="Cambria" w:hAnsi="Cambria"/>
          <w:spacing w:val="-12"/>
          <w:sz w:val="26"/>
        </w:rPr>
        <w:t xml:space="preserve"> </w:t>
      </w:r>
      <w:r>
        <w:rPr>
          <w:rFonts w:ascii="Cambria" w:hAnsi="Cambria"/>
          <w:spacing w:val="-4"/>
          <w:sz w:val="26"/>
        </w:rPr>
        <w:t>ОРЁЛ»</w:t>
      </w:r>
    </w:p>
    <w:p w:rsidR="009B2CCD" w:rsidRDefault="002A5593">
      <w:pPr>
        <w:pStyle w:val="a4"/>
      </w:pPr>
      <w:r>
        <w:rPr>
          <w:w w:val="105"/>
        </w:rPr>
        <w:t>Администрация</w:t>
      </w:r>
      <w:r>
        <w:rPr>
          <w:spacing w:val="52"/>
          <w:w w:val="150"/>
        </w:rPr>
        <w:t xml:space="preserve"> </w:t>
      </w:r>
      <w:proofErr w:type="spellStart"/>
      <w:r>
        <w:rPr>
          <w:w w:val="105"/>
        </w:rPr>
        <w:t>ropo</w:t>
      </w:r>
      <w:proofErr w:type="gramStart"/>
      <w:r>
        <w:rPr>
          <w:w w:val="105"/>
        </w:rPr>
        <w:t>да</w:t>
      </w:r>
      <w:proofErr w:type="spellEnd"/>
      <w:proofErr w:type="gramEnd"/>
      <w:r>
        <w:rPr>
          <w:spacing w:val="60"/>
          <w:w w:val="105"/>
        </w:rPr>
        <w:t xml:space="preserve"> </w:t>
      </w:r>
      <w:r>
        <w:rPr>
          <w:spacing w:val="-4"/>
          <w:w w:val="105"/>
        </w:rPr>
        <w:t>Орла</w:t>
      </w:r>
    </w:p>
    <w:p w:rsidR="009B2CCD" w:rsidRDefault="002A5593">
      <w:pPr>
        <w:spacing w:before="229"/>
        <w:ind w:left="2457" w:right="2463"/>
        <w:jc w:val="center"/>
        <w:rPr>
          <w:spacing w:val="-2"/>
          <w:w w:val="105"/>
          <w:sz w:val="32"/>
        </w:rPr>
      </w:pPr>
      <w:r>
        <w:rPr>
          <w:spacing w:val="-2"/>
          <w:w w:val="105"/>
          <w:sz w:val="32"/>
        </w:rPr>
        <w:t>ПОСТАНОВЛЕНИЕ</w:t>
      </w:r>
    </w:p>
    <w:p w:rsidR="005C3990" w:rsidRDefault="005C3990" w:rsidP="005C3990">
      <w:pPr>
        <w:spacing w:before="229"/>
        <w:ind w:left="2457" w:right="582" w:hanging="2457"/>
        <w:jc w:val="center"/>
        <w:rPr>
          <w:sz w:val="32"/>
        </w:rPr>
      </w:pPr>
      <w:r>
        <w:rPr>
          <w:spacing w:val="-2"/>
          <w:w w:val="105"/>
          <w:sz w:val="32"/>
        </w:rPr>
        <w:t>12 марта 2025                                                   №1199</w:t>
      </w:r>
    </w:p>
    <w:p w:rsidR="009B2CCD" w:rsidRDefault="002A5593">
      <w:pPr>
        <w:pStyle w:val="a3"/>
        <w:spacing w:before="322"/>
        <w:ind w:left="2459" w:right="2423"/>
        <w:jc w:val="center"/>
      </w:pPr>
      <w:r>
        <w:rPr>
          <w:spacing w:val="-4"/>
        </w:rPr>
        <w:t>Орёл</w:t>
      </w:r>
    </w:p>
    <w:p w:rsidR="009B2CCD" w:rsidRDefault="009B2CCD">
      <w:pPr>
        <w:pStyle w:val="a3"/>
        <w:spacing w:before="91"/>
      </w:pPr>
    </w:p>
    <w:p w:rsidR="009B2CCD" w:rsidRDefault="002A5593">
      <w:pPr>
        <w:pStyle w:val="a3"/>
        <w:spacing w:line="235" w:lineRule="auto"/>
        <w:ind w:left="1166" w:right="1135" w:hanging="10"/>
        <w:jc w:val="center"/>
      </w:pPr>
      <w:r>
        <w:t>Об утверждении проекта организации дорожного движения</w:t>
      </w:r>
      <w:r>
        <w:rPr>
          <w:spacing w:val="40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участке дороги по</w:t>
      </w:r>
      <w:r>
        <w:rPr>
          <w:spacing w:val="-6"/>
        </w:rPr>
        <w:t xml:space="preserve"> </w:t>
      </w:r>
      <w:r>
        <w:t>ул.</w:t>
      </w:r>
      <w:r>
        <w:rPr>
          <w:spacing w:val="-12"/>
        </w:rPr>
        <w:t xml:space="preserve"> </w:t>
      </w:r>
      <w:proofErr w:type="spellStart"/>
      <w:r>
        <w:t>Полесская</w:t>
      </w:r>
      <w:proofErr w:type="spellEnd"/>
      <w:r>
        <w:t xml:space="preserve"> от</w:t>
      </w:r>
      <w:r>
        <w:rPr>
          <w:spacing w:val="-9"/>
        </w:rPr>
        <w:t xml:space="preserve"> </w:t>
      </w:r>
      <w:r>
        <w:t>П</w:t>
      </w:r>
      <w:proofErr w:type="gramStart"/>
      <w:r>
        <w:t>K</w:t>
      </w:r>
      <w:proofErr w:type="gramEnd"/>
      <w:r>
        <w:t xml:space="preserve"> 0+103 до</w:t>
      </w:r>
      <w:r>
        <w:rPr>
          <w:spacing w:val="-5"/>
        </w:rPr>
        <w:t xml:space="preserve"> </w:t>
      </w:r>
      <w:r>
        <w:t>ПK 0+154</w:t>
      </w:r>
    </w:p>
    <w:p w:rsidR="009B2CCD" w:rsidRDefault="002A5593">
      <w:pPr>
        <w:pStyle w:val="a3"/>
        <w:spacing w:before="280"/>
        <w:ind w:left="54" w:right="14" w:firstLine="709"/>
        <w:jc w:val="both"/>
      </w:pPr>
      <w:r>
        <w:t xml:space="preserve">В целях обеспечения безопасности дорожного движения в городе Орле, руководствуясь федеральными законами от 06.10.2003 </w:t>
      </w:r>
      <w:r w:rsidR="009167DC">
        <w:t>№</w:t>
      </w:r>
      <w:r>
        <w:t xml:space="preserve"> 13</w:t>
      </w:r>
      <w:bookmarkStart w:id="0" w:name="_GoBack"/>
      <w:bookmarkEnd w:id="0"/>
      <w:r>
        <w:t>1-ФЗ «Об общих принципах организации</w:t>
      </w:r>
      <w:r>
        <w:rPr>
          <w:spacing w:val="40"/>
        </w:rPr>
        <w:t xml:space="preserve"> </w:t>
      </w:r>
      <w:r>
        <w:t>местного</w:t>
      </w:r>
      <w:r>
        <w:rPr>
          <w:spacing w:val="40"/>
        </w:rPr>
        <w:t xml:space="preserve"> </w:t>
      </w:r>
      <w:r>
        <w:t>самоуправления в Российской</w:t>
      </w:r>
      <w:r>
        <w:rPr>
          <w:spacing w:val="40"/>
        </w:rPr>
        <w:t xml:space="preserve"> </w:t>
      </w:r>
      <w:r>
        <w:t>Федерации», от 10.12.1995</w:t>
      </w:r>
      <w:r>
        <w:rPr>
          <w:spacing w:val="35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196-ФЗ</w:t>
      </w:r>
      <w:r>
        <w:rPr>
          <w:spacing w:val="22"/>
        </w:rPr>
        <w:t xml:space="preserve"> </w:t>
      </w:r>
      <w:r>
        <w:t>«О безопасности</w:t>
      </w:r>
      <w:r>
        <w:rPr>
          <w:spacing w:val="24"/>
        </w:rPr>
        <w:t xml:space="preserve"> </w:t>
      </w:r>
      <w:r>
        <w:t>дорожного</w:t>
      </w:r>
      <w:r>
        <w:rPr>
          <w:spacing w:val="23"/>
        </w:rPr>
        <w:t xml:space="preserve"> </w:t>
      </w:r>
      <w:r>
        <w:t>движения»,</w:t>
      </w:r>
      <w:r>
        <w:rPr>
          <w:spacing w:val="24"/>
        </w:rPr>
        <w:t xml:space="preserve"> </w:t>
      </w:r>
      <w:r>
        <w:t>от 08.11.2007</w:t>
      </w:r>
    </w:p>
    <w:p w:rsidR="009B2CCD" w:rsidRDefault="002A5593">
      <w:pPr>
        <w:pStyle w:val="a3"/>
        <w:ind w:left="55" w:right="12" w:firstLine="6"/>
        <w:jc w:val="both"/>
      </w:pPr>
      <w:r>
        <w:t>№</w:t>
      </w:r>
      <w:r>
        <w:rPr>
          <w:spacing w:val="80"/>
        </w:rPr>
        <w:t xml:space="preserve">  </w:t>
      </w:r>
      <w:r>
        <w:t>257-ФЗ</w:t>
      </w:r>
      <w:r>
        <w:rPr>
          <w:spacing w:val="66"/>
        </w:rPr>
        <w:t xml:space="preserve">  </w:t>
      </w:r>
      <w:r>
        <w:t>«Об</w:t>
      </w:r>
      <w:r>
        <w:rPr>
          <w:spacing w:val="59"/>
        </w:rPr>
        <w:t xml:space="preserve">  </w:t>
      </w:r>
      <w:r>
        <w:t>автомобиль</w:t>
      </w:r>
      <w:r w:rsidR="00FF573F">
        <w:t>ных</w:t>
      </w:r>
      <w:r>
        <w:rPr>
          <w:spacing w:val="66"/>
        </w:rPr>
        <w:t xml:space="preserve">  </w:t>
      </w:r>
      <w:r>
        <w:t>дорогах</w:t>
      </w:r>
      <w:r>
        <w:rPr>
          <w:spacing w:val="58"/>
        </w:rPr>
        <w:t xml:space="preserve">  </w:t>
      </w:r>
      <w:r>
        <w:t>и</w:t>
      </w:r>
      <w:r>
        <w:rPr>
          <w:spacing w:val="56"/>
        </w:rPr>
        <w:t xml:space="preserve">  </w:t>
      </w:r>
      <w:r>
        <w:t>о</w:t>
      </w:r>
      <w:r>
        <w:rPr>
          <w:spacing w:val="55"/>
        </w:rPr>
        <w:t xml:space="preserve">  </w:t>
      </w:r>
      <w:r>
        <w:t>дорожной</w:t>
      </w:r>
      <w:r>
        <w:rPr>
          <w:spacing w:val="62"/>
        </w:rPr>
        <w:t xml:space="preserve">  </w:t>
      </w:r>
      <w:r>
        <w:t>деятельности в</w:t>
      </w:r>
      <w:r>
        <w:rPr>
          <w:spacing w:val="-2"/>
        </w:rPr>
        <w:t xml:space="preserve"> </w:t>
      </w:r>
      <w:r>
        <w:t>Российской Федерации и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внесении изменений в отдельные законодательные акты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40"/>
        </w:rPr>
        <w:t xml:space="preserve">  </w:t>
      </w:r>
      <w:r>
        <w:t>Федерации»,</w:t>
      </w:r>
      <w:r>
        <w:rPr>
          <w:spacing w:val="40"/>
        </w:rPr>
        <w:t xml:space="preserve">  </w:t>
      </w:r>
      <w:r>
        <w:t>Уставом</w:t>
      </w:r>
      <w:r>
        <w:rPr>
          <w:spacing w:val="40"/>
        </w:rPr>
        <w:t xml:space="preserve">  </w:t>
      </w:r>
      <w:r>
        <w:t>городского</w:t>
      </w:r>
      <w:r>
        <w:rPr>
          <w:spacing w:val="40"/>
        </w:rPr>
        <w:t xml:space="preserve">  </w:t>
      </w:r>
      <w:r>
        <w:t>округа</w:t>
      </w:r>
      <w:r>
        <w:rPr>
          <w:spacing w:val="80"/>
          <w:w w:val="150"/>
        </w:rPr>
        <w:t xml:space="preserve"> </w:t>
      </w:r>
      <w:r>
        <w:t>город</w:t>
      </w:r>
      <w:r>
        <w:rPr>
          <w:spacing w:val="80"/>
          <w:w w:val="150"/>
        </w:rPr>
        <w:t xml:space="preserve"> </w:t>
      </w:r>
      <w:r>
        <w:t xml:space="preserve">Орел, на основании протокола заседания городской комиссии по организации дорожного движения от 29.01.2025 № 1, администрация города Орла </w:t>
      </w:r>
      <w:r>
        <w:rPr>
          <w:spacing w:val="-2"/>
        </w:rPr>
        <w:t>постановляет:</w:t>
      </w:r>
    </w:p>
    <w:p w:rsidR="009B2CCD" w:rsidRDefault="002A5593">
      <w:pPr>
        <w:pStyle w:val="a5"/>
        <w:numPr>
          <w:ilvl w:val="0"/>
          <w:numId w:val="1"/>
        </w:numPr>
        <w:tabs>
          <w:tab w:val="left" w:pos="1046"/>
        </w:tabs>
        <w:ind w:right="25" w:firstLine="707"/>
        <w:jc w:val="both"/>
        <w:rPr>
          <w:sz w:val="28"/>
        </w:rPr>
      </w:pPr>
      <w:r>
        <w:rPr>
          <w:sz w:val="28"/>
        </w:rPr>
        <w:t>Утвердить проект организации дорожного движения на участке дороги по</w:t>
      </w:r>
      <w:r>
        <w:rPr>
          <w:spacing w:val="40"/>
          <w:sz w:val="28"/>
        </w:rPr>
        <w:t xml:space="preserve">  </w:t>
      </w:r>
      <w:r>
        <w:rPr>
          <w:sz w:val="28"/>
        </w:rPr>
        <w:t>ул.</w:t>
      </w:r>
      <w:r>
        <w:rPr>
          <w:spacing w:val="40"/>
          <w:sz w:val="28"/>
        </w:rPr>
        <w:t xml:space="preserve">  </w:t>
      </w:r>
      <w:proofErr w:type="spellStart"/>
      <w:r>
        <w:rPr>
          <w:sz w:val="28"/>
        </w:rPr>
        <w:t>Полесская</w:t>
      </w:r>
      <w:proofErr w:type="spellEnd"/>
      <w:r>
        <w:rPr>
          <w:spacing w:val="54"/>
          <w:sz w:val="28"/>
        </w:rPr>
        <w:t xml:space="preserve">  </w:t>
      </w:r>
      <w:r>
        <w:rPr>
          <w:sz w:val="28"/>
        </w:rPr>
        <w:t>от</w:t>
      </w:r>
      <w:r>
        <w:rPr>
          <w:spacing w:val="40"/>
          <w:sz w:val="28"/>
        </w:rPr>
        <w:t xml:space="preserve">  </w:t>
      </w:r>
      <w:r>
        <w:rPr>
          <w:sz w:val="28"/>
        </w:rPr>
        <w:t>П</w:t>
      </w:r>
      <w:proofErr w:type="gramStart"/>
      <w:r>
        <w:rPr>
          <w:sz w:val="28"/>
        </w:rPr>
        <w:t>K</w:t>
      </w:r>
      <w:proofErr w:type="gramEnd"/>
      <w:r>
        <w:rPr>
          <w:spacing w:val="52"/>
          <w:sz w:val="28"/>
        </w:rPr>
        <w:t xml:space="preserve">  </w:t>
      </w:r>
      <w:r>
        <w:rPr>
          <w:sz w:val="28"/>
        </w:rPr>
        <w:t>0+103</w:t>
      </w:r>
      <w:r>
        <w:rPr>
          <w:spacing w:val="40"/>
          <w:sz w:val="28"/>
        </w:rPr>
        <w:t xml:space="preserve">  </w:t>
      </w:r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ПK</w:t>
      </w:r>
      <w:r>
        <w:rPr>
          <w:spacing w:val="54"/>
          <w:sz w:val="28"/>
        </w:rPr>
        <w:t xml:space="preserve">  </w:t>
      </w:r>
      <w:r>
        <w:rPr>
          <w:sz w:val="28"/>
        </w:rPr>
        <w:t>0+154</w:t>
      </w:r>
      <w:r>
        <w:rPr>
          <w:spacing w:val="40"/>
          <w:sz w:val="28"/>
        </w:rPr>
        <w:t xml:space="preserve">  </w:t>
      </w:r>
      <w:r>
        <w:rPr>
          <w:sz w:val="28"/>
        </w:rPr>
        <w:t>согласно</w:t>
      </w:r>
      <w:r>
        <w:rPr>
          <w:spacing w:val="56"/>
          <w:sz w:val="28"/>
        </w:rPr>
        <w:t xml:space="preserve">  </w:t>
      </w:r>
      <w:r>
        <w:rPr>
          <w:sz w:val="28"/>
        </w:rPr>
        <w:t>приложению к настоящему постановлению.</w:t>
      </w:r>
    </w:p>
    <w:p w:rsidR="009B2CCD" w:rsidRDefault="002A5593">
      <w:pPr>
        <w:pStyle w:val="a5"/>
        <w:numPr>
          <w:ilvl w:val="0"/>
          <w:numId w:val="1"/>
        </w:numPr>
        <w:tabs>
          <w:tab w:val="left" w:pos="1047"/>
        </w:tabs>
        <w:ind w:left="44" w:firstLine="719"/>
        <w:jc w:val="both"/>
        <w:rPr>
          <w:sz w:val="28"/>
        </w:rPr>
      </w:pPr>
      <w:r>
        <w:rPr>
          <w:sz w:val="28"/>
        </w:rPr>
        <w:t>Управлению строительства, дорожного хозяйства и благоустройства администрации города Орла (Н.С. Митряев) совместно с муниципальным казенным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учреждением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«Объединённый</w:t>
      </w:r>
      <w:r>
        <w:rPr>
          <w:spacing w:val="40"/>
          <w:sz w:val="28"/>
        </w:rPr>
        <w:t xml:space="preserve"> </w:t>
      </w:r>
      <w:r>
        <w:rPr>
          <w:sz w:val="28"/>
        </w:rPr>
        <w:t>муниципальный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заказчик города Орла»</w:t>
      </w:r>
      <w:r>
        <w:rPr>
          <w:spacing w:val="69"/>
          <w:sz w:val="28"/>
        </w:rPr>
        <w:t xml:space="preserve">  </w:t>
      </w:r>
      <w:r>
        <w:rPr>
          <w:sz w:val="28"/>
        </w:rPr>
        <w:t>внести</w:t>
      </w:r>
      <w:r>
        <w:rPr>
          <w:spacing w:val="40"/>
          <w:sz w:val="28"/>
        </w:rPr>
        <w:t xml:space="preserve">  </w:t>
      </w:r>
      <w:r>
        <w:rPr>
          <w:sz w:val="28"/>
        </w:rPr>
        <w:t>изменения</w:t>
      </w:r>
      <w:r>
        <w:rPr>
          <w:spacing w:val="72"/>
          <w:sz w:val="28"/>
        </w:rPr>
        <w:t xml:space="preserve">  </w:t>
      </w:r>
      <w:r>
        <w:rPr>
          <w:sz w:val="28"/>
        </w:rPr>
        <w:t>в</w:t>
      </w:r>
      <w:r>
        <w:rPr>
          <w:spacing w:val="40"/>
          <w:sz w:val="28"/>
        </w:rPr>
        <w:t xml:space="preserve">  </w:t>
      </w:r>
      <w:r>
        <w:rPr>
          <w:sz w:val="28"/>
        </w:rPr>
        <w:t>Проект</w:t>
      </w:r>
      <w:r>
        <w:rPr>
          <w:spacing w:val="40"/>
          <w:sz w:val="28"/>
        </w:rPr>
        <w:t xml:space="preserve">  </w:t>
      </w:r>
      <w:r>
        <w:rPr>
          <w:sz w:val="28"/>
        </w:rPr>
        <w:t>организации</w:t>
      </w:r>
      <w:r>
        <w:rPr>
          <w:spacing w:val="66"/>
          <w:sz w:val="28"/>
        </w:rPr>
        <w:t xml:space="preserve">  </w:t>
      </w:r>
      <w:r>
        <w:rPr>
          <w:sz w:val="28"/>
        </w:rPr>
        <w:t>дорожного</w:t>
      </w:r>
      <w:r>
        <w:rPr>
          <w:spacing w:val="72"/>
          <w:sz w:val="28"/>
        </w:rPr>
        <w:t xml:space="preserve">  </w:t>
      </w:r>
      <w:r>
        <w:rPr>
          <w:sz w:val="28"/>
        </w:rPr>
        <w:t>движения на автомобильных дорогах города Орла, утвержденный постановлением администрации</w:t>
      </w:r>
      <w:r>
        <w:rPr>
          <w:spacing w:val="80"/>
          <w:sz w:val="28"/>
        </w:rPr>
        <w:t xml:space="preserve">  </w:t>
      </w:r>
      <w:r>
        <w:rPr>
          <w:sz w:val="28"/>
        </w:rPr>
        <w:t>города</w:t>
      </w:r>
      <w:r>
        <w:rPr>
          <w:spacing w:val="72"/>
          <w:sz w:val="28"/>
        </w:rPr>
        <w:t xml:space="preserve">  </w:t>
      </w:r>
      <w:r>
        <w:rPr>
          <w:sz w:val="28"/>
        </w:rPr>
        <w:t>Орла</w:t>
      </w:r>
      <w:r>
        <w:rPr>
          <w:spacing w:val="66"/>
          <w:sz w:val="28"/>
        </w:rPr>
        <w:t xml:space="preserve">  </w:t>
      </w:r>
      <w:r>
        <w:rPr>
          <w:sz w:val="28"/>
        </w:rPr>
        <w:t>от</w:t>
      </w:r>
      <w:r>
        <w:rPr>
          <w:spacing w:val="62"/>
          <w:sz w:val="28"/>
        </w:rPr>
        <w:t xml:space="preserve">  </w:t>
      </w:r>
      <w:r>
        <w:rPr>
          <w:sz w:val="28"/>
        </w:rPr>
        <w:t>30</w:t>
      </w:r>
      <w:r w:rsidR="00FF573F">
        <w:rPr>
          <w:sz w:val="28"/>
        </w:rPr>
        <w:t>.</w:t>
      </w:r>
      <w:r>
        <w:rPr>
          <w:sz w:val="28"/>
        </w:rPr>
        <w:t>12</w:t>
      </w:r>
      <w:r w:rsidR="00FF573F">
        <w:rPr>
          <w:sz w:val="28"/>
        </w:rPr>
        <w:t>.</w:t>
      </w:r>
      <w:r>
        <w:rPr>
          <w:sz w:val="28"/>
        </w:rPr>
        <w:t>2011</w:t>
      </w:r>
      <w:r>
        <w:rPr>
          <w:spacing w:val="74"/>
          <w:sz w:val="28"/>
        </w:rPr>
        <w:t xml:space="preserve">  </w:t>
      </w:r>
      <w:r>
        <w:rPr>
          <w:sz w:val="28"/>
        </w:rPr>
        <w:t>№</w:t>
      </w:r>
      <w:r>
        <w:rPr>
          <w:spacing w:val="61"/>
          <w:w w:val="150"/>
          <w:sz w:val="28"/>
        </w:rPr>
        <w:t xml:space="preserve">  </w:t>
      </w:r>
      <w:r>
        <w:rPr>
          <w:sz w:val="28"/>
        </w:rPr>
        <w:t>4288,</w:t>
      </w:r>
      <w:r>
        <w:rPr>
          <w:spacing w:val="74"/>
          <w:sz w:val="28"/>
        </w:rPr>
        <w:t xml:space="preserve">  </w:t>
      </w:r>
      <w:r>
        <w:rPr>
          <w:sz w:val="28"/>
        </w:rPr>
        <w:t>в</w:t>
      </w:r>
      <w:r>
        <w:rPr>
          <w:spacing w:val="64"/>
          <w:sz w:val="28"/>
        </w:rPr>
        <w:t xml:space="preserve">  </w:t>
      </w:r>
      <w:r>
        <w:rPr>
          <w:sz w:val="28"/>
        </w:rPr>
        <w:t>соответствии с приложением к настоящему постановлению.</w:t>
      </w:r>
    </w:p>
    <w:p w:rsidR="009B2CCD" w:rsidRDefault="002A5593">
      <w:pPr>
        <w:pStyle w:val="a5"/>
        <w:numPr>
          <w:ilvl w:val="0"/>
          <w:numId w:val="1"/>
        </w:numPr>
        <w:tabs>
          <w:tab w:val="left" w:pos="1043"/>
        </w:tabs>
        <w:spacing w:line="242" w:lineRule="auto"/>
        <w:ind w:left="44" w:right="2" w:firstLine="718"/>
        <w:jc w:val="both"/>
        <w:rPr>
          <w:sz w:val="27"/>
        </w:rPr>
      </w:pPr>
      <w:r>
        <w:rPr>
          <w:sz w:val="28"/>
        </w:rPr>
        <w:t>Управлению</w:t>
      </w:r>
      <w:r>
        <w:rPr>
          <w:spacing w:val="40"/>
          <w:sz w:val="28"/>
        </w:rPr>
        <w:t xml:space="preserve"> </w:t>
      </w:r>
      <w:r>
        <w:rPr>
          <w:sz w:val="28"/>
        </w:rPr>
        <w:t>по взаимодействию со средствами</w:t>
      </w:r>
      <w:r>
        <w:rPr>
          <w:spacing w:val="40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информации и аналитической работе администрации города Орла (О.А. </w:t>
      </w:r>
      <w:proofErr w:type="spellStart"/>
      <w:r>
        <w:rPr>
          <w:sz w:val="28"/>
        </w:rPr>
        <w:t>Храмчен</w:t>
      </w:r>
      <w:r w:rsidR="00FF573F">
        <w:rPr>
          <w:sz w:val="28"/>
        </w:rPr>
        <w:t>к</w:t>
      </w:r>
      <w:r>
        <w:rPr>
          <w:sz w:val="28"/>
        </w:rPr>
        <w:t>ова</w:t>
      </w:r>
      <w:proofErr w:type="spellEnd"/>
      <w:r>
        <w:rPr>
          <w:sz w:val="28"/>
        </w:rPr>
        <w:t>) опубликовать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настоящее постановление в газете «Орловская</w:t>
      </w:r>
      <w:r>
        <w:rPr>
          <w:spacing w:val="40"/>
          <w:sz w:val="28"/>
        </w:rPr>
        <w:t xml:space="preserve"> </w:t>
      </w:r>
      <w:r>
        <w:rPr>
          <w:sz w:val="28"/>
        </w:rPr>
        <w:t>городская газета»</w:t>
      </w:r>
      <w:r>
        <w:rPr>
          <w:spacing w:val="40"/>
          <w:sz w:val="28"/>
        </w:rPr>
        <w:t xml:space="preserve"> </w:t>
      </w:r>
      <w:r>
        <w:rPr>
          <w:sz w:val="28"/>
        </w:rPr>
        <w:t>и разместить на официальном сайте админ</w:t>
      </w:r>
      <w:r w:rsidR="00FF573F">
        <w:rPr>
          <w:sz w:val="28"/>
        </w:rPr>
        <w:t>и</w:t>
      </w:r>
      <w:r>
        <w:rPr>
          <w:sz w:val="28"/>
        </w:rPr>
        <w:t xml:space="preserve">страции города Орла в сети </w:t>
      </w:r>
      <w:r>
        <w:rPr>
          <w:spacing w:val="-2"/>
          <w:sz w:val="27"/>
        </w:rPr>
        <w:t>Интернет.</w:t>
      </w:r>
    </w:p>
    <w:p w:rsidR="009B2CCD" w:rsidRDefault="002A5593">
      <w:pPr>
        <w:pStyle w:val="a5"/>
        <w:numPr>
          <w:ilvl w:val="0"/>
          <w:numId w:val="1"/>
        </w:numPr>
        <w:tabs>
          <w:tab w:val="left" w:pos="1035"/>
        </w:tabs>
        <w:spacing w:line="242" w:lineRule="auto"/>
        <w:ind w:left="42" w:right="9" w:firstLine="717"/>
        <w:jc w:val="both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40"/>
          <w:sz w:val="28"/>
        </w:rPr>
        <w:t xml:space="preserve">  </w:t>
      </w:r>
      <w:r>
        <w:rPr>
          <w:sz w:val="28"/>
        </w:rPr>
        <w:t>за</w:t>
      </w:r>
      <w:proofErr w:type="gramEnd"/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40"/>
          <w:sz w:val="28"/>
        </w:rPr>
        <w:t xml:space="preserve">  </w:t>
      </w:r>
      <w:r>
        <w:rPr>
          <w:sz w:val="28"/>
        </w:rPr>
        <w:t>настоящего</w:t>
      </w:r>
      <w:r>
        <w:rPr>
          <w:spacing w:val="40"/>
          <w:sz w:val="28"/>
        </w:rPr>
        <w:t xml:space="preserve">  </w:t>
      </w:r>
      <w:r>
        <w:rPr>
          <w:sz w:val="28"/>
        </w:rPr>
        <w:t>постановлени</w:t>
      </w:r>
      <w:r w:rsidR="00FF573F">
        <w:rPr>
          <w:sz w:val="28"/>
        </w:rPr>
        <w:t>я</w:t>
      </w:r>
      <w:r>
        <w:rPr>
          <w:spacing w:val="40"/>
          <w:sz w:val="28"/>
        </w:rPr>
        <w:t xml:space="preserve">  </w:t>
      </w:r>
      <w:r>
        <w:rPr>
          <w:sz w:val="28"/>
        </w:rPr>
        <w:t>возложить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исполняющего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заместителя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Мэра</w:t>
      </w:r>
      <w:r>
        <w:rPr>
          <w:spacing w:val="80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Орла М.В. </w:t>
      </w:r>
      <w:proofErr w:type="spellStart"/>
      <w:r>
        <w:rPr>
          <w:sz w:val="28"/>
        </w:rPr>
        <w:t>Родштейн</w:t>
      </w:r>
      <w:proofErr w:type="spellEnd"/>
      <w:r>
        <w:rPr>
          <w:sz w:val="28"/>
        </w:rPr>
        <w:t>.</w:t>
      </w:r>
    </w:p>
    <w:sectPr w:rsidR="009B2C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780" w:h="16640"/>
      <w:pgMar w:top="0" w:right="425" w:bottom="2060" w:left="1559" w:header="0" w:footer="187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167" w:rsidRDefault="00EC7167">
      <w:r>
        <w:separator/>
      </w:r>
    </w:p>
  </w:endnote>
  <w:endnote w:type="continuationSeparator" w:id="0">
    <w:p w:rsidR="00EC7167" w:rsidRDefault="00EC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62" w:rsidRDefault="002C186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CCD" w:rsidRDefault="002A55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554048" behindDoc="1" locked="0" layoutInCell="1" allowOverlap="1">
              <wp:simplePos x="0" y="0"/>
              <wp:positionH relativeFrom="page">
                <wp:posOffset>6046186</wp:posOffset>
              </wp:positionH>
              <wp:positionV relativeFrom="page">
                <wp:posOffset>9510283</wp:posOffset>
              </wp:positionV>
              <wp:extent cx="1143000" cy="2343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0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B2CCD" w:rsidRDefault="002A5593">
                          <w:pPr>
                            <w:pStyle w:val="a3"/>
                            <w:spacing w:before="20"/>
                            <w:ind w:left="2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Ю.Н.</w:t>
                          </w:r>
                          <w:r>
                            <w:rPr>
                              <w:rFonts w:ascii="Cambria" w:hAnsi="Cambria"/>
                              <w:spacing w:val="49"/>
                              <w:w w:val="15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mbria" w:hAnsi="Cambria"/>
                              <w:spacing w:val="-4"/>
                            </w:rPr>
                            <w:t>Парахин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76.1pt;margin-top:748.85pt;width:90pt;height:18.45pt;z-index:-1576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irupwEAAD8DAAAOAAAAZHJzL2Uyb0RvYy54bWysUsFu2zAMvQ/oPwi6N3KcbhiMOMXWYsOA&#10;YhvQ9gNkWYqNWaIqKrHz96NkJy2227CLTJlPj3yP3N5OdmBHHbAHV/P1quBMOwVt7/Y1f376cv2R&#10;M4zStXIAp2t+0shvd1fvtqOvdAkdDK0OjEgcVqOveRejr4RA1WkrcQVeO0oaCFZGuoa9aIMcid0O&#10;oiyKD2KE0PoASiPS3/s5yXeZ3xit4g9jUEc21Jx6i/kM+WzSKXZbWe2D9F2vljbkP3RhZe+o6IXq&#10;XkbJDqH/i8r2KgCCiSsFVoAxvdJZA6lZF3+oeeyk11kLmYP+YhP+P1r1/fgzsL6tecmZk5ZG9KSn&#10;2MDEymTO6LEizKMnVJw+w0RDzkLRP4D6hQQRbzDzAyR0MmMywaYvyWT0kPw/XTynIkwltvXNpigo&#10;pShXbm426/eprnh97QPGrxosS0HNA800dyCPDxhn6BmyNDPXT23FqZkWFQ20JxIx0qxrji8HGTRn&#10;wzdHZqbFOAfhHDTnIMThDvL6JC0OPh0imD5XTiVm3qUyTSn3vmxUWoO394x63fvdbwAAAP//AwBQ&#10;SwMEFAAGAAgAAAAhAJ+9E/PjAAAADgEAAA8AAABkcnMvZG93bnJldi54bWxMj8FOwzAQRO9I/IO1&#10;SNyo07RpaIhToaKKA+qhBSSO29jEEbEdxW7q/j2bE9x2d0azb8pNNB0b1eBbZwXMZwkwZWsnW9sI&#10;+HjfPTwC8wGtxM5ZJeCqPGyq25sSC+ku9qDGY2gYhVhfoAAdQl9w7mutDPqZ65Ul7dsNBgOtQ8Pl&#10;gBcKNx1Pk2TFDbaWPmjs1Var+ud4NgI+t/3uLX5p3I+ZfH1J88N1qKMQ93fx+QlYUDH8mWHCJ3So&#10;iOnkzlZ61glYZ2lKVhKW6zwHNlnmi+l2oilbLFfAq5L/r1H9AgAA//8DAFBLAQItABQABgAIAAAA&#10;IQC2gziS/gAAAOEBAAATAAAAAAAAAAAAAAAAAAAAAABbQ29udGVudF9UeXBlc10ueG1sUEsBAi0A&#10;FAAGAAgAAAAhADj9If/WAAAAlAEAAAsAAAAAAAAAAAAAAAAALwEAAF9yZWxzLy5yZWxzUEsBAi0A&#10;FAAGAAgAAAAhAAqSKu6nAQAAPwMAAA4AAAAAAAAAAAAAAAAALgIAAGRycy9lMm9Eb2MueG1sUEsB&#10;Ai0AFAAGAAgAAAAhAJ+9E/PjAAAADgEAAA8AAAAAAAAAAAAAAAAAAQQAAGRycy9kb3ducmV2Lnht&#10;bFBLBQYAAAAABAAEAPMAAAARBQAAAAA=&#10;" filled="f" stroked="f">
              <v:path arrowok="t"/>
              <v:textbox inset="0,0,0,0">
                <w:txbxContent>
                  <w:p w:rsidR="009B2CCD" w:rsidRDefault="002A5593">
                    <w:pPr>
                      <w:pStyle w:val="a3"/>
                      <w:spacing w:before="20"/>
                      <w:ind w:left="20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Ю.Н.</w:t>
                    </w:r>
                    <w:r>
                      <w:rPr>
                        <w:rFonts w:ascii="Cambria" w:hAnsi="Cambria"/>
                        <w:spacing w:val="49"/>
                        <w:w w:val="150"/>
                      </w:rPr>
                      <w:t xml:space="preserve"> </w:t>
                    </w:r>
                    <w:proofErr w:type="spellStart"/>
                    <w:r>
                      <w:rPr>
                        <w:rFonts w:ascii="Cambria" w:hAnsi="Cambria"/>
                        <w:spacing w:val="-4"/>
                      </w:rPr>
                      <w:t>Парахи</w:t>
                    </w:r>
                    <w:r>
                      <w:rPr>
                        <w:rFonts w:ascii="Cambria" w:hAnsi="Cambria"/>
                        <w:spacing w:val="-4"/>
                      </w:rPr>
                      <w:t>н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554560" behindDoc="1" locked="0" layoutInCell="1" allowOverlap="1">
              <wp:simplePos x="0" y="0"/>
              <wp:positionH relativeFrom="page">
                <wp:posOffset>998360</wp:posOffset>
              </wp:positionH>
              <wp:positionV relativeFrom="page">
                <wp:posOffset>9522475</wp:posOffset>
              </wp:positionV>
              <wp:extent cx="1357630" cy="23431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7630" cy="2343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B2CCD" w:rsidRDefault="002A5593">
                          <w:pPr>
                            <w:pStyle w:val="a3"/>
                            <w:spacing w:before="20"/>
                            <w:ind w:left="2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  <w:spacing w:val="-2"/>
                            </w:rPr>
                            <w:t>Мэр</w:t>
                          </w:r>
                          <w:r>
                            <w:rPr>
                              <w:rFonts w:ascii="Cambria" w:hAnsi="Cambria"/>
                              <w:spacing w:val="-14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>города</w:t>
                          </w:r>
                          <w:r>
                            <w:rPr>
                              <w:rFonts w:ascii="Cambria" w:hAnsi="Cambria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4"/>
                            </w:rPr>
                            <w:t>Орла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8.611069pt;margin-top:749.801208pt;width:106.9pt;height:18.45pt;mso-position-horizontal-relative:page;mso-position-vertical-relative:page;z-index:-15761920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20"/>
                      <w:ind w:left="20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  <w:spacing w:val="-2"/>
                      </w:rPr>
                      <w:t>Мэр</w:t>
                    </w:r>
                    <w:r>
                      <w:rPr>
                        <w:rFonts w:ascii="Cambria" w:hAnsi="Cambria"/>
                        <w:spacing w:val="-14"/>
                      </w:rPr>
                      <w:t> </w:t>
                    </w:r>
                    <w:r>
                      <w:rPr>
                        <w:rFonts w:ascii="Cambria" w:hAnsi="Cambria"/>
                        <w:spacing w:val="-2"/>
                      </w:rPr>
                      <w:t>города</w:t>
                    </w:r>
                    <w:r>
                      <w:rPr>
                        <w:rFonts w:ascii="Cambria" w:hAnsi="Cambria"/>
                        <w:spacing w:val="-8"/>
                      </w:rPr>
                      <w:t> </w:t>
                    </w:r>
                    <w:r>
                      <w:rPr>
                        <w:rFonts w:ascii="Cambria" w:hAnsi="Cambria"/>
                        <w:spacing w:val="-4"/>
                      </w:rPr>
                      <w:t>Орла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62" w:rsidRDefault="002C186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167" w:rsidRDefault="00EC7167">
      <w:r>
        <w:separator/>
      </w:r>
    </w:p>
  </w:footnote>
  <w:footnote w:type="continuationSeparator" w:id="0">
    <w:p w:rsidR="00EC7167" w:rsidRDefault="00EC7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62" w:rsidRDefault="002C18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62" w:rsidRDefault="002C186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62" w:rsidRDefault="002C18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85080"/>
    <w:multiLevelType w:val="hybridMultilevel"/>
    <w:tmpl w:val="230621AC"/>
    <w:lvl w:ilvl="0" w:tplc="4F283840">
      <w:start w:val="1"/>
      <w:numFmt w:val="decimal"/>
      <w:lvlText w:val="%1."/>
      <w:lvlJc w:val="left"/>
      <w:pPr>
        <w:ind w:left="52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332178E">
      <w:numFmt w:val="bullet"/>
      <w:lvlText w:val="•"/>
      <w:lvlJc w:val="left"/>
      <w:pPr>
        <w:ind w:left="1033" w:hanging="289"/>
      </w:pPr>
      <w:rPr>
        <w:rFonts w:hint="default"/>
        <w:lang w:val="ru-RU" w:eastAsia="en-US" w:bidi="ar-SA"/>
      </w:rPr>
    </w:lvl>
    <w:lvl w:ilvl="2" w:tplc="FE5A7FCA">
      <w:numFmt w:val="bullet"/>
      <w:lvlText w:val="•"/>
      <w:lvlJc w:val="left"/>
      <w:pPr>
        <w:ind w:left="2006" w:hanging="289"/>
      </w:pPr>
      <w:rPr>
        <w:rFonts w:hint="default"/>
        <w:lang w:val="ru-RU" w:eastAsia="en-US" w:bidi="ar-SA"/>
      </w:rPr>
    </w:lvl>
    <w:lvl w:ilvl="3" w:tplc="D278D954">
      <w:numFmt w:val="bullet"/>
      <w:lvlText w:val="•"/>
      <w:lvlJc w:val="left"/>
      <w:pPr>
        <w:ind w:left="2979" w:hanging="289"/>
      </w:pPr>
      <w:rPr>
        <w:rFonts w:hint="default"/>
        <w:lang w:val="ru-RU" w:eastAsia="en-US" w:bidi="ar-SA"/>
      </w:rPr>
    </w:lvl>
    <w:lvl w:ilvl="4" w:tplc="13700272">
      <w:numFmt w:val="bullet"/>
      <w:lvlText w:val="•"/>
      <w:lvlJc w:val="left"/>
      <w:pPr>
        <w:ind w:left="3952" w:hanging="289"/>
      </w:pPr>
      <w:rPr>
        <w:rFonts w:hint="default"/>
        <w:lang w:val="ru-RU" w:eastAsia="en-US" w:bidi="ar-SA"/>
      </w:rPr>
    </w:lvl>
    <w:lvl w:ilvl="5" w:tplc="277AEE4E">
      <w:numFmt w:val="bullet"/>
      <w:lvlText w:val="•"/>
      <w:lvlJc w:val="left"/>
      <w:pPr>
        <w:ind w:left="4926" w:hanging="289"/>
      </w:pPr>
      <w:rPr>
        <w:rFonts w:hint="default"/>
        <w:lang w:val="ru-RU" w:eastAsia="en-US" w:bidi="ar-SA"/>
      </w:rPr>
    </w:lvl>
    <w:lvl w:ilvl="6" w:tplc="E57EA6C4">
      <w:numFmt w:val="bullet"/>
      <w:lvlText w:val="•"/>
      <w:lvlJc w:val="left"/>
      <w:pPr>
        <w:ind w:left="5899" w:hanging="289"/>
      </w:pPr>
      <w:rPr>
        <w:rFonts w:hint="default"/>
        <w:lang w:val="ru-RU" w:eastAsia="en-US" w:bidi="ar-SA"/>
      </w:rPr>
    </w:lvl>
    <w:lvl w:ilvl="7" w:tplc="340C22B0">
      <w:numFmt w:val="bullet"/>
      <w:lvlText w:val="•"/>
      <w:lvlJc w:val="left"/>
      <w:pPr>
        <w:ind w:left="6872" w:hanging="289"/>
      </w:pPr>
      <w:rPr>
        <w:rFonts w:hint="default"/>
        <w:lang w:val="ru-RU" w:eastAsia="en-US" w:bidi="ar-SA"/>
      </w:rPr>
    </w:lvl>
    <w:lvl w:ilvl="8" w:tplc="1DCA5206">
      <w:numFmt w:val="bullet"/>
      <w:lvlText w:val="•"/>
      <w:lvlJc w:val="left"/>
      <w:pPr>
        <w:ind w:left="7845" w:hanging="28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B2CCD"/>
    <w:rsid w:val="002A5593"/>
    <w:rsid w:val="002C1862"/>
    <w:rsid w:val="005C3990"/>
    <w:rsid w:val="009167DC"/>
    <w:rsid w:val="009B2CCD"/>
    <w:rsid w:val="00EB7723"/>
    <w:rsid w:val="00EC18F9"/>
    <w:rsid w:val="00EC7167"/>
    <w:rsid w:val="00FF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line="449" w:lineRule="exact"/>
      <w:ind w:left="49" w:right="19"/>
      <w:jc w:val="center"/>
    </w:pPr>
    <w:rPr>
      <w:rFonts w:ascii="Cambria" w:eastAsia="Cambria" w:hAnsi="Cambria" w:cs="Cambria"/>
      <w:sz w:val="39"/>
      <w:szCs w:val="39"/>
    </w:rPr>
  </w:style>
  <w:style w:type="paragraph" w:styleId="a5">
    <w:name w:val="List Paragraph"/>
    <w:basedOn w:val="a"/>
    <w:uiPriority w:val="1"/>
    <w:qFormat/>
    <w:pPr>
      <w:ind w:left="44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C39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99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2C18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86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2C186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862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line="449" w:lineRule="exact"/>
      <w:ind w:left="49" w:right="19"/>
      <w:jc w:val="center"/>
    </w:pPr>
    <w:rPr>
      <w:rFonts w:ascii="Cambria" w:eastAsia="Cambria" w:hAnsi="Cambria" w:cs="Cambria"/>
      <w:sz w:val="39"/>
      <w:szCs w:val="39"/>
    </w:rPr>
  </w:style>
  <w:style w:type="paragraph" w:styleId="a5">
    <w:name w:val="List Paragraph"/>
    <w:basedOn w:val="a"/>
    <w:uiPriority w:val="1"/>
    <w:qFormat/>
    <w:pPr>
      <w:ind w:left="44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C39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99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2C18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86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2C186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86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Глаголева Наталия Николаевна</cp:lastModifiedBy>
  <cp:revision>7</cp:revision>
  <dcterms:created xsi:type="dcterms:W3CDTF">2025-03-14T12:16:00Z</dcterms:created>
  <dcterms:modified xsi:type="dcterms:W3CDTF">2025-03-14T12:25:00Z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2025-03-14T00:00:00Z</vt:filetime>
  </property>
  <property fmtid="{D5CDD505-2E9C-101B-9397-08002B2CF9AE}" pid="3" name="LastSaved">
    <vt:filetime>2025-03-14T00:00:00Z</vt:filetime>
  </property>
  <property fmtid="{D5CDD505-2E9C-101B-9397-08002B2CF9AE}" pid="4" name="Producer">
    <vt:lpwstr>3-Heights(TM) PDF Security Shell 4.8.25.2 (http://www.pdf-tools.com)</vt:lpwstr>
  </property>
</Properties>
</file>