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0" w:rsidRDefault="002E10E0" w:rsidP="002E10E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E10E0" w:rsidRDefault="002E10E0" w:rsidP="002E10E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E10E0" w:rsidRDefault="002E10E0" w:rsidP="002E10E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E10E0" w:rsidRDefault="002E10E0" w:rsidP="002E10E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ноября 2020 г.</w:t>
      </w:r>
    </w:p>
    <w:p w:rsidR="002E10E0" w:rsidRDefault="002E10E0" w:rsidP="002E10E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0E0" w:rsidRDefault="002E10E0" w:rsidP="002E10E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57:25:0010801:30, площадью 897 кв. м, местоположением: г. Орел, СНТ «Мичуринец», участок № 24»</w:t>
      </w:r>
    </w:p>
    <w:p w:rsidR="002E10E0" w:rsidRDefault="002E10E0" w:rsidP="002E10E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E10E0" w:rsidRDefault="002E10E0" w:rsidP="002E10E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E10E0" w:rsidRDefault="002E10E0" w:rsidP="002E10E0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09.11.2020 г. № 1</w:t>
      </w:r>
    </w:p>
    <w:p w:rsidR="002E10E0" w:rsidRDefault="002E10E0" w:rsidP="002E10E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0E0" w:rsidRDefault="002E10E0" w:rsidP="002E10E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2E10E0" w:rsidRDefault="002E10E0" w:rsidP="002E10E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0E0" w:rsidRDefault="002E10E0" w:rsidP="002E10E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ноября 2020 года № 120</w:t>
      </w:r>
    </w:p>
    <w:p w:rsidR="002E10E0" w:rsidRDefault="002E10E0" w:rsidP="002E10E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0E0" w:rsidRDefault="002E10E0" w:rsidP="002E10E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E10E0" w:rsidRDefault="002E10E0" w:rsidP="002E10E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2E10E0" w:rsidTr="002E10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10E0" w:rsidTr="002E10E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0E0" w:rsidRDefault="002E10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Дом не признают жилым из-за вида разрешенного использования земельного участка. Дом на садовом участке с кадастровым номером 57:25:0010801:30 жилой, постоянно в нем проживаю, имеется постоянная регистрация.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Садовый дом по суду признан пригодным для постоянного проживания. </w:t>
            </w:r>
          </w:p>
        </w:tc>
      </w:tr>
    </w:tbl>
    <w:p w:rsidR="002E10E0" w:rsidRDefault="002E10E0" w:rsidP="002E10E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E0" w:rsidRDefault="002E10E0" w:rsidP="002E10E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E0" w:rsidRDefault="002E10E0" w:rsidP="002E10E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E10E0" w:rsidRDefault="002E10E0" w:rsidP="002E10E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2E10E0" w:rsidTr="002E10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10E0" w:rsidTr="002E10E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0E0" w:rsidRDefault="002E10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Пункт 24 статьи 54 ФЗ от 29.07.2017 № 217-ФЗ 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>
              <w:rPr>
                <w:sz w:val="28"/>
                <w:szCs w:val="28"/>
                <w:lang w:val="ru-RU"/>
              </w:rPr>
              <w:lastRenderedPageBreak/>
              <w:t>Российской Федерации» юридически не обоснован, потому что в 2011 году по решению суда дом признан жилым. Считаем, что изменить вид разрешенного использования земельного участка можно с момента вступления в силу решения суда, то есть до вступления закона в силу.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 xml:space="preserve">Согласно пункту 24 статьи 54 ФЗ от 29.07.2017 № 217-ФЗ 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>
              <w:rPr>
                <w:sz w:val="28"/>
                <w:szCs w:val="28"/>
                <w:lang w:val="ru-RU"/>
              </w:rPr>
              <w:lastRenderedPageBreak/>
              <w:t>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 </w:t>
            </w:r>
          </w:p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пункту 9 статьи 54 ФЗ от 29.07.2017 № 217-ФЗ расположенные на садовых земельных участках здания, сведения о которых внесены в Единый государственный реестр недвижимости до дня вступления в силу настоящего Федерального закона с назначением "жилое", "жилое строение", признаются жилыми домами. 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 </w:t>
            </w:r>
          </w:p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выписке из ЕГРЮЛ от 03.11.2020 г. № ЮЭ9965-20-281442548 СНТ «Мичуринец» по </w:t>
            </w:r>
            <w:r>
              <w:rPr>
                <w:sz w:val="28"/>
                <w:szCs w:val="28"/>
                <w:lang w:val="ru-RU"/>
              </w:rPr>
              <w:lastRenderedPageBreak/>
              <w:t>ул. Трудовых резервов, 64 действующее садоводческое товарищество.</w:t>
            </w:r>
          </w:p>
        </w:tc>
      </w:tr>
      <w:tr w:rsidR="002E10E0" w:rsidTr="002E10E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0E0" w:rsidRDefault="002E10E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Расстояние между земельными участками с кадастровыми номерами 57:25:0010801:30 и 57:25:0010801:28 составляет 8 м, ширина проезда с ул. Трудовых Резервов к земельному участку с кадастровым номером 57:25:0010801:30 составляет около 3 м.</w:t>
            </w:r>
          </w:p>
          <w:p w:rsidR="002E10E0" w:rsidRDefault="002E10E0">
            <w:pPr>
              <w:pStyle w:val="Standard"/>
              <w:spacing w:after="160" w:line="252" w:lineRule="auto"/>
              <w:contextualSpacing/>
              <w:rPr>
                <w:rFonts w:eastAsiaTheme="minorHAnsi"/>
                <w:bCs/>
                <w:sz w:val="28"/>
                <w:szCs w:val="28"/>
                <w:lang w:val="ru-RU"/>
              </w:rPr>
            </w:pPr>
          </w:p>
          <w:p w:rsidR="002E10E0" w:rsidRDefault="002E10E0">
            <w:pPr>
              <w:pStyle w:val="Standard"/>
              <w:spacing w:after="160" w:line="252" w:lineRule="auto"/>
              <w:contextualSpacing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Согласно пункту 5.7 «СП 53.13330.2019. 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 (утв. и введен в действие Приказом Минстроя России от 14.10.2019 № 618/</w:t>
            </w:r>
            <w:proofErr w:type="spellStart"/>
            <w:proofErr w:type="gramStart"/>
            <w:r>
              <w:rPr>
                <w:rFonts w:eastAsiaTheme="minorHAnsi"/>
                <w:bCs/>
                <w:sz w:val="28"/>
                <w:szCs w:val="28"/>
                <w:lang w:val="ru-RU"/>
              </w:rPr>
              <w:t>пр</w:t>
            </w:r>
            <w:proofErr w:type="spellEnd"/>
            <w:proofErr w:type="gramEnd"/>
            <w:r>
              <w:rPr>
                <w:rFonts w:eastAsiaTheme="minorHAnsi"/>
                <w:bCs/>
                <w:sz w:val="28"/>
                <w:szCs w:val="28"/>
                <w:lang w:val="ru-RU"/>
              </w:rPr>
              <w:t>) расчетные параметры улиц следует принимать:</w:t>
            </w:r>
          </w:p>
          <w:p w:rsidR="002E10E0" w:rsidRDefault="002E10E0">
            <w:pPr>
              <w:pStyle w:val="Standard"/>
              <w:spacing w:line="252" w:lineRule="auto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- ширину полосы движения улиц - не менее 2,75 м;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- число полос движения улиц - 2 (суммарно в двух направлениях);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- ширину пешеходной части улиц - 1,0 м (допускается устраивать с одной стороны);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- ширину проезжей части проездов - не менее 3,5 м;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- радиус закругления края проезжей части - не менее 6,0 м.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На проездах, ширина которых должна быть не менее 3,0 м следует предусматривать разъездные площадки длиной не менее 15 м и шириной не менее 7 </w:t>
            </w:r>
            <w:r>
              <w:rPr>
                <w:rFonts w:eastAsiaTheme="minorHAnsi"/>
                <w:bCs/>
                <w:sz w:val="28"/>
                <w:szCs w:val="28"/>
                <w:lang w:val="ru-RU"/>
              </w:rPr>
              <w:lastRenderedPageBreak/>
              <w:t>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>Требования к проездам для пожарной техники необходимо обеспечивать в соответствии с положениями СП 4.13130.</w:t>
            </w:r>
          </w:p>
          <w:p w:rsidR="002E10E0" w:rsidRDefault="002E10E0">
            <w:pPr>
              <w:autoSpaceDE w:val="0"/>
              <w:adjustRightInd w:val="0"/>
              <w:ind w:hanging="2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2E10E0" w:rsidRDefault="002E10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Согласно пункту 8.18 «СП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(утв. Приказом МЧС России от 24.04.2013 № 288) (ред. от 14.02.2020) на территории садоводческих и огороднических некоммерческих товариществ ширина проездов для пожарной техники должна быть не менее 3,5 метра.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0E0" w:rsidRDefault="002E10E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</w:t>
            </w:r>
          </w:p>
        </w:tc>
      </w:tr>
    </w:tbl>
    <w:p w:rsidR="002E10E0" w:rsidRDefault="002E10E0" w:rsidP="002E10E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E0" w:rsidRDefault="002E10E0" w:rsidP="002E10E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E0" w:rsidRDefault="002E10E0" w:rsidP="002E10E0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E10E0" w:rsidRDefault="002E10E0" w:rsidP="002E10E0">
      <w:pPr>
        <w:pStyle w:val="Standard"/>
        <w:spacing w:line="20" w:lineRule="atLeast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условно разрешенный вид использования земельного участка – индивидуальный жилой дом (код 1.110) с кадастровым номером 57:25:0010801:30, площадью 897 кв. м, местоположением: г. Орел, СНТ «Мичуринец», участок № 24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2E10E0" w:rsidRDefault="002E10E0" w:rsidP="002E10E0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2E10E0" w:rsidRDefault="002E10E0" w:rsidP="002E10E0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отказать в предоставлении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индивидуальный жилой дом (код 1.110) с кадастровым номером 57:25:0010801:30,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местоположением: г. Орел, СНТ «Мичуринец», участок № 24 в связи с нарушением </w:t>
      </w:r>
      <w:r>
        <w:rPr>
          <w:sz w:val="28"/>
          <w:szCs w:val="28"/>
          <w:lang w:val="ru-RU"/>
        </w:rPr>
        <w:t>пункта 24 статьи 54 ФЗ от 29.07.2017 № 217-ФЗ «О ведении гражданами садоводства и огородничества для собственных нужд и о внесении изменений в отдельные законодательные акты</w:t>
      </w:r>
      <w:proofErr w:type="gramEnd"/>
      <w:r>
        <w:rPr>
          <w:sz w:val="28"/>
          <w:szCs w:val="28"/>
          <w:lang w:val="ru-RU"/>
        </w:rPr>
        <w:t xml:space="preserve"> Российской Федерации», нарушением </w:t>
      </w:r>
      <w:r>
        <w:rPr>
          <w:rFonts w:eastAsiaTheme="minorHAnsi"/>
          <w:bCs/>
          <w:sz w:val="28"/>
          <w:szCs w:val="28"/>
          <w:lang w:val="ru-RU"/>
        </w:rPr>
        <w:t>пункта 5.7 «СП 53.13330.2019. 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 (утв. и введен в действие Приказом Минстроя России от 14.10.2019 № 618/</w:t>
      </w:r>
      <w:proofErr w:type="spellStart"/>
      <w:proofErr w:type="gramStart"/>
      <w:r>
        <w:rPr>
          <w:rFonts w:eastAsiaTheme="minorHAnsi"/>
          <w:bCs/>
          <w:sz w:val="28"/>
          <w:szCs w:val="28"/>
          <w:lang w:val="ru-RU"/>
        </w:rPr>
        <w:t>пр</w:t>
      </w:r>
      <w:proofErr w:type="spellEnd"/>
      <w:proofErr w:type="gramEnd"/>
      <w:r>
        <w:rPr>
          <w:rFonts w:eastAsiaTheme="minorHAnsi"/>
          <w:bCs/>
          <w:sz w:val="28"/>
          <w:szCs w:val="28"/>
          <w:lang w:val="ru-RU"/>
        </w:rPr>
        <w:t xml:space="preserve">), нарушением </w:t>
      </w:r>
      <w:r>
        <w:rPr>
          <w:rFonts w:eastAsiaTheme="minorHAnsi"/>
          <w:sz w:val="28"/>
          <w:szCs w:val="28"/>
          <w:lang w:val="ru-RU"/>
        </w:rPr>
        <w:t>пункта 8.18 «СП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(утв. Приказом МЧС России от 24.04.2013 № 288) (ред. от 14.02.2020).</w:t>
      </w:r>
    </w:p>
    <w:p w:rsidR="002E10E0" w:rsidRDefault="002E10E0" w:rsidP="002E10E0">
      <w:pPr>
        <w:pStyle w:val="Standard"/>
        <w:jc w:val="both"/>
        <w:rPr>
          <w:sz w:val="28"/>
          <w:szCs w:val="28"/>
          <w:lang w:val="ru-RU"/>
        </w:rPr>
      </w:pPr>
    </w:p>
    <w:p w:rsidR="002E10E0" w:rsidRDefault="002E10E0" w:rsidP="002E10E0">
      <w:pPr>
        <w:pStyle w:val="Standard"/>
        <w:jc w:val="both"/>
        <w:rPr>
          <w:sz w:val="28"/>
          <w:szCs w:val="28"/>
          <w:lang w:val="ru-RU"/>
        </w:rPr>
      </w:pPr>
    </w:p>
    <w:p w:rsidR="002E10E0" w:rsidRDefault="002E10E0" w:rsidP="002E10E0">
      <w:pPr>
        <w:pStyle w:val="Standard"/>
        <w:jc w:val="both"/>
        <w:rPr>
          <w:sz w:val="28"/>
          <w:szCs w:val="28"/>
          <w:lang w:val="ru-RU"/>
        </w:rPr>
      </w:pPr>
    </w:p>
    <w:p w:rsidR="002E10E0" w:rsidRDefault="002E10E0" w:rsidP="002E10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E10E0" w:rsidRDefault="002E10E0" w:rsidP="002E10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E10E0" w:rsidRDefault="002E10E0" w:rsidP="002E10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E10E0" w:rsidRDefault="002E10E0" w:rsidP="002E10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2E10E0" w:rsidRDefault="002E10E0" w:rsidP="002E10E0">
      <w:pPr>
        <w:pStyle w:val="Standard"/>
        <w:jc w:val="both"/>
        <w:rPr>
          <w:sz w:val="28"/>
          <w:szCs w:val="28"/>
          <w:lang w:val="ru-RU"/>
        </w:rPr>
      </w:pPr>
    </w:p>
    <w:p w:rsidR="002E10E0" w:rsidRDefault="002E10E0" w:rsidP="002E10E0">
      <w:pPr>
        <w:pStyle w:val="Standard"/>
        <w:jc w:val="both"/>
        <w:rPr>
          <w:sz w:val="28"/>
          <w:szCs w:val="28"/>
          <w:lang w:val="ru-RU"/>
        </w:rPr>
      </w:pPr>
    </w:p>
    <w:p w:rsidR="002E10E0" w:rsidRDefault="002E10E0" w:rsidP="002E10E0">
      <w:pPr>
        <w:pStyle w:val="Standard"/>
        <w:jc w:val="both"/>
        <w:rPr>
          <w:sz w:val="28"/>
          <w:szCs w:val="28"/>
          <w:lang w:val="ru-RU"/>
        </w:rPr>
      </w:pPr>
    </w:p>
    <w:p w:rsidR="002E10E0" w:rsidRDefault="002E10E0" w:rsidP="002E10E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2E10E0" w:rsidRDefault="002E10E0" w:rsidP="002E10E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2E10E0" w:rsidRDefault="002E10E0" w:rsidP="002E10E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Ю.В. Галкина</w:t>
      </w:r>
    </w:p>
    <w:p w:rsidR="002E10E0" w:rsidRDefault="002E10E0" w:rsidP="002E10E0">
      <w:pPr>
        <w:pStyle w:val="Standard"/>
        <w:spacing w:line="20" w:lineRule="atLeast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2E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49"/>
    <w:rsid w:val="002E10E0"/>
    <w:rsid w:val="00881E49"/>
    <w:rsid w:val="00B55865"/>
    <w:rsid w:val="00E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5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5586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5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5586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2020-11-30T09:40:00Z</dcterms:created>
  <dcterms:modified xsi:type="dcterms:W3CDTF">2020-12-01T08:26:00Z</dcterms:modified>
</cp:coreProperties>
</file>