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53" w:rsidRDefault="00CE3B53" w:rsidP="00CE3B5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CE3B53" w:rsidRDefault="00CE3B53" w:rsidP="00CE3B5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«10 июля»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109</w:t>
      </w:r>
    </w:p>
    <w:p w:rsidR="00CE3B53" w:rsidRDefault="00CE3B53" w:rsidP="00CE3B53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CE3B53" w:rsidRDefault="00CE3B53" w:rsidP="00CE3B53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CE3B53" w:rsidRPr="00460B2D" w:rsidRDefault="00CE3B53" w:rsidP="00CE3B53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 w:rsidRPr="00460B2D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(код 1.110) на земельном участке с кадастровым номером 57:25:0030928:5, площадью 524 кв. м, местоположением: г. Орел, ул. </w:t>
      </w:r>
      <w:proofErr w:type="spellStart"/>
      <w:r w:rsidRPr="00460B2D">
        <w:rPr>
          <w:rFonts w:cs="Times New Roman"/>
          <w:b/>
          <w:bCs/>
          <w:sz w:val="28"/>
          <w:szCs w:val="28"/>
          <w:lang w:val="ru-RU"/>
        </w:rPr>
        <w:t>Андриабужная</w:t>
      </w:r>
      <w:proofErr w:type="spellEnd"/>
      <w:r w:rsidRPr="00460B2D">
        <w:rPr>
          <w:rFonts w:cs="Times New Roman"/>
          <w:b/>
          <w:bCs/>
          <w:sz w:val="28"/>
          <w:szCs w:val="28"/>
          <w:lang w:val="ru-RU"/>
        </w:rPr>
        <w:t>, 63, в части:</w:t>
      </w:r>
    </w:p>
    <w:p w:rsidR="00CE3B53" w:rsidRPr="00460B2D" w:rsidRDefault="00CE3B53" w:rsidP="00CE3B53">
      <w:pPr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460B2D">
        <w:rPr>
          <w:rFonts w:cs="Times New Roman"/>
          <w:b/>
          <w:sz w:val="28"/>
          <w:szCs w:val="28"/>
          <w:lang w:val="ru-RU"/>
        </w:rPr>
        <w:t>- минимальных отступов от границ земельного участка с северо-западной стороны на расстоянии 2,3 м, с юго-западной стороны на расстоянии 0 м, с юго-восточной стороны на расстоянии 1,2 м;</w:t>
      </w:r>
    </w:p>
    <w:p w:rsidR="00CE3B53" w:rsidRPr="00460B2D" w:rsidRDefault="00CE3B53" w:rsidP="00CE3B53">
      <w:pPr>
        <w:ind w:firstLine="708"/>
        <w:jc w:val="both"/>
        <w:rPr>
          <w:rFonts w:cs="Times New Roman"/>
          <w:b/>
          <w:sz w:val="28"/>
          <w:szCs w:val="28"/>
          <w:lang w:val="ru-RU"/>
        </w:rPr>
      </w:pPr>
      <w:r w:rsidRPr="00460B2D">
        <w:rPr>
          <w:rFonts w:cs="Times New Roman"/>
          <w:b/>
          <w:sz w:val="28"/>
          <w:szCs w:val="28"/>
          <w:lang w:val="ru-RU"/>
        </w:rPr>
        <w:t>- максимального процен</w:t>
      </w:r>
      <w:r>
        <w:rPr>
          <w:rFonts w:cs="Times New Roman"/>
          <w:b/>
          <w:sz w:val="28"/>
          <w:szCs w:val="28"/>
          <w:lang w:val="ru-RU"/>
        </w:rPr>
        <w:t>та застройки более 40 % (46,6%)»</w:t>
      </w:r>
    </w:p>
    <w:p w:rsidR="00CE3B53" w:rsidRDefault="00CE3B53" w:rsidP="00CE3B5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CE3B53" w:rsidRDefault="00CE3B53" w:rsidP="00CE3B53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</w:t>
      </w:r>
      <w:r w:rsidR="00E63082">
        <w:rPr>
          <w:rFonts w:cs="Times New Roman"/>
          <w:b/>
          <w:bCs/>
          <w:sz w:val="28"/>
          <w:szCs w:val="28"/>
          <w:lang w:val="ru-RU"/>
        </w:rPr>
        <w:t>1</w:t>
      </w:r>
      <w:r>
        <w:rPr>
          <w:rFonts w:cs="Times New Roman"/>
          <w:b/>
          <w:bCs/>
          <w:sz w:val="28"/>
          <w:szCs w:val="28"/>
          <w:lang w:val="ru-RU"/>
        </w:rPr>
        <w:t xml:space="preserve">.07.2019 г. № </w:t>
      </w:r>
      <w:r w:rsidR="00E63082">
        <w:rPr>
          <w:rFonts w:cs="Times New Roman"/>
          <w:b/>
          <w:bCs/>
          <w:sz w:val="28"/>
          <w:szCs w:val="28"/>
          <w:lang w:val="ru-RU"/>
        </w:rPr>
        <w:t>184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-П</w:t>
      </w:r>
    </w:p>
    <w:p w:rsidR="00CE3B53" w:rsidRDefault="00CE3B53" w:rsidP="00CE3B5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E3B53" w:rsidRDefault="00CE3B53" w:rsidP="00CE3B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CE3B53" w:rsidRDefault="00CE3B53" w:rsidP="00CE3B5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Схема планировочной организации земельного участка;</w:t>
      </w:r>
    </w:p>
    <w:p w:rsidR="00CE3B53" w:rsidRDefault="00CE3B53" w:rsidP="00CE3B5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- Чертеж градостроительного плана земельного участка;</w:t>
      </w:r>
    </w:p>
    <w:p w:rsidR="00CE3B53" w:rsidRDefault="00CE3B53" w:rsidP="00CE3B53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CE3B53" w:rsidRDefault="00CE3B53" w:rsidP="00CE3B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CE3B53" w:rsidRDefault="00CE3B53" w:rsidP="00CE3B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«12» июля 2019 г. по «25» июля 2019 г.</w:t>
      </w:r>
    </w:p>
    <w:p w:rsidR="00CE3B53" w:rsidRDefault="00CE3B53" w:rsidP="00CE3B5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CE3B53" w:rsidRDefault="00CE3B53" w:rsidP="00CE3B53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CE3B53" w:rsidRDefault="00CE3B53" w:rsidP="00CE3B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E3B53" w:rsidRDefault="00CE3B53" w:rsidP="00CE3B5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«12» июля 2019 г.</w:t>
      </w:r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CE3B53" w:rsidRDefault="00CE3B53" w:rsidP="00CE3B53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«12» июля 2019 г. по «25» июля 2019 г.</w:t>
      </w:r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«12» июля 2019 г. по «25» июля 2019 г. в форме:</w:t>
      </w:r>
    </w:p>
    <w:p w:rsidR="00CE3B53" w:rsidRDefault="00CE3B53" w:rsidP="00CE3B53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lastRenderedPageBreak/>
        <w:t>1) письменной или устной форме в ходе проведения непосредственного обсуждения на публичных слушаниях;</w:t>
      </w:r>
    </w:p>
    <w:p w:rsidR="00CE3B53" w:rsidRDefault="00CE3B53" w:rsidP="00CE3B53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CE3B53" w:rsidRDefault="00CE3B53" w:rsidP="00CE3B53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CE3B53" w:rsidRDefault="00CE3B53" w:rsidP="00CE3B53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CE3B53" w:rsidRDefault="00E63082" w:rsidP="00CE3B53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CE3B53">
          <w:rPr>
            <w:rStyle w:val="a3"/>
            <w:rFonts w:cs="Times New Roman"/>
            <w:i/>
            <w:sz w:val="28"/>
            <w:szCs w:val="28"/>
          </w:rPr>
          <w:t>www</w:t>
        </w:r>
        <w:r w:rsidR="00CE3B5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E3B53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CE3B53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CE3B53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CE3B53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CE3B53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CE3B53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 «12» июля 2019 г.</w:t>
      </w:r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25.07.2019 г., 16 час. 30 мин., в градостроительном зале управления градостроительства администрации г. Орла (г. Орел, ул. Пролетарская гора, 7)</w:t>
      </w:r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CE3B53" w:rsidRDefault="00CE3B53" w:rsidP="00CE3B53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CB4C4F" w:rsidRPr="00CE3B53" w:rsidRDefault="00CB4C4F">
      <w:pPr>
        <w:rPr>
          <w:lang w:val="ru-RU"/>
        </w:rPr>
      </w:pPr>
    </w:p>
    <w:sectPr w:rsidR="00CB4C4F" w:rsidRPr="00CE3B53" w:rsidSect="00CE3B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91"/>
    <w:rsid w:val="00601691"/>
    <w:rsid w:val="00CB4C4F"/>
    <w:rsid w:val="00CE3B53"/>
    <w:rsid w:val="00E6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E3B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E3B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B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CE3B5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CE3B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2019-07-09T15:14:00Z</dcterms:created>
  <dcterms:modified xsi:type="dcterms:W3CDTF">2019-07-11T06:35:00Z</dcterms:modified>
</cp:coreProperties>
</file>