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1032A9">
        <w:rPr>
          <w:rFonts w:cs="Times New Roman"/>
          <w:sz w:val="28"/>
          <w:szCs w:val="28"/>
          <w:lang w:val="ru-RU"/>
        </w:rPr>
        <w:t>1</w:t>
      </w:r>
      <w:r w:rsidR="000F1D92">
        <w:rPr>
          <w:rFonts w:cs="Times New Roman"/>
          <w:sz w:val="28"/>
          <w:szCs w:val="28"/>
          <w:lang w:val="ru-RU"/>
        </w:rPr>
        <w:t>2</w:t>
      </w:r>
      <w:r w:rsidR="00057799">
        <w:rPr>
          <w:rFonts w:cs="Times New Roman"/>
          <w:sz w:val="28"/>
          <w:szCs w:val="28"/>
          <w:lang w:val="ru-RU"/>
        </w:rPr>
        <w:t>»</w:t>
      </w:r>
      <w:r w:rsidR="000F1D92">
        <w:rPr>
          <w:rFonts w:cs="Times New Roman"/>
          <w:sz w:val="28"/>
          <w:szCs w:val="28"/>
          <w:lang w:val="ru-RU"/>
        </w:rPr>
        <w:t>января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0F1D92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4019F6">
        <w:rPr>
          <w:rFonts w:cs="Times New Roman"/>
          <w:sz w:val="28"/>
          <w:szCs w:val="28"/>
          <w:lang w:val="ru-RU"/>
        </w:rPr>
        <w:t xml:space="preserve"> </w:t>
      </w:r>
      <w:r w:rsidR="001032A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1032A9">
        <w:rPr>
          <w:rFonts w:cs="Times New Roman"/>
          <w:sz w:val="28"/>
          <w:szCs w:val="28"/>
          <w:u w:val="single"/>
          <w:lang w:val="ru-RU"/>
        </w:rPr>
        <w:t>3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F44DB" w:rsidRPr="000F44DB" w:rsidRDefault="00166B9E" w:rsidP="000F1D92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0F44DB">
        <w:rPr>
          <w:b/>
          <w:sz w:val="28"/>
          <w:szCs w:val="28"/>
          <w:lang w:val="ru-RU"/>
        </w:rPr>
        <w:t xml:space="preserve">«Предоставление разрешения на </w:t>
      </w:r>
      <w:r w:rsidR="000F44DB" w:rsidRPr="000F44DB">
        <w:rPr>
          <w:b/>
          <w:color w:val="000000"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 ул. Веселая, в части</w:t>
      </w:r>
      <w:r w:rsidR="000F1D92">
        <w:rPr>
          <w:b/>
          <w:color w:val="000000"/>
          <w:sz w:val="28"/>
          <w:szCs w:val="28"/>
          <w:lang w:val="ru-RU"/>
        </w:rPr>
        <w:t xml:space="preserve"> </w:t>
      </w:r>
      <w:r w:rsidR="000F44DB" w:rsidRPr="000F44DB"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="000F1D92">
        <w:rPr>
          <w:b/>
          <w:color w:val="000000"/>
          <w:sz w:val="28"/>
          <w:szCs w:val="28"/>
          <w:lang w:val="ru-RU"/>
        </w:rPr>
        <w:t xml:space="preserve">с </w:t>
      </w:r>
      <w:r w:rsidR="000F44DB" w:rsidRPr="000F44DB">
        <w:rPr>
          <w:b/>
          <w:color w:val="000000"/>
          <w:sz w:val="28"/>
          <w:szCs w:val="28"/>
          <w:lang w:val="ru-RU"/>
        </w:rPr>
        <w:t xml:space="preserve">восточной стороны на расстоянии </w:t>
      </w:r>
      <w:r w:rsidR="000F1D92">
        <w:rPr>
          <w:b/>
          <w:color w:val="000000"/>
          <w:sz w:val="28"/>
          <w:szCs w:val="28"/>
          <w:lang w:val="ru-RU"/>
        </w:rPr>
        <w:t>4,8</w:t>
      </w:r>
      <w:r w:rsidR="000F44DB" w:rsidRPr="000F44DB">
        <w:rPr>
          <w:b/>
          <w:color w:val="000000"/>
          <w:sz w:val="28"/>
          <w:szCs w:val="28"/>
          <w:lang w:val="ru-RU"/>
        </w:rPr>
        <w:t xml:space="preserve"> м</w:t>
      </w:r>
      <w:r w:rsidR="000F1D92">
        <w:rPr>
          <w:b/>
          <w:color w:val="000000"/>
          <w:sz w:val="28"/>
          <w:szCs w:val="28"/>
          <w:lang w:val="ru-RU"/>
        </w:rPr>
        <w:t>»</w:t>
      </w:r>
      <w:r w:rsidR="00B7136F">
        <w:rPr>
          <w:b/>
          <w:color w:val="000000"/>
          <w:sz w:val="28"/>
          <w:szCs w:val="28"/>
          <w:lang w:val="ru-RU"/>
        </w:rPr>
        <w:tab/>
      </w:r>
      <w:proofErr w:type="gramEnd"/>
    </w:p>
    <w:p w:rsidR="000F44DB" w:rsidRDefault="000F44DB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0F44DB">
        <w:rPr>
          <w:rFonts w:cs="Times New Roman"/>
          <w:b/>
          <w:bCs/>
          <w:sz w:val="28"/>
          <w:szCs w:val="28"/>
          <w:lang w:val="ru-RU"/>
        </w:rPr>
        <w:t>11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0F1D92">
        <w:rPr>
          <w:rFonts w:cs="Times New Roman"/>
          <w:b/>
          <w:bCs/>
          <w:sz w:val="28"/>
          <w:szCs w:val="28"/>
          <w:lang w:val="ru-RU"/>
        </w:rPr>
        <w:t>01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</w:t>
      </w:r>
      <w:r w:rsidR="000F1D92">
        <w:rPr>
          <w:rFonts w:cs="Times New Roman"/>
          <w:b/>
          <w:bCs/>
          <w:sz w:val="28"/>
          <w:szCs w:val="28"/>
          <w:lang w:val="ru-RU"/>
        </w:rPr>
        <w:t>2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057799">
        <w:rPr>
          <w:rFonts w:cs="Times New Roman"/>
          <w:b/>
          <w:bCs/>
          <w:sz w:val="28"/>
          <w:szCs w:val="28"/>
          <w:lang w:val="ru-RU"/>
        </w:rPr>
        <w:t>3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E3743" w:rsidRDefault="008E652A" w:rsidP="00B16641">
      <w:pPr>
        <w:pStyle w:val="Standard"/>
        <w:spacing w:line="20" w:lineRule="atLeast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  <w:r w:rsidR="000F44DB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0B4607" w:rsidRDefault="000B4607" w:rsidP="000B4607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0B4607" w:rsidRPr="00E845C6" w:rsidRDefault="000B4607" w:rsidP="000B4607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Схема планировочной организации земельного участка</w:t>
      </w:r>
      <w:r w:rsidR="000F1D92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0B4607">
        <w:rPr>
          <w:rFonts w:cs="Times New Roman"/>
          <w:sz w:val="28"/>
          <w:szCs w:val="28"/>
          <w:lang w:val="ru-RU"/>
        </w:rPr>
        <w:t>14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0F1D92">
        <w:rPr>
          <w:rFonts w:cs="Times New Roman"/>
          <w:sz w:val="28"/>
          <w:szCs w:val="28"/>
          <w:lang w:val="ru-RU"/>
        </w:rPr>
        <w:t>января</w:t>
      </w:r>
      <w:r w:rsidR="00417F78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0F1D92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0B4607">
        <w:rPr>
          <w:rFonts w:cs="Times New Roman"/>
          <w:sz w:val="28"/>
          <w:szCs w:val="28"/>
          <w:lang w:val="ru-RU"/>
        </w:rPr>
        <w:t>27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0F1D92">
        <w:rPr>
          <w:rFonts w:cs="Times New Roman"/>
          <w:sz w:val="28"/>
          <w:szCs w:val="28"/>
          <w:lang w:val="ru-RU"/>
        </w:rPr>
        <w:t>января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</w:t>
      </w:r>
      <w:r w:rsidR="000F1D92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F1D92">
        <w:rPr>
          <w:rFonts w:cs="Times New Roman"/>
          <w:sz w:val="28"/>
          <w:szCs w:val="28"/>
          <w:lang w:val="ru-RU"/>
        </w:rPr>
        <w:t>«14» января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131D75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«14» января 2022 г. по «27» января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131D75">
        <w:rPr>
          <w:rFonts w:cs="Times New Roman"/>
          <w:sz w:val="28"/>
          <w:szCs w:val="28"/>
          <w:lang w:val="ru-RU"/>
        </w:rPr>
        <w:t>с «14» января 2022 г. по «27» января 2022 г.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2F47C6" w:rsidRDefault="008B793D" w:rsidP="002F47C6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131D75">
        <w:rPr>
          <w:rFonts w:cs="Times New Roman"/>
          <w:sz w:val="28"/>
          <w:szCs w:val="28"/>
          <w:lang w:val="ru-RU"/>
        </w:rPr>
        <w:t>«14» января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B4607">
        <w:rPr>
          <w:rFonts w:cs="Times New Roman"/>
          <w:b/>
          <w:sz w:val="28"/>
          <w:szCs w:val="28"/>
          <w:lang w:val="ru-RU"/>
        </w:rPr>
        <w:t>27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131D75">
        <w:rPr>
          <w:rFonts w:cs="Times New Roman"/>
          <w:b/>
          <w:sz w:val="28"/>
          <w:szCs w:val="28"/>
          <w:lang w:val="ru-RU"/>
        </w:rPr>
        <w:t>01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131D75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7B54F1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131D75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0B4607">
        <w:rPr>
          <w:rFonts w:cs="Times New Roman"/>
          <w:b/>
          <w:sz w:val="28"/>
          <w:szCs w:val="28"/>
          <w:lang w:val="ru-RU"/>
        </w:rPr>
        <w:t xml:space="preserve">градостроительном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</w:t>
      </w:r>
      <w:proofErr w:type="gramStart"/>
      <w:r w:rsidR="000B4607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>администрации города</w:t>
      </w:r>
      <w:proofErr w:type="gramEnd"/>
      <w:r>
        <w:rPr>
          <w:rFonts w:cs="Times New Roman"/>
          <w:b/>
          <w:sz w:val="28"/>
          <w:szCs w:val="28"/>
          <w:lang w:val="ru-RU"/>
        </w:rPr>
        <w:t xml:space="preserve"> Орла (г. Орел, </w:t>
      </w:r>
      <w:r w:rsidR="00F53A15">
        <w:rPr>
          <w:rFonts w:cs="Times New Roman"/>
          <w:b/>
          <w:sz w:val="28"/>
          <w:szCs w:val="28"/>
          <w:lang w:val="ru-RU"/>
        </w:rPr>
        <w:t xml:space="preserve">Пролетарская гора, </w:t>
      </w:r>
      <w:r w:rsidR="000B4607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B4607" w:rsidRDefault="000B4607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F585B" w:rsidRDefault="005145A6" w:rsidP="005145A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</w:t>
      </w:r>
      <w:r w:rsidR="00131D7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О.В. Минкин</w:t>
      </w:r>
    </w:p>
    <w:p w:rsidR="00FF4BE9" w:rsidRDefault="00FF4BE9" w:rsidP="005145A6">
      <w:pPr>
        <w:pStyle w:val="Standard"/>
        <w:rPr>
          <w:rFonts w:cs="Times New Roman"/>
          <w:sz w:val="28"/>
          <w:szCs w:val="28"/>
          <w:lang w:val="ru-RU"/>
        </w:rPr>
      </w:pPr>
    </w:p>
    <w:p w:rsidR="005145A6" w:rsidRDefault="005145A6" w:rsidP="005145A6">
      <w:pPr>
        <w:pStyle w:val="Standard"/>
        <w:rPr>
          <w:rFonts w:cs="Times New Roman"/>
          <w:sz w:val="28"/>
          <w:szCs w:val="28"/>
          <w:lang w:val="ru-RU"/>
        </w:rPr>
      </w:pPr>
    </w:p>
    <w:p w:rsidR="000B4607" w:rsidRDefault="000B4607" w:rsidP="005145A6">
      <w:pPr>
        <w:pStyle w:val="Standard"/>
        <w:rPr>
          <w:rFonts w:cs="Times New Roman"/>
          <w:sz w:val="28"/>
          <w:szCs w:val="28"/>
          <w:lang w:val="ru-RU"/>
        </w:rPr>
      </w:pPr>
    </w:p>
    <w:p w:rsidR="00131D75" w:rsidRDefault="00131D75" w:rsidP="00131D7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Заведующий сектором</w:t>
      </w:r>
    </w:p>
    <w:p w:rsidR="00131D75" w:rsidRDefault="00131D75" w:rsidP="00131D7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131D75" w:rsidRPr="004F18C5" w:rsidRDefault="00131D75" w:rsidP="00131D7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Ю.В. Быковская</w:t>
      </w:r>
    </w:p>
    <w:p w:rsidR="007F7532" w:rsidRDefault="007F7532" w:rsidP="00131D75">
      <w:pPr>
        <w:pStyle w:val="Standard"/>
        <w:rPr>
          <w:rFonts w:cs="Times New Roman"/>
          <w:sz w:val="28"/>
          <w:szCs w:val="28"/>
          <w:lang w:val="ru-RU"/>
        </w:rPr>
      </w:pPr>
    </w:p>
    <w:sectPr w:rsidR="007F7532" w:rsidSect="00131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364A8"/>
    <w:rsid w:val="00052CCD"/>
    <w:rsid w:val="00057799"/>
    <w:rsid w:val="000B4607"/>
    <w:rsid w:val="000F1D92"/>
    <w:rsid w:val="000F377D"/>
    <w:rsid w:val="000F44DB"/>
    <w:rsid w:val="001032A9"/>
    <w:rsid w:val="00131D75"/>
    <w:rsid w:val="001414A8"/>
    <w:rsid w:val="001614B1"/>
    <w:rsid w:val="00165A55"/>
    <w:rsid w:val="00166B9E"/>
    <w:rsid w:val="00182418"/>
    <w:rsid w:val="00186666"/>
    <w:rsid w:val="00197A9C"/>
    <w:rsid w:val="001C639C"/>
    <w:rsid w:val="001F0572"/>
    <w:rsid w:val="002009BF"/>
    <w:rsid w:val="00224686"/>
    <w:rsid w:val="002254A5"/>
    <w:rsid w:val="00231B01"/>
    <w:rsid w:val="0023542A"/>
    <w:rsid w:val="002A1CA0"/>
    <w:rsid w:val="002D3772"/>
    <w:rsid w:val="002F47C6"/>
    <w:rsid w:val="00347627"/>
    <w:rsid w:val="0035546C"/>
    <w:rsid w:val="00397D23"/>
    <w:rsid w:val="003A770F"/>
    <w:rsid w:val="003E5B31"/>
    <w:rsid w:val="004019F6"/>
    <w:rsid w:val="00414EF3"/>
    <w:rsid w:val="00417F78"/>
    <w:rsid w:val="00422E7B"/>
    <w:rsid w:val="00444F08"/>
    <w:rsid w:val="004555BC"/>
    <w:rsid w:val="00472213"/>
    <w:rsid w:val="004740D3"/>
    <w:rsid w:val="004776D4"/>
    <w:rsid w:val="004B5280"/>
    <w:rsid w:val="004F18C5"/>
    <w:rsid w:val="005145A6"/>
    <w:rsid w:val="0053284B"/>
    <w:rsid w:val="00571512"/>
    <w:rsid w:val="005A661C"/>
    <w:rsid w:val="005C10CC"/>
    <w:rsid w:val="005D46CB"/>
    <w:rsid w:val="005D511F"/>
    <w:rsid w:val="005F054A"/>
    <w:rsid w:val="00605F66"/>
    <w:rsid w:val="00622C89"/>
    <w:rsid w:val="006A1549"/>
    <w:rsid w:val="006B1B18"/>
    <w:rsid w:val="006C308F"/>
    <w:rsid w:val="006D389B"/>
    <w:rsid w:val="006F67C9"/>
    <w:rsid w:val="007630B4"/>
    <w:rsid w:val="00764218"/>
    <w:rsid w:val="00792059"/>
    <w:rsid w:val="007B54F1"/>
    <w:rsid w:val="007D1E89"/>
    <w:rsid w:val="007F7532"/>
    <w:rsid w:val="007F7592"/>
    <w:rsid w:val="0080225F"/>
    <w:rsid w:val="00817BED"/>
    <w:rsid w:val="00820BB1"/>
    <w:rsid w:val="008A0855"/>
    <w:rsid w:val="008B793D"/>
    <w:rsid w:val="008E151A"/>
    <w:rsid w:val="008E652A"/>
    <w:rsid w:val="009056B6"/>
    <w:rsid w:val="00974DA4"/>
    <w:rsid w:val="009B5F40"/>
    <w:rsid w:val="009E3743"/>
    <w:rsid w:val="009F585B"/>
    <w:rsid w:val="00A1767D"/>
    <w:rsid w:val="00A242F4"/>
    <w:rsid w:val="00A43C1A"/>
    <w:rsid w:val="00A72688"/>
    <w:rsid w:val="00A84A7E"/>
    <w:rsid w:val="00AC04A6"/>
    <w:rsid w:val="00B16641"/>
    <w:rsid w:val="00B3001C"/>
    <w:rsid w:val="00B40FD6"/>
    <w:rsid w:val="00B7136F"/>
    <w:rsid w:val="00BA1673"/>
    <w:rsid w:val="00BD1C10"/>
    <w:rsid w:val="00BD1F39"/>
    <w:rsid w:val="00BD67D8"/>
    <w:rsid w:val="00BF32F6"/>
    <w:rsid w:val="00BF58AA"/>
    <w:rsid w:val="00C070BD"/>
    <w:rsid w:val="00C26838"/>
    <w:rsid w:val="00C541DA"/>
    <w:rsid w:val="00C62EC5"/>
    <w:rsid w:val="00C866EB"/>
    <w:rsid w:val="00CA7D95"/>
    <w:rsid w:val="00CD13E7"/>
    <w:rsid w:val="00CE0E1F"/>
    <w:rsid w:val="00D11C08"/>
    <w:rsid w:val="00D12B34"/>
    <w:rsid w:val="00D21659"/>
    <w:rsid w:val="00D713CD"/>
    <w:rsid w:val="00D9481A"/>
    <w:rsid w:val="00DC0B1F"/>
    <w:rsid w:val="00DE0052"/>
    <w:rsid w:val="00DF709F"/>
    <w:rsid w:val="00E13ECF"/>
    <w:rsid w:val="00E750A4"/>
    <w:rsid w:val="00E845C6"/>
    <w:rsid w:val="00E97165"/>
    <w:rsid w:val="00EB4A4F"/>
    <w:rsid w:val="00F012B9"/>
    <w:rsid w:val="00F53A15"/>
    <w:rsid w:val="00F843B1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A1DD-B62E-4B55-97E3-54394CDB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128</cp:revision>
  <cp:lastPrinted>2022-01-12T07:01:00Z</cp:lastPrinted>
  <dcterms:created xsi:type="dcterms:W3CDTF">2018-09-19T11:50:00Z</dcterms:created>
  <dcterms:modified xsi:type="dcterms:W3CDTF">2022-01-12T07:01:00Z</dcterms:modified>
</cp:coreProperties>
</file>