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FF1BC5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от «</w:t>
      </w:r>
      <w:r w:rsidR="00762F87">
        <w:rPr>
          <w:rFonts w:cs="Times New Roman"/>
          <w:sz w:val="28"/>
          <w:szCs w:val="28"/>
          <w:lang w:val="ru-RU"/>
        </w:rPr>
        <w:t>15</w:t>
      </w:r>
      <w:r w:rsidR="00FA3400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</w:t>
      </w:r>
      <w:r w:rsidR="00BB5891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  <w:r w:rsidR="008E652A" w:rsidRPr="00FF1BC5">
        <w:rPr>
          <w:rFonts w:cs="Times New Roman"/>
          <w:sz w:val="28"/>
          <w:szCs w:val="28"/>
          <w:lang w:val="ru-RU"/>
        </w:rPr>
        <w:tab/>
      </w:r>
      <w:r w:rsidR="008E1680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     </w:t>
      </w:r>
      <w:r w:rsidR="00E13ECF" w:rsidRPr="00FF1BC5">
        <w:rPr>
          <w:rFonts w:cs="Times New Roman"/>
          <w:sz w:val="28"/>
          <w:szCs w:val="28"/>
          <w:lang w:val="ru-RU"/>
        </w:rPr>
        <w:t xml:space="preserve">               </w:t>
      </w:r>
      <w:r w:rsidR="008E652A" w:rsidRPr="00FF1BC5">
        <w:rPr>
          <w:rFonts w:cs="Times New Roman"/>
          <w:sz w:val="28"/>
          <w:szCs w:val="28"/>
          <w:lang w:val="ru-RU"/>
        </w:rPr>
        <w:t xml:space="preserve">  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</w:t>
      </w:r>
      <w:r w:rsidR="00762F87">
        <w:rPr>
          <w:rFonts w:cs="Times New Roman"/>
          <w:sz w:val="28"/>
          <w:szCs w:val="28"/>
          <w:lang w:val="ru-RU"/>
        </w:rPr>
        <w:t xml:space="preserve">          </w:t>
      </w:r>
      <w:r w:rsidR="00D31722" w:rsidRPr="00FF1BC5">
        <w:rPr>
          <w:rFonts w:cs="Times New Roman"/>
          <w:sz w:val="28"/>
          <w:szCs w:val="28"/>
          <w:lang w:val="ru-RU"/>
        </w:rPr>
        <w:t xml:space="preserve">          </w:t>
      </w:r>
      <w:r w:rsidR="002B0289" w:rsidRPr="00FF1BC5">
        <w:rPr>
          <w:rFonts w:cs="Times New Roman"/>
          <w:sz w:val="28"/>
          <w:szCs w:val="28"/>
          <w:lang w:val="ru-RU"/>
        </w:rPr>
        <w:t xml:space="preserve"> </w:t>
      </w:r>
      <w:r w:rsidR="00FF1BC5">
        <w:rPr>
          <w:rFonts w:cs="Times New Roman"/>
          <w:sz w:val="28"/>
          <w:szCs w:val="28"/>
          <w:lang w:val="ru-RU"/>
        </w:rPr>
        <w:t xml:space="preserve">        </w:t>
      </w:r>
      <w:r w:rsidR="000B1E65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№</w:t>
      </w:r>
      <w:r w:rsidR="005F054A" w:rsidRPr="00FF1BC5">
        <w:rPr>
          <w:rFonts w:cs="Times New Roman"/>
          <w:sz w:val="28"/>
          <w:szCs w:val="28"/>
          <w:lang w:val="ru-RU"/>
        </w:rPr>
        <w:t xml:space="preserve"> </w:t>
      </w:r>
      <w:r w:rsidR="00762F87">
        <w:rPr>
          <w:rFonts w:cs="Times New Roman"/>
          <w:sz w:val="28"/>
          <w:szCs w:val="28"/>
          <w:u w:val="single"/>
          <w:lang w:val="ru-RU"/>
        </w:rPr>
        <w:t>20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</w:t>
      </w:r>
      <w:r w:rsidR="000B1E65">
        <w:rPr>
          <w:rFonts w:cs="Times New Roman"/>
          <w:sz w:val="28"/>
          <w:szCs w:val="28"/>
          <w:lang w:val="ru-RU"/>
        </w:rPr>
        <w:t>инистрация города Орла, в лице К</w:t>
      </w:r>
      <w:r>
        <w:rPr>
          <w:rFonts w:cs="Times New Roman"/>
          <w:sz w:val="28"/>
          <w:szCs w:val="28"/>
          <w:lang w:val="ru-RU"/>
        </w:rPr>
        <w:t xml:space="preserve">омиссии по землепользованию и </w:t>
      </w:r>
      <w:r w:rsidRPr="00FF1BC5">
        <w:rPr>
          <w:rFonts w:cs="Times New Roman"/>
          <w:sz w:val="28"/>
          <w:szCs w:val="28"/>
          <w:lang w:val="ru-RU"/>
        </w:rPr>
        <w:t>застройке города Орла, оповещает о начале публичных слушаний по проекту:</w:t>
      </w:r>
      <w:r w:rsidR="00B774B1" w:rsidRPr="00FF1BC5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F1BC5" w:rsidRDefault="00F074F9" w:rsidP="00762F87">
      <w:pPr>
        <w:pStyle w:val="Standard"/>
        <w:jc w:val="both"/>
        <w:rPr>
          <w:b/>
          <w:sz w:val="28"/>
          <w:szCs w:val="28"/>
          <w:lang w:val="ru-RU"/>
        </w:rPr>
      </w:pPr>
      <w:r w:rsidRPr="00FF1BC5">
        <w:rPr>
          <w:b/>
          <w:sz w:val="28"/>
          <w:szCs w:val="28"/>
          <w:lang w:val="ru-RU"/>
        </w:rPr>
        <w:t>«</w:t>
      </w:r>
      <w:r w:rsidR="00BB5891" w:rsidRPr="00FF1BC5">
        <w:rPr>
          <w:b/>
          <w:sz w:val="28"/>
          <w:szCs w:val="28"/>
          <w:lang w:val="ru-RU"/>
        </w:rPr>
        <w:t xml:space="preserve">Проект </w:t>
      </w:r>
      <w:r w:rsidR="00762F87" w:rsidRPr="00762F87">
        <w:rPr>
          <w:b/>
          <w:sz w:val="28"/>
          <w:szCs w:val="28"/>
          <w:lang w:val="ru-RU"/>
        </w:rPr>
        <w:t xml:space="preserve">внесения изменений </w:t>
      </w:r>
      <w:bookmarkStart w:id="0" w:name="_GoBack"/>
      <w:r w:rsidR="00762F87" w:rsidRPr="00762F87">
        <w:rPr>
          <w:b/>
          <w:sz w:val="28"/>
          <w:szCs w:val="28"/>
          <w:lang w:val="ru-RU"/>
        </w:rPr>
        <w:t xml:space="preserve">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762F87" w:rsidRPr="00762F87">
        <w:rPr>
          <w:b/>
          <w:sz w:val="28"/>
          <w:szCs w:val="28"/>
          <w:lang w:val="ru-RU"/>
        </w:rPr>
        <w:t>Панчука</w:t>
      </w:r>
      <w:proofErr w:type="spellEnd"/>
      <w:r w:rsidR="00762F87" w:rsidRPr="00762F87">
        <w:rPr>
          <w:b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</w:t>
      </w:r>
      <w:r w:rsidR="00762F87">
        <w:rPr>
          <w:b/>
          <w:sz w:val="28"/>
          <w:szCs w:val="28"/>
          <w:lang w:val="ru-RU"/>
        </w:rPr>
        <w:br/>
      </w:r>
      <w:r w:rsidR="00762F87" w:rsidRPr="00762F87">
        <w:rPr>
          <w:b/>
          <w:sz w:val="28"/>
          <w:szCs w:val="28"/>
          <w:lang w:val="ru-RU"/>
        </w:rPr>
        <w:t>от 9 октября 2008 года № 3302 и разработке проекта межевания территории, ограниченной улицами Гагарина, Правый берег реки Орлик, набережной улицы Левый берег реки Оки до моста «Красный» и границей земельного участка с кадастровым номером 57:25:0020303:1 в рамках создания мемориального комплекса</w:t>
      </w:r>
      <w:r w:rsidR="00762F87">
        <w:rPr>
          <w:b/>
          <w:sz w:val="28"/>
          <w:szCs w:val="28"/>
          <w:lang w:val="ru-RU"/>
        </w:rPr>
        <w:t xml:space="preserve"> </w:t>
      </w:r>
      <w:r w:rsidR="00762F87" w:rsidRPr="00762F87">
        <w:rPr>
          <w:b/>
          <w:sz w:val="28"/>
          <w:szCs w:val="28"/>
          <w:lang w:val="ru-RU"/>
        </w:rPr>
        <w:t>«</w:t>
      </w:r>
      <w:proofErr w:type="spellStart"/>
      <w:r w:rsidR="00762F87" w:rsidRPr="00762F87">
        <w:rPr>
          <w:b/>
          <w:sz w:val="28"/>
          <w:szCs w:val="28"/>
          <w:lang w:val="ru-RU"/>
        </w:rPr>
        <w:t>Судбищенская</w:t>
      </w:r>
      <w:proofErr w:type="spellEnd"/>
      <w:r w:rsidR="00762F87" w:rsidRPr="00762F87">
        <w:rPr>
          <w:b/>
          <w:sz w:val="28"/>
          <w:szCs w:val="28"/>
          <w:lang w:val="ru-RU"/>
        </w:rPr>
        <w:t xml:space="preserve"> битва» в целях корректировки красных линий</w:t>
      </w:r>
      <w:bookmarkEnd w:id="0"/>
      <w:r w:rsidR="00D31722" w:rsidRPr="00FF1BC5">
        <w:rPr>
          <w:b/>
          <w:sz w:val="28"/>
          <w:szCs w:val="28"/>
          <w:lang w:val="ru-RU"/>
        </w:rPr>
        <w:t>»</w:t>
      </w:r>
    </w:p>
    <w:p w:rsidR="006A1549" w:rsidRPr="00FF1BC5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FF1BC5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91D24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391D24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391D24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391D24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391D24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776B4D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62F87">
        <w:rPr>
          <w:rFonts w:cs="Times New Roman"/>
          <w:b/>
          <w:bCs/>
          <w:sz w:val="28"/>
          <w:szCs w:val="28"/>
          <w:lang w:val="ru-RU"/>
        </w:rPr>
        <w:t>15.05.2024</w:t>
      </w:r>
      <w:r w:rsidR="00BD1F39" w:rsidRPr="00776B4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776B4D">
        <w:rPr>
          <w:rFonts w:cs="Times New Roman"/>
          <w:b/>
          <w:bCs/>
          <w:sz w:val="28"/>
          <w:szCs w:val="28"/>
          <w:lang w:val="ru-RU"/>
        </w:rPr>
        <w:t>г. №</w:t>
      </w:r>
      <w:r w:rsidR="00E12918" w:rsidRPr="00776B4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762F87">
        <w:rPr>
          <w:rFonts w:cs="Times New Roman"/>
          <w:b/>
          <w:bCs/>
          <w:sz w:val="28"/>
          <w:szCs w:val="28"/>
          <w:lang w:val="ru-RU"/>
        </w:rPr>
        <w:t>24</w:t>
      </w:r>
    </w:p>
    <w:p w:rsidR="008E652A" w:rsidRPr="00FF1BC5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776B4D" w:rsidRPr="00FF1BC5" w:rsidRDefault="00776B4D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заключение </w:t>
      </w:r>
      <w:r>
        <w:rPr>
          <w:color w:val="000000"/>
          <w:sz w:val="28"/>
          <w:szCs w:val="28"/>
          <w:lang w:val="ru-RU"/>
        </w:rPr>
        <w:t>Управления градостроительства, архитектуры и землеустройства Орловской области;</w:t>
      </w:r>
    </w:p>
    <w:p w:rsidR="009E3743" w:rsidRPr="00FF1BC5" w:rsidRDefault="00C541DA" w:rsidP="00762F87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- </w:t>
      </w:r>
      <w:r w:rsidR="003D0EB1" w:rsidRPr="00FF1BC5">
        <w:rPr>
          <w:rFonts w:cs="Times New Roman"/>
          <w:bCs/>
          <w:sz w:val="28"/>
          <w:szCs w:val="28"/>
          <w:lang w:val="ru-RU"/>
        </w:rPr>
        <w:t xml:space="preserve">проект </w:t>
      </w:r>
      <w:r w:rsidR="00762F87" w:rsidRPr="00E8753B">
        <w:rPr>
          <w:color w:val="000000"/>
          <w:sz w:val="28"/>
          <w:szCs w:val="28"/>
          <w:lang w:val="ru-RU"/>
        </w:rPr>
        <w:t xml:space="preserve">внесения изменений в документацию по планировке территории, ограниченной улицами Левый берег реки Оки, Розы Люксембург, Гагарина, Красина, </w:t>
      </w:r>
      <w:proofErr w:type="spellStart"/>
      <w:r w:rsidR="00762F87" w:rsidRPr="00E8753B">
        <w:rPr>
          <w:color w:val="000000"/>
          <w:sz w:val="28"/>
          <w:szCs w:val="28"/>
          <w:lang w:val="ru-RU"/>
        </w:rPr>
        <w:t>Панчука</w:t>
      </w:r>
      <w:proofErr w:type="spellEnd"/>
      <w:r w:rsidR="00762F87" w:rsidRPr="00E8753B">
        <w:rPr>
          <w:color w:val="000000"/>
          <w:sz w:val="28"/>
          <w:szCs w:val="28"/>
          <w:lang w:val="ru-RU"/>
        </w:rPr>
        <w:t>, зеленый Ров, набережной Есенина, утвержденную постановлением администрации города Орла от 9 октября 2008 года № 3302</w:t>
      </w:r>
      <w:r w:rsidR="00762F87" w:rsidRPr="00E8753B">
        <w:rPr>
          <w:color w:val="000000"/>
          <w:sz w:val="28"/>
          <w:szCs w:val="28"/>
          <w:lang w:val="ru-RU"/>
        </w:rPr>
        <w:br/>
        <w:t>и разработке проекта межевания территории, ограниченной улицами Гагарина, Правый берег реки Орлик, набережной улицы Левый берег реки Оки до моста «Красный» и границей земельного участка с кадастровым номером 57:25:0020303:1 в рамках создания мемориального комплекса «</w:t>
      </w:r>
      <w:proofErr w:type="spellStart"/>
      <w:r w:rsidR="00762F87" w:rsidRPr="00E8753B">
        <w:rPr>
          <w:color w:val="000000"/>
          <w:sz w:val="28"/>
          <w:szCs w:val="28"/>
          <w:lang w:val="ru-RU"/>
        </w:rPr>
        <w:t>Судбищенская</w:t>
      </w:r>
      <w:proofErr w:type="spellEnd"/>
      <w:r w:rsidR="00762F87" w:rsidRPr="00E8753B">
        <w:rPr>
          <w:color w:val="000000"/>
          <w:sz w:val="28"/>
          <w:szCs w:val="28"/>
          <w:lang w:val="ru-RU"/>
        </w:rPr>
        <w:t xml:space="preserve"> битва» в целях корректировки красных линий</w:t>
      </w:r>
      <w:r w:rsidR="004062CF" w:rsidRPr="00E8753B">
        <w:rPr>
          <w:rFonts w:cs="Times New Roman"/>
          <w:bCs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Pr="00FF1BC5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 «</w:t>
      </w:r>
      <w:r w:rsidR="00762F87">
        <w:rPr>
          <w:rFonts w:cs="Times New Roman"/>
          <w:sz w:val="28"/>
          <w:szCs w:val="28"/>
          <w:lang w:val="ru-RU"/>
        </w:rPr>
        <w:t>17</w:t>
      </w:r>
      <w:r w:rsidR="0042065B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</w:t>
      </w:r>
      <w:r w:rsidR="00D21659" w:rsidRPr="00FF1BC5">
        <w:rPr>
          <w:rFonts w:cs="Times New Roman"/>
          <w:sz w:val="28"/>
          <w:szCs w:val="28"/>
          <w:lang w:val="ru-RU"/>
        </w:rPr>
        <w:t xml:space="preserve"> </w:t>
      </w:r>
      <w:r w:rsidR="008E652A" w:rsidRPr="00FF1BC5">
        <w:rPr>
          <w:rFonts w:cs="Times New Roman"/>
          <w:sz w:val="28"/>
          <w:szCs w:val="28"/>
          <w:lang w:val="ru-RU"/>
        </w:rPr>
        <w:t>20</w:t>
      </w:r>
      <w:r w:rsidR="001414A8" w:rsidRPr="00FF1BC5">
        <w:rPr>
          <w:rFonts w:cs="Times New Roman"/>
          <w:sz w:val="28"/>
          <w:szCs w:val="28"/>
          <w:lang w:val="ru-RU"/>
        </w:rPr>
        <w:t>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762F87">
        <w:rPr>
          <w:rFonts w:cs="Times New Roman"/>
          <w:sz w:val="28"/>
          <w:szCs w:val="28"/>
          <w:lang w:val="ru-RU"/>
        </w:rPr>
        <w:t>31</w:t>
      </w:r>
      <w:r w:rsidR="008E652A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</w:t>
      </w:r>
      <w:r w:rsidR="006D389B" w:rsidRPr="00FF1BC5">
        <w:rPr>
          <w:rFonts w:cs="Times New Roman"/>
          <w:sz w:val="28"/>
          <w:szCs w:val="28"/>
          <w:lang w:val="ru-RU"/>
        </w:rPr>
        <w:t xml:space="preserve"> </w:t>
      </w:r>
      <w:r w:rsidR="00000906" w:rsidRPr="00FF1BC5">
        <w:rPr>
          <w:rFonts w:cs="Times New Roman"/>
          <w:sz w:val="28"/>
          <w:szCs w:val="28"/>
          <w:lang w:val="ru-RU"/>
        </w:rPr>
        <w:t>20</w:t>
      </w:r>
      <w:r w:rsidR="00367B69" w:rsidRPr="00FF1BC5">
        <w:rPr>
          <w:rFonts w:cs="Times New Roman"/>
          <w:sz w:val="28"/>
          <w:szCs w:val="28"/>
          <w:lang w:val="ru-RU"/>
        </w:rPr>
        <w:t>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8E652A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B90D70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8E652A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5F0460" w:rsidRDefault="005F0460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 отк</w:t>
      </w:r>
      <w:r w:rsidR="007D1E89" w:rsidRPr="00FF1BC5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D31722" w:rsidRPr="00FF1BC5">
        <w:rPr>
          <w:rFonts w:cs="Times New Roman"/>
          <w:sz w:val="28"/>
          <w:szCs w:val="28"/>
          <w:lang w:val="ru-RU"/>
        </w:rPr>
        <w:t>«</w:t>
      </w:r>
      <w:r w:rsidR="00762F87">
        <w:rPr>
          <w:rFonts w:cs="Times New Roman"/>
          <w:sz w:val="28"/>
          <w:szCs w:val="28"/>
          <w:lang w:val="ru-RU"/>
        </w:rPr>
        <w:t>17</w:t>
      </w:r>
      <w:r w:rsidR="002B0289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</w:t>
      </w:r>
      <w:r w:rsidR="002B0289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42065B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762F87" w:rsidRPr="00FF1BC5" w:rsidRDefault="00762F87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1680" w:rsidRPr="00FF1BC5" w:rsidRDefault="00D3172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lastRenderedPageBreak/>
        <w:t xml:space="preserve">с </w:t>
      </w:r>
      <w:r w:rsidR="00762F87" w:rsidRPr="00FF1BC5">
        <w:rPr>
          <w:rFonts w:cs="Times New Roman"/>
          <w:sz w:val="28"/>
          <w:szCs w:val="28"/>
          <w:lang w:val="ru-RU"/>
        </w:rPr>
        <w:t>«</w:t>
      </w:r>
      <w:r w:rsidR="00762F87">
        <w:rPr>
          <w:rFonts w:cs="Times New Roman"/>
          <w:sz w:val="28"/>
          <w:szCs w:val="28"/>
          <w:lang w:val="ru-RU"/>
        </w:rPr>
        <w:t>17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762F87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762F87">
        <w:rPr>
          <w:rFonts w:cs="Times New Roman"/>
          <w:sz w:val="28"/>
          <w:szCs w:val="28"/>
          <w:lang w:val="ru-RU"/>
        </w:rPr>
        <w:t>23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 2024</w:t>
      </w:r>
      <w:r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 w:rsidRPr="00FF1BC5">
        <w:rPr>
          <w:rFonts w:cs="Times New Roman"/>
          <w:sz w:val="28"/>
          <w:szCs w:val="28"/>
          <w:lang w:val="ru-RU"/>
        </w:rPr>
        <w:t>,</w:t>
      </w:r>
      <w:r w:rsidRPr="00FF1BC5"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074B90" w:rsidRPr="00FF1BC5" w:rsidRDefault="00074B90" w:rsidP="00AA26A6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Pr="00FF1BC5" w:rsidRDefault="008E652A" w:rsidP="00D3172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FF1BC5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FF1BC5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FF1BC5">
        <w:rPr>
          <w:rFonts w:cs="Times New Roman"/>
          <w:sz w:val="28"/>
          <w:szCs w:val="28"/>
          <w:lang w:val="ru-RU"/>
        </w:rPr>
        <w:t>п</w:t>
      </w:r>
      <w:r w:rsidR="005F054A" w:rsidRPr="00FF1BC5">
        <w:rPr>
          <w:rFonts w:cs="Times New Roman"/>
          <w:sz w:val="28"/>
          <w:szCs w:val="28"/>
          <w:lang w:val="ru-RU"/>
        </w:rPr>
        <w:t>убличн</w:t>
      </w:r>
      <w:r w:rsidR="002D3772" w:rsidRPr="00FF1BC5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D31722" w:rsidRPr="00FF1BC5">
        <w:rPr>
          <w:rFonts w:cs="Times New Roman"/>
          <w:sz w:val="28"/>
          <w:szCs w:val="28"/>
          <w:lang w:val="ru-RU"/>
        </w:rPr>
        <w:t xml:space="preserve">с </w:t>
      </w:r>
      <w:r w:rsidR="00762F87" w:rsidRPr="00FF1BC5">
        <w:rPr>
          <w:rFonts w:cs="Times New Roman"/>
          <w:sz w:val="28"/>
          <w:szCs w:val="28"/>
          <w:lang w:val="ru-RU"/>
        </w:rPr>
        <w:t>«</w:t>
      </w:r>
      <w:r w:rsidR="00762F87">
        <w:rPr>
          <w:rFonts w:cs="Times New Roman"/>
          <w:sz w:val="28"/>
          <w:szCs w:val="28"/>
          <w:lang w:val="ru-RU"/>
        </w:rPr>
        <w:t>17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762F87" w:rsidRPr="00FF1BC5">
        <w:rPr>
          <w:rFonts w:cs="Times New Roman"/>
          <w:sz w:val="28"/>
          <w:szCs w:val="28"/>
          <w:lang w:val="ru-RU"/>
        </w:rPr>
        <w:t xml:space="preserve"> г. по «</w:t>
      </w:r>
      <w:r w:rsidR="00762F87">
        <w:rPr>
          <w:rFonts w:cs="Times New Roman"/>
          <w:sz w:val="28"/>
          <w:szCs w:val="28"/>
          <w:lang w:val="ru-RU"/>
        </w:rPr>
        <w:t>23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 2024</w:t>
      </w:r>
      <w:r w:rsidR="00D31722" w:rsidRPr="00FF1BC5">
        <w:rPr>
          <w:rFonts w:cs="Times New Roman"/>
          <w:sz w:val="28"/>
          <w:szCs w:val="28"/>
          <w:lang w:val="ru-RU"/>
        </w:rPr>
        <w:t xml:space="preserve"> г. </w:t>
      </w:r>
      <w:r w:rsidR="00FF4BE9" w:rsidRPr="00FF1BC5">
        <w:rPr>
          <w:rFonts w:cs="Times New Roman"/>
          <w:sz w:val="28"/>
          <w:szCs w:val="28"/>
          <w:lang w:val="ru-RU"/>
        </w:rPr>
        <w:t xml:space="preserve"> </w:t>
      </w:r>
      <w:r w:rsidRPr="00FF1BC5"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31722" w:rsidRDefault="00D31722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D3172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0B1E65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FF1BC5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 w:rsidRPr="00FF1BC5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 w:rsidRPr="00FF1BC5">
        <w:rPr>
          <w:rFonts w:cs="Times New Roman"/>
          <w:sz w:val="28"/>
          <w:szCs w:val="28"/>
          <w:lang w:val="ru-RU"/>
        </w:rPr>
        <w:t xml:space="preserve"> </w:t>
      </w:r>
      <w:r w:rsidR="00762F87" w:rsidRPr="00FF1BC5">
        <w:rPr>
          <w:rFonts w:cs="Times New Roman"/>
          <w:sz w:val="28"/>
          <w:szCs w:val="28"/>
          <w:lang w:val="ru-RU"/>
        </w:rPr>
        <w:t>«</w:t>
      </w:r>
      <w:r w:rsidR="00762F87">
        <w:rPr>
          <w:rFonts w:cs="Times New Roman"/>
          <w:sz w:val="28"/>
          <w:szCs w:val="28"/>
          <w:lang w:val="ru-RU"/>
        </w:rPr>
        <w:t>17</w:t>
      </w:r>
      <w:r w:rsidR="00762F87" w:rsidRPr="00FF1BC5">
        <w:rPr>
          <w:rFonts w:cs="Times New Roman"/>
          <w:sz w:val="28"/>
          <w:szCs w:val="28"/>
          <w:lang w:val="ru-RU"/>
        </w:rPr>
        <w:t xml:space="preserve">» </w:t>
      </w:r>
      <w:r w:rsidR="00762F87">
        <w:rPr>
          <w:rFonts w:cs="Times New Roman"/>
          <w:sz w:val="28"/>
          <w:szCs w:val="28"/>
          <w:lang w:val="ru-RU"/>
        </w:rPr>
        <w:t>мая</w:t>
      </w:r>
      <w:r w:rsidR="00762F87" w:rsidRPr="00FF1BC5">
        <w:rPr>
          <w:rFonts w:cs="Times New Roman"/>
          <w:sz w:val="28"/>
          <w:szCs w:val="28"/>
          <w:lang w:val="ru-RU"/>
        </w:rPr>
        <w:t xml:space="preserve"> 202</w:t>
      </w:r>
      <w:r w:rsidR="00762F87">
        <w:rPr>
          <w:rFonts w:cs="Times New Roman"/>
          <w:sz w:val="28"/>
          <w:szCs w:val="28"/>
          <w:lang w:val="ru-RU"/>
        </w:rPr>
        <w:t>4</w:t>
      </w:r>
      <w:r w:rsidR="00B479A7" w:rsidRPr="00FF1BC5">
        <w:rPr>
          <w:rFonts w:cs="Times New Roman"/>
          <w:sz w:val="28"/>
          <w:szCs w:val="28"/>
          <w:lang w:val="ru-RU"/>
        </w:rPr>
        <w:t xml:space="preserve"> г.</w:t>
      </w:r>
    </w:p>
    <w:p w:rsidR="00AC04A6" w:rsidRPr="00FF1BC5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FF1BC5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FF1BC5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FF1BC5">
        <w:rPr>
          <w:rFonts w:cs="Times New Roman"/>
          <w:bCs/>
          <w:sz w:val="28"/>
          <w:szCs w:val="28"/>
          <w:lang w:val="ru-RU"/>
        </w:rPr>
        <w:t xml:space="preserve">частников </w:t>
      </w:r>
      <w:r w:rsidRPr="00FF1BC5"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762F87">
        <w:rPr>
          <w:rFonts w:cs="Times New Roman"/>
          <w:b/>
          <w:sz w:val="28"/>
          <w:szCs w:val="28"/>
          <w:lang w:val="ru-RU"/>
        </w:rPr>
        <w:t xml:space="preserve">23.05.2024 </w:t>
      </w:r>
      <w:r w:rsidRPr="00FF1BC5">
        <w:rPr>
          <w:rFonts w:cs="Times New Roman"/>
          <w:b/>
          <w:sz w:val="28"/>
          <w:szCs w:val="28"/>
          <w:lang w:val="ru-RU"/>
        </w:rPr>
        <w:t xml:space="preserve">г., </w:t>
      </w:r>
      <w:r w:rsidR="000B1E65" w:rsidRPr="00FF1BC5">
        <w:rPr>
          <w:rFonts w:cs="Times New Roman"/>
          <w:b/>
          <w:sz w:val="28"/>
          <w:szCs w:val="28"/>
          <w:lang w:val="ru-RU"/>
        </w:rPr>
        <w:t>16</w:t>
      </w:r>
      <w:r w:rsidRPr="00FF1BC5">
        <w:rPr>
          <w:rFonts w:cs="Times New Roman"/>
          <w:b/>
          <w:sz w:val="28"/>
          <w:szCs w:val="28"/>
          <w:lang w:val="ru-RU"/>
        </w:rPr>
        <w:t xml:space="preserve"> час. </w:t>
      </w:r>
      <w:r w:rsidR="00776B4D">
        <w:rPr>
          <w:rFonts w:cs="Times New Roman"/>
          <w:b/>
          <w:sz w:val="28"/>
          <w:szCs w:val="28"/>
          <w:lang w:val="ru-RU"/>
        </w:rPr>
        <w:t>00</w:t>
      </w:r>
      <w:r w:rsidRPr="00FF1BC5">
        <w:rPr>
          <w:rFonts w:cs="Times New Roman"/>
          <w:b/>
          <w:sz w:val="28"/>
          <w:szCs w:val="28"/>
          <w:lang w:val="ru-RU"/>
        </w:rPr>
        <w:t xml:space="preserve"> мин., </w:t>
      </w:r>
      <w:r w:rsidR="008E1680" w:rsidRPr="00FF1BC5">
        <w:rPr>
          <w:rFonts w:cs="Times New Roman"/>
          <w:b/>
          <w:sz w:val="28"/>
          <w:szCs w:val="28"/>
          <w:lang w:val="ru-RU"/>
        </w:rPr>
        <w:t>в градостроительном</w:t>
      </w:r>
      <w:r w:rsidR="007630B4" w:rsidRPr="00FF1BC5">
        <w:rPr>
          <w:rFonts w:cs="Times New Roman"/>
          <w:b/>
          <w:sz w:val="28"/>
          <w:szCs w:val="28"/>
          <w:lang w:val="ru-RU"/>
        </w:rPr>
        <w:t xml:space="preserve"> </w:t>
      </w:r>
      <w:r w:rsidR="006F67C9" w:rsidRPr="00FF1BC5">
        <w:rPr>
          <w:rFonts w:cs="Times New Roman"/>
          <w:b/>
          <w:sz w:val="28"/>
          <w:szCs w:val="28"/>
          <w:lang w:val="ru-RU"/>
        </w:rPr>
        <w:t>з</w:t>
      </w:r>
      <w:r w:rsidRPr="00FF1BC5">
        <w:rPr>
          <w:rFonts w:cs="Times New Roman"/>
          <w:b/>
          <w:sz w:val="28"/>
          <w:szCs w:val="28"/>
          <w:lang w:val="ru-RU"/>
        </w:rPr>
        <w:t>але</w:t>
      </w:r>
      <w:r w:rsidR="008E1680" w:rsidRPr="00FF1BC5">
        <w:rPr>
          <w:rFonts w:cs="Times New Roman"/>
          <w:b/>
          <w:sz w:val="28"/>
          <w:szCs w:val="28"/>
          <w:lang w:val="ru-RU"/>
        </w:rPr>
        <w:t xml:space="preserve"> управления градостроительства</w:t>
      </w:r>
      <w:r w:rsidRPr="00FF1BC5">
        <w:rPr>
          <w:rFonts w:cs="Times New Roman"/>
          <w:b/>
          <w:sz w:val="28"/>
          <w:szCs w:val="28"/>
          <w:lang w:val="ru-RU"/>
        </w:rPr>
        <w:t xml:space="preserve"> администрации города Орла (г. Орел,</w:t>
      </w:r>
      <w:r w:rsidR="00D31722" w:rsidRPr="00FF1BC5">
        <w:rPr>
          <w:rFonts w:cs="Times New Roman"/>
          <w:b/>
          <w:sz w:val="28"/>
          <w:szCs w:val="28"/>
          <w:lang w:val="ru-RU"/>
        </w:rPr>
        <w:br/>
      </w:r>
      <w:r w:rsidR="00B90D70" w:rsidRPr="00FF1BC5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F53A15" w:rsidRPr="00FF1BC5">
        <w:rPr>
          <w:rFonts w:cs="Times New Roman"/>
          <w:b/>
          <w:sz w:val="28"/>
          <w:szCs w:val="28"/>
          <w:lang w:val="ru-RU"/>
        </w:rPr>
        <w:t xml:space="preserve">ора, </w:t>
      </w:r>
      <w:r w:rsidR="00B90D70" w:rsidRPr="00FF1BC5">
        <w:rPr>
          <w:rFonts w:cs="Times New Roman"/>
          <w:b/>
          <w:sz w:val="28"/>
          <w:szCs w:val="28"/>
          <w:lang w:val="ru-RU"/>
        </w:rPr>
        <w:t xml:space="preserve">д. </w:t>
      </w:r>
      <w:r w:rsidR="008E1680" w:rsidRPr="00FF1BC5">
        <w:rPr>
          <w:rFonts w:cs="Times New Roman"/>
          <w:b/>
          <w:sz w:val="28"/>
          <w:szCs w:val="28"/>
          <w:lang w:val="ru-RU"/>
        </w:rPr>
        <w:t>7</w:t>
      </w:r>
      <w:r w:rsidRPr="00FF1BC5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F575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F57506">
        <w:rPr>
          <w:rFonts w:cs="Times New Roman"/>
          <w:sz w:val="28"/>
          <w:szCs w:val="28"/>
          <w:lang w:val="ru-RU"/>
        </w:rPr>
        <w:t>-43-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074B90" w:rsidRDefault="00074B9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FF1BC5" w:rsidRDefault="00FF1BC5" w:rsidP="00FF1BC5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E399A" w:rsidRPr="004B4B6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E399A" w:rsidRDefault="002E399A" w:rsidP="002E399A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 w:rsidR="00D31722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 Ю.В. Быковская</w:t>
      </w:r>
    </w:p>
    <w:p w:rsidR="002E399A" w:rsidRDefault="002E399A" w:rsidP="002E399A">
      <w:pPr>
        <w:pStyle w:val="Standard"/>
        <w:rPr>
          <w:rFonts w:cs="Times New Roman"/>
          <w:sz w:val="28"/>
          <w:szCs w:val="28"/>
          <w:lang w:val="ru-RU"/>
        </w:rPr>
      </w:pPr>
    </w:p>
    <w:p w:rsidR="000B1E65" w:rsidRPr="004F18C5" w:rsidRDefault="000B1E65" w:rsidP="002E399A">
      <w:pPr>
        <w:pStyle w:val="Standard"/>
        <w:rPr>
          <w:rFonts w:cs="Times New Roman"/>
          <w:sz w:val="28"/>
          <w:szCs w:val="28"/>
          <w:lang w:val="ru-RU"/>
        </w:rPr>
      </w:pPr>
    </w:p>
    <w:sectPr w:rsidR="000B1E65" w:rsidRPr="004F18C5" w:rsidSect="00762F87">
      <w:pgSz w:w="11906" w:h="16838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74B90"/>
    <w:rsid w:val="00087EBB"/>
    <w:rsid w:val="000B1E65"/>
    <w:rsid w:val="000F377D"/>
    <w:rsid w:val="000F38A8"/>
    <w:rsid w:val="001051E4"/>
    <w:rsid w:val="001269BA"/>
    <w:rsid w:val="001414A8"/>
    <w:rsid w:val="001614B1"/>
    <w:rsid w:val="00182418"/>
    <w:rsid w:val="00186666"/>
    <w:rsid w:val="00197A9C"/>
    <w:rsid w:val="001B3BC2"/>
    <w:rsid w:val="002009BF"/>
    <w:rsid w:val="002009C6"/>
    <w:rsid w:val="0021724B"/>
    <w:rsid w:val="002254A5"/>
    <w:rsid w:val="00231B01"/>
    <w:rsid w:val="00261AB3"/>
    <w:rsid w:val="00267263"/>
    <w:rsid w:val="002B0289"/>
    <w:rsid w:val="002D3772"/>
    <w:rsid w:val="002E399A"/>
    <w:rsid w:val="0035546C"/>
    <w:rsid w:val="00367B69"/>
    <w:rsid w:val="00391D24"/>
    <w:rsid w:val="00391F6D"/>
    <w:rsid w:val="003A770F"/>
    <w:rsid w:val="003D0EB1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C3301"/>
    <w:rsid w:val="004F18C5"/>
    <w:rsid w:val="0053284B"/>
    <w:rsid w:val="00534FEB"/>
    <w:rsid w:val="0054238A"/>
    <w:rsid w:val="005D46CB"/>
    <w:rsid w:val="005D511F"/>
    <w:rsid w:val="005F0460"/>
    <w:rsid w:val="005F054A"/>
    <w:rsid w:val="00605F66"/>
    <w:rsid w:val="00694A10"/>
    <w:rsid w:val="006A1549"/>
    <w:rsid w:val="006A289A"/>
    <w:rsid w:val="006B00EF"/>
    <w:rsid w:val="006B1B18"/>
    <w:rsid w:val="006B41DB"/>
    <w:rsid w:val="006D389B"/>
    <w:rsid w:val="006F3138"/>
    <w:rsid w:val="006F60D1"/>
    <w:rsid w:val="006F67C9"/>
    <w:rsid w:val="00704DAF"/>
    <w:rsid w:val="0070611B"/>
    <w:rsid w:val="00711A1D"/>
    <w:rsid w:val="00736582"/>
    <w:rsid w:val="00762F87"/>
    <w:rsid w:val="007630B4"/>
    <w:rsid w:val="00776B4D"/>
    <w:rsid w:val="00787F0F"/>
    <w:rsid w:val="007A3846"/>
    <w:rsid w:val="007D1E89"/>
    <w:rsid w:val="007F7532"/>
    <w:rsid w:val="007F7592"/>
    <w:rsid w:val="00817BED"/>
    <w:rsid w:val="0082062B"/>
    <w:rsid w:val="00820BB1"/>
    <w:rsid w:val="0083060E"/>
    <w:rsid w:val="0089566A"/>
    <w:rsid w:val="00896E81"/>
    <w:rsid w:val="008E1680"/>
    <w:rsid w:val="008E652A"/>
    <w:rsid w:val="009143A9"/>
    <w:rsid w:val="00974DA4"/>
    <w:rsid w:val="009B5F40"/>
    <w:rsid w:val="009C54C7"/>
    <w:rsid w:val="009E3743"/>
    <w:rsid w:val="009F585B"/>
    <w:rsid w:val="00A1767D"/>
    <w:rsid w:val="00A21A32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4598"/>
    <w:rsid w:val="00B774B1"/>
    <w:rsid w:val="00B80318"/>
    <w:rsid w:val="00B90D70"/>
    <w:rsid w:val="00BA1673"/>
    <w:rsid w:val="00BB5891"/>
    <w:rsid w:val="00BB6990"/>
    <w:rsid w:val="00BD1F39"/>
    <w:rsid w:val="00BD67D8"/>
    <w:rsid w:val="00BF5A8E"/>
    <w:rsid w:val="00C26838"/>
    <w:rsid w:val="00C541DA"/>
    <w:rsid w:val="00C866EB"/>
    <w:rsid w:val="00CA7D95"/>
    <w:rsid w:val="00CB02A1"/>
    <w:rsid w:val="00CE0E1F"/>
    <w:rsid w:val="00D12B34"/>
    <w:rsid w:val="00D21659"/>
    <w:rsid w:val="00D31722"/>
    <w:rsid w:val="00D627F1"/>
    <w:rsid w:val="00D9481A"/>
    <w:rsid w:val="00DC00BC"/>
    <w:rsid w:val="00DC0B1F"/>
    <w:rsid w:val="00DE5603"/>
    <w:rsid w:val="00DF709F"/>
    <w:rsid w:val="00E0173B"/>
    <w:rsid w:val="00E12918"/>
    <w:rsid w:val="00E13ECF"/>
    <w:rsid w:val="00E338BC"/>
    <w:rsid w:val="00E57FA2"/>
    <w:rsid w:val="00E845C6"/>
    <w:rsid w:val="00E8753B"/>
    <w:rsid w:val="00E956C7"/>
    <w:rsid w:val="00E97165"/>
    <w:rsid w:val="00EA338E"/>
    <w:rsid w:val="00EC3B11"/>
    <w:rsid w:val="00F074F9"/>
    <w:rsid w:val="00F53A15"/>
    <w:rsid w:val="00F571AD"/>
    <w:rsid w:val="00F57506"/>
    <w:rsid w:val="00F81C18"/>
    <w:rsid w:val="00FA3400"/>
    <w:rsid w:val="00FF1BC5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4E6A4"/>
  <w15:docId w15:val="{64DF74CF-1F17-4602-9EB1-2012E15D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10DF-27A1-45DC-9F68-B0D35639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136</cp:revision>
  <cp:lastPrinted>2024-05-15T08:28:00Z</cp:lastPrinted>
  <dcterms:created xsi:type="dcterms:W3CDTF">2018-09-19T11:50:00Z</dcterms:created>
  <dcterms:modified xsi:type="dcterms:W3CDTF">2024-05-15T15:41:00Z</dcterms:modified>
</cp:coreProperties>
</file>