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9F" w:rsidRPr="000E42FB" w:rsidRDefault="0032459F" w:rsidP="0032459F">
      <w:pPr>
        <w:pStyle w:val="Standard"/>
        <w:jc w:val="right"/>
        <w:rPr>
          <w:b/>
          <w:i/>
          <w:sz w:val="27"/>
          <w:szCs w:val="27"/>
          <w:lang w:val="ru-RU"/>
        </w:rPr>
      </w:pPr>
      <w:r w:rsidRPr="000E42FB">
        <w:rPr>
          <w:b/>
          <w:i/>
          <w:sz w:val="27"/>
          <w:szCs w:val="27"/>
          <w:lang w:val="ru-RU"/>
        </w:rPr>
        <w:t>Проект решения о</w:t>
      </w:r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 предоставлении разрешени</w:t>
      </w:r>
      <w:r>
        <w:rPr>
          <w:b/>
          <w:i/>
          <w:color w:val="000000" w:themeColor="text1"/>
          <w:sz w:val="27"/>
          <w:szCs w:val="27"/>
          <w:lang w:val="ru-RU"/>
        </w:rPr>
        <w:t>я</w:t>
      </w:r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 на условно разрешенный вид использования земельного участка </w:t>
      </w:r>
    </w:p>
    <w:p w:rsidR="0032459F" w:rsidRPr="000E38F5" w:rsidRDefault="0032459F" w:rsidP="0032459F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32459F" w:rsidRPr="00BD138E" w:rsidRDefault="0032459F" w:rsidP="0032459F">
      <w:pPr>
        <w:pStyle w:val="Standard"/>
        <w:jc w:val="center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>О предоставлении разрешени</w:t>
      </w:r>
      <w:r>
        <w:rPr>
          <w:sz w:val="28"/>
          <w:szCs w:val="28"/>
          <w:lang w:val="ru-RU"/>
        </w:rPr>
        <w:t>я</w:t>
      </w:r>
      <w:r w:rsidRPr="00BD138E">
        <w:rPr>
          <w:sz w:val="28"/>
          <w:szCs w:val="28"/>
          <w:lang w:val="ru-RU"/>
        </w:rPr>
        <w:t xml:space="preserve"> на условно</w:t>
      </w:r>
      <w:r>
        <w:rPr>
          <w:sz w:val="28"/>
          <w:szCs w:val="28"/>
          <w:lang w:val="ru-RU"/>
        </w:rPr>
        <w:t xml:space="preserve"> разрешенный вид использования </w:t>
      </w:r>
      <w:r w:rsidRPr="00BD138E">
        <w:rPr>
          <w:sz w:val="28"/>
          <w:szCs w:val="28"/>
          <w:lang w:val="ru-RU"/>
        </w:rPr>
        <w:t>земельного уч</w:t>
      </w:r>
      <w:r>
        <w:rPr>
          <w:sz w:val="28"/>
          <w:szCs w:val="28"/>
          <w:lang w:val="ru-RU"/>
        </w:rPr>
        <w:t>астка с кадастровым номером 57:25:0040408:1190 по ул. Дуговой, 113 в городе Орле</w:t>
      </w:r>
    </w:p>
    <w:p w:rsidR="0032459F" w:rsidRDefault="0032459F" w:rsidP="0032459F">
      <w:pPr>
        <w:pStyle w:val="Standard"/>
        <w:jc w:val="center"/>
        <w:rPr>
          <w:sz w:val="28"/>
          <w:szCs w:val="28"/>
          <w:lang w:val="ru-RU"/>
        </w:rPr>
      </w:pPr>
    </w:p>
    <w:p w:rsidR="0032459F" w:rsidRPr="00BD138E" w:rsidRDefault="0032459F" w:rsidP="0032459F">
      <w:pPr>
        <w:pStyle w:val="Standard"/>
        <w:jc w:val="center"/>
        <w:rPr>
          <w:sz w:val="28"/>
          <w:szCs w:val="28"/>
          <w:lang w:val="ru-RU"/>
        </w:rPr>
      </w:pPr>
    </w:p>
    <w:p w:rsidR="0032459F" w:rsidRPr="006E13AB" w:rsidRDefault="0032459F" w:rsidP="0032459F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proofErr w:type="gramStart"/>
      <w:r w:rsidRPr="00BD138E">
        <w:rPr>
          <w:sz w:val="28"/>
          <w:szCs w:val="28"/>
          <w:lang w:val="ru-RU"/>
        </w:rPr>
        <w:t>Рассмотрев обращение</w:t>
      </w:r>
      <w:r w:rsidRPr="004A28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Никишиной Н.Н., действующей в интересах несовершеннолетнего сына Некрасова А.С., </w:t>
      </w:r>
      <w:r w:rsidRPr="00BD138E">
        <w:rPr>
          <w:sz w:val="28"/>
          <w:szCs w:val="28"/>
          <w:lang w:val="ru-RU"/>
        </w:rPr>
        <w:t xml:space="preserve">заключение о </w:t>
      </w:r>
      <w:r>
        <w:rPr>
          <w:sz w:val="28"/>
          <w:szCs w:val="28"/>
          <w:lang w:val="ru-RU"/>
        </w:rPr>
        <w:t>результатах публичных слушаний ______________ 2019 года</w:t>
      </w:r>
      <w:r w:rsidRPr="00BD138E">
        <w:rPr>
          <w:sz w:val="28"/>
          <w:szCs w:val="28"/>
          <w:lang w:val="ru-RU"/>
        </w:rPr>
        <w:t>, рекомендации комиссии по</w:t>
      </w:r>
      <w:r>
        <w:rPr>
          <w:sz w:val="28"/>
          <w:szCs w:val="28"/>
          <w:lang w:val="ru-RU"/>
        </w:rPr>
        <w:t xml:space="preserve">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20 сентября 2019 года № КУВИ-001/2019-23078760, </w:t>
      </w:r>
      <w:r w:rsidRPr="00BD138E">
        <w:rPr>
          <w:sz w:val="28"/>
          <w:szCs w:val="28"/>
          <w:lang w:val="ru-RU"/>
        </w:rPr>
        <w:t>руководствуясь статьями 39, 56, 57 Градостроительного кодекса Российской Федерации, Постановлением</w:t>
      </w:r>
      <w:proofErr w:type="gramEnd"/>
      <w:r w:rsidRPr="00BD138E">
        <w:rPr>
          <w:sz w:val="28"/>
          <w:szCs w:val="28"/>
          <w:lang w:val="ru-RU"/>
        </w:rPr>
        <w:t xml:space="preserve"> </w:t>
      </w:r>
      <w:proofErr w:type="gramStart"/>
      <w:r w:rsidRPr="00BD138E">
        <w:rPr>
          <w:sz w:val="28"/>
          <w:szCs w:val="28"/>
          <w:lang w:val="ru-RU"/>
        </w:rPr>
        <w:t>Правительства Российской Федерации от 09 июня 2006</w:t>
      </w:r>
      <w:r>
        <w:rPr>
          <w:sz w:val="28"/>
          <w:szCs w:val="28"/>
          <w:lang w:val="ru-RU"/>
        </w:rPr>
        <w:t xml:space="preserve"> года </w:t>
      </w:r>
      <w:r w:rsidRPr="00BD138E">
        <w:rPr>
          <w:sz w:val="28"/>
          <w:szCs w:val="28"/>
          <w:lang w:val="ru-RU"/>
        </w:rPr>
        <w:t>№ 363 «Об информационной системе обеспечения градостроительной деятельности», на основании Закона Орловской области от 10</w:t>
      </w:r>
      <w:r>
        <w:rPr>
          <w:sz w:val="28"/>
          <w:szCs w:val="28"/>
          <w:lang w:val="ru-RU"/>
        </w:rPr>
        <w:t xml:space="preserve"> ноября </w:t>
      </w:r>
      <w:r w:rsidRPr="00BD138E">
        <w:rPr>
          <w:sz w:val="28"/>
          <w:szCs w:val="28"/>
          <w:lang w:val="ru-RU"/>
        </w:rPr>
        <w:t>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</w:t>
      </w:r>
      <w:proofErr w:type="gramEnd"/>
      <w:r w:rsidRPr="00BD138E">
        <w:rPr>
          <w:sz w:val="28"/>
          <w:szCs w:val="28"/>
          <w:lang w:val="ru-RU"/>
        </w:rPr>
        <w:t xml:space="preserve"> депутатов от 30 октября 2008 года № 38/616-ГС, </w:t>
      </w:r>
      <w:r w:rsidRPr="00BD138E">
        <w:rPr>
          <w:b/>
          <w:bCs/>
          <w:sz w:val="28"/>
          <w:szCs w:val="28"/>
          <w:lang w:val="ru-RU"/>
        </w:rPr>
        <w:t>администрац</w:t>
      </w:r>
      <w:r w:rsidRPr="00BD138E">
        <w:rPr>
          <w:b/>
          <w:sz w:val="28"/>
          <w:szCs w:val="28"/>
          <w:lang w:val="ru-RU"/>
        </w:rPr>
        <w:t>ия города Орла постановляет:</w:t>
      </w:r>
    </w:p>
    <w:p w:rsidR="0032459F" w:rsidRPr="00BD138E" w:rsidRDefault="0032459F" w:rsidP="0032459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4C7A7A">
        <w:rPr>
          <w:sz w:val="28"/>
          <w:szCs w:val="28"/>
          <w:lang w:val="ru-RU"/>
        </w:rPr>
        <w:t>1.</w:t>
      </w:r>
      <w:r w:rsidRPr="00BD138E">
        <w:rPr>
          <w:sz w:val="28"/>
          <w:szCs w:val="28"/>
          <w:lang w:val="ru-RU"/>
        </w:rPr>
        <w:t xml:space="preserve"> Предоставить разрешени</w:t>
      </w:r>
      <w:r>
        <w:rPr>
          <w:sz w:val="28"/>
          <w:szCs w:val="28"/>
          <w:lang w:val="ru-RU"/>
        </w:rPr>
        <w:t>е</w:t>
      </w:r>
      <w:r w:rsidRPr="00BD138E">
        <w:rPr>
          <w:sz w:val="28"/>
          <w:szCs w:val="28"/>
          <w:lang w:val="ru-RU"/>
        </w:rPr>
        <w:t xml:space="preserve"> на условно разрешенный вид использования земельного участка - </w:t>
      </w:r>
      <w:r>
        <w:rPr>
          <w:sz w:val="28"/>
          <w:szCs w:val="28"/>
          <w:lang w:val="ru-RU"/>
        </w:rPr>
        <w:t xml:space="preserve">индивидуальный жилой дом </w:t>
      </w:r>
      <w:r w:rsidRPr="00BD138E">
        <w:rPr>
          <w:sz w:val="28"/>
          <w:szCs w:val="28"/>
          <w:lang w:val="ru-RU"/>
        </w:rPr>
        <w:t xml:space="preserve">(код 1.110) с кадастровым номером </w:t>
      </w:r>
      <w:r>
        <w:rPr>
          <w:sz w:val="28"/>
          <w:szCs w:val="28"/>
          <w:lang w:val="ru-RU"/>
        </w:rPr>
        <w:t xml:space="preserve">57:25:0040408:1190, </w:t>
      </w:r>
      <w:r w:rsidRPr="00BD138E">
        <w:rPr>
          <w:sz w:val="28"/>
          <w:szCs w:val="28"/>
          <w:lang w:val="ru-RU"/>
        </w:rPr>
        <w:t xml:space="preserve">площадью </w:t>
      </w:r>
      <w:r>
        <w:rPr>
          <w:sz w:val="28"/>
          <w:szCs w:val="28"/>
          <w:lang w:val="ru-RU"/>
        </w:rPr>
        <w:t xml:space="preserve">1 499 </w:t>
      </w:r>
      <w:r w:rsidRPr="00BD138E">
        <w:rPr>
          <w:sz w:val="28"/>
          <w:szCs w:val="28"/>
          <w:lang w:val="ru-RU"/>
        </w:rPr>
        <w:t>кв.</w:t>
      </w:r>
      <w:r>
        <w:rPr>
          <w:sz w:val="28"/>
          <w:szCs w:val="28"/>
          <w:lang w:val="ru-RU"/>
        </w:rPr>
        <w:t xml:space="preserve"> </w:t>
      </w:r>
      <w:r w:rsidRPr="00BD138E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, расположенного по адресу: г. Орел, ул. </w:t>
      </w:r>
      <w:proofErr w:type="gramStart"/>
      <w:r>
        <w:rPr>
          <w:sz w:val="28"/>
          <w:szCs w:val="28"/>
          <w:lang w:val="ru-RU"/>
        </w:rPr>
        <w:t>Дуговая</w:t>
      </w:r>
      <w:proofErr w:type="gramEnd"/>
      <w:r>
        <w:rPr>
          <w:sz w:val="28"/>
          <w:szCs w:val="28"/>
          <w:lang w:val="ru-RU"/>
        </w:rPr>
        <w:t xml:space="preserve">, 113, </w:t>
      </w:r>
      <w:r w:rsidRPr="00BD138E">
        <w:rPr>
          <w:sz w:val="28"/>
          <w:szCs w:val="28"/>
          <w:lang w:val="ru-RU"/>
        </w:rPr>
        <w:t>принадлежащ</w:t>
      </w:r>
      <w:r>
        <w:rPr>
          <w:sz w:val="28"/>
          <w:szCs w:val="28"/>
          <w:lang w:val="ru-RU"/>
        </w:rPr>
        <w:t>его Некрасову Александру Сергеевичу на праве собственности.</w:t>
      </w:r>
    </w:p>
    <w:p w:rsidR="0032459F" w:rsidRPr="00BD138E" w:rsidRDefault="0032459F" w:rsidP="0032459F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BD138E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BD138E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32459F" w:rsidRDefault="0032459F" w:rsidP="0032459F">
      <w:pPr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r w:rsidRPr="00CD4F4F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  <w:bookmarkStart w:id="0" w:name="_GoBack"/>
      <w:bookmarkEnd w:id="0"/>
      <w:r>
        <w:rPr>
          <w:sz w:val="28"/>
          <w:szCs w:val="28"/>
          <w:lang w:val="ru-RU"/>
        </w:rPr>
        <w:t xml:space="preserve">аппарата администрации города Орла </w:t>
      </w:r>
      <w:r w:rsidRPr="00015C3D">
        <w:rPr>
          <w:sz w:val="27"/>
          <w:szCs w:val="27"/>
          <w:lang w:val="ru-RU"/>
        </w:rPr>
        <w:t>(О</w:t>
      </w:r>
      <w:r>
        <w:rPr>
          <w:sz w:val="27"/>
          <w:szCs w:val="27"/>
          <w:lang w:val="ru-RU"/>
        </w:rPr>
        <w:t>.Н. Трифонова</w:t>
      </w:r>
      <w:r w:rsidRPr="00015C3D">
        <w:rPr>
          <w:sz w:val="27"/>
          <w:szCs w:val="27"/>
          <w:lang w:val="ru-RU"/>
        </w:rPr>
        <w:t xml:space="preserve">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2459F" w:rsidRDefault="0032459F" w:rsidP="0032459F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32459F" w:rsidRPr="00BD138E" w:rsidRDefault="0032459F" w:rsidP="0032459F">
      <w:pPr>
        <w:pStyle w:val="Standard"/>
        <w:jc w:val="both"/>
        <w:rPr>
          <w:sz w:val="28"/>
          <w:szCs w:val="28"/>
          <w:lang w:val="ru-RU"/>
        </w:rPr>
      </w:pPr>
    </w:p>
    <w:p w:rsidR="0032459F" w:rsidRPr="00810538" w:rsidRDefault="0032459F" w:rsidP="0032459F">
      <w:pPr>
        <w:pStyle w:val="Standard"/>
        <w:jc w:val="both"/>
        <w:rPr>
          <w:sz w:val="28"/>
          <w:szCs w:val="28"/>
          <w:lang w:val="ru-RU"/>
        </w:rPr>
      </w:pPr>
    </w:p>
    <w:p w:rsidR="0032459F" w:rsidRDefault="0032459F" w:rsidP="0032459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</w:t>
      </w:r>
      <w:r w:rsidRPr="00677476">
        <w:rPr>
          <w:sz w:val="28"/>
          <w:szCs w:val="28"/>
          <w:lang w:val="ru-RU"/>
        </w:rPr>
        <w:t>дминистрации</w:t>
      </w:r>
      <w:r>
        <w:rPr>
          <w:sz w:val="28"/>
          <w:szCs w:val="28"/>
          <w:lang w:val="ru-RU"/>
        </w:rPr>
        <w:t xml:space="preserve"> </w:t>
      </w:r>
    </w:p>
    <w:p w:rsidR="0032459F" w:rsidRPr="00677476" w:rsidRDefault="0032459F" w:rsidP="0032459F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А.С. Муромский</w:t>
      </w:r>
    </w:p>
    <w:p w:rsidR="00DA17DE" w:rsidRPr="0032459F" w:rsidRDefault="00DA17DE">
      <w:pPr>
        <w:rPr>
          <w:lang w:val="ru-RU"/>
        </w:rPr>
      </w:pPr>
    </w:p>
    <w:sectPr w:rsidR="00DA17DE" w:rsidRPr="0032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EE"/>
    <w:rsid w:val="0032459F"/>
    <w:rsid w:val="00CC5CEE"/>
    <w:rsid w:val="00D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245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245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2019-10-08T09:46:00Z</dcterms:created>
  <dcterms:modified xsi:type="dcterms:W3CDTF">2019-10-08T09:47:00Z</dcterms:modified>
</cp:coreProperties>
</file>