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3A" w:rsidRPr="005E003A" w:rsidRDefault="00E62FE4" w:rsidP="005E003A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5E003A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5E003A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936876" w:rsidRPr="005E003A">
        <w:rPr>
          <w:color w:val="000000" w:themeColor="text1"/>
          <w:sz w:val="28"/>
          <w:szCs w:val="28"/>
        </w:rPr>
        <w:t xml:space="preserve"> </w:t>
      </w:r>
      <w:r w:rsidR="005E003A" w:rsidRPr="005E003A">
        <w:rPr>
          <w:color w:val="000000" w:themeColor="text1"/>
          <w:sz w:val="28"/>
          <w:szCs w:val="28"/>
          <w:u w:val="single"/>
        </w:rPr>
        <w:t>Размещение в сети «Интернет» фотографии несовершеннолетнего ребенка без согласия родителей влечет ответственность.</w:t>
      </w:r>
    </w:p>
    <w:p w:rsidR="005E003A" w:rsidRPr="005E003A" w:rsidRDefault="005E003A" w:rsidP="003B49A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003A">
        <w:rPr>
          <w:color w:val="000000" w:themeColor="text1"/>
          <w:sz w:val="28"/>
          <w:szCs w:val="28"/>
        </w:rPr>
        <w:t>Согласно ст. 11 Федерального закона «О персональных данных» сведения, которые характеризуют физиологические и биологические особенности человека, могут обрабатываться только при наличии согласия в письменной форме субъекта персональных данных.</w:t>
      </w:r>
    </w:p>
    <w:p w:rsidR="005E003A" w:rsidRPr="005E003A" w:rsidRDefault="005E003A" w:rsidP="003B49A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003A">
        <w:rPr>
          <w:color w:val="000000" w:themeColor="text1"/>
          <w:sz w:val="28"/>
          <w:szCs w:val="28"/>
        </w:rPr>
        <w:t xml:space="preserve">Кроме того, в силу ч. 1 ст. 152.1 Гражданского кодека Российской Федерации обнародование и дальнейшее использование изображения гражданина (в </w:t>
      </w:r>
      <w:proofErr w:type="spellStart"/>
      <w:r w:rsidRPr="005E003A">
        <w:rPr>
          <w:color w:val="000000" w:themeColor="text1"/>
          <w:sz w:val="28"/>
          <w:szCs w:val="28"/>
        </w:rPr>
        <w:t>т.ч</w:t>
      </w:r>
      <w:proofErr w:type="spellEnd"/>
      <w:r w:rsidRPr="005E003A">
        <w:rPr>
          <w:color w:val="000000" w:themeColor="text1"/>
          <w:sz w:val="28"/>
          <w:szCs w:val="28"/>
        </w:rPr>
        <w:t>. его фотографии и видеозаписи) допускается только с его согласия.</w:t>
      </w:r>
    </w:p>
    <w:p w:rsidR="005E003A" w:rsidRPr="005E003A" w:rsidRDefault="005E003A" w:rsidP="003B49A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003A">
        <w:rPr>
          <w:color w:val="000000" w:themeColor="text1"/>
          <w:sz w:val="28"/>
          <w:szCs w:val="28"/>
        </w:rPr>
        <w:t>На основании ст. 64 Семейного Кодекса Российской Федерации установлено, что родители являются законными представителями своих детей и выступают в защиту их прав и интересов в отношении с физическими и юридическими лицами, в том числе в судах, без специальных полномочий.</w:t>
      </w:r>
    </w:p>
    <w:p w:rsidR="005E003A" w:rsidRPr="005E003A" w:rsidRDefault="005E003A" w:rsidP="005E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003A">
        <w:rPr>
          <w:color w:val="000000" w:themeColor="text1"/>
          <w:sz w:val="28"/>
          <w:szCs w:val="28"/>
        </w:rPr>
        <w:t>Таким образом, размещение изображения (фотографии) несовершеннолетнего, в том числе в сети «Интернет», возможно только с согласия его родителей либо иных законных представителей.</w:t>
      </w:r>
    </w:p>
    <w:p w:rsidR="005E003A" w:rsidRPr="005E003A" w:rsidRDefault="005E003A" w:rsidP="005E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003A">
        <w:rPr>
          <w:color w:val="000000" w:themeColor="text1"/>
          <w:sz w:val="28"/>
          <w:szCs w:val="28"/>
        </w:rPr>
        <w:t>При этом законодателем установлен ряд случаев, когда согласие родителей (законных представителей) не требуется, а именно:</w:t>
      </w:r>
    </w:p>
    <w:p w:rsidR="005E003A" w:rsidRPr="005E003A" w:rsidRDefault="005E003A" w:rsidP="005E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003A">
        <w:rPr>
          <w:color w:val="000000" w:themeColor="text1"/>
          <w:sz w:val="28"/>
          <w:szCs w:val="28"/>
        </w:rPr>
        <w:t>- использование изображения осуществляется в государственных, общественных или иных публичных интересах;</w:t>
      </w:r>
    </w:p>
    <w:p w:rsidR="005E003A" w:rsidRPr="005E003A" w:rsidRDefault="005E003A" w:rsidP="005E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003A">
        <w:rPr>
          <w:color w:val="000000" w:themeColor="text1"/>
          <w:sz w:val="28"/>
          <w:szCs w:val="28"/>
        </w:rPr>
        <w:t>- изображение получено при съемке, которая проводится в местах, открытых для свободного посещения, или на публичных мероприятиях, за исключением случаев, когда такое изображение является основным объектом использования;</w:t>
      </w:r>
    </w:p>
    <w:p w:rsidR="005E003A" w:rsidRPr="005E003A" w:rsidRDefault="005E003A" w:rsidP="005E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003A">
        <w:rPr>
          <w:color w:val="000000" w:themeColor="text1"/>
          <w:sz w:val="28"/>
          <w:szCs w:val="28"/>
        </w:rPr>
        <w:t>- гражданин позировал за гонорар.</w:t>
      </w:r>
    </w:p>
    <w:p w:rsidR="005E003A" w:rsidRPr="005E003A" w:rsidRDefault="005E003A" w:rsidP="005E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003A">
        <w:rPr>
          <w:color w:val="000000" w:themeColor="text1"/>
          <w:sz w:val="28"/>
          <w:szCs w:val="28"/>
        </w:rPr>
        <w:t>За нарушение требований законодательства о персональных данных предусмотрена административная ответственность по статье 13.11 Кодекса Российской Федерации об административных правонарушениях.</w:t>
      </w:r>
    </w:p>
    <w:p w:rsidR="00615160" w:rsidRPr="005E003A" w:rsidRDefault="005E003A" w:rsidP="005E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003A">
        <w:rPr>
          <w:color w:val="000000" w:themeColor="text1"/>
          <w:sz w:val="28"/>
          <w:szCs w:val="28"/>
        </w:rPr>
        <w:t xml:space="preserve">Статьей 137 Уголовного кодекса Российской Федерации предусмотрена уголовная ответственность за незаконные сбор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</w:r>
      <w:proofErr w:type="spellStart"/>
      <w:r w:rsidRPr="005E003A">
        <w:rPr>
          <w:color w:val="000000" w:themeColor="text1"/>
          <w:sz w:val="28"/>
          <w:szCs w:val="28"/>
        </w:rPr>
        <w:t>демонстрирующемся</w:t>
      </w:r>
      <w:proofErr w:type="spellEnd"/>
      <w:r w:rsidRPr="005E003A">
        <w:rPr>
          <w:color w:val="000000" w:themeColor="text1"/>
          <w:sz w:val="28"/>
          <w:szCs w:val="28"/>
        </w:rPr>
        <w:t xml:space="preserve"> произведении или средствах массовой информации</w:t>
      </w:r>
      <w:r w:rsidR="00615160" w:rsidRPr="005E003A">
        <w:rPr>
          <w:color w:val="000000" w:themeColor="text1"/>
          <w:sz w:val="28"/>
          <w:szCs w:val="28"/>
        </w:rPr>
        <w:t>.</w:t>
      </w:r>
    </w:p>
    <w:p w:rsidR="00A37467" w:rsidRDefault="00E62FE4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A7913"/>
    <w:rsid w:val="003B49AD"/>
    <w:rsid w:val="005E003A"/>
    <w:rsid w:val="00615160"/>
    <w:rsid w:val="007227C8"/>
    <w:rsid w:val="00936876"/>
    <w:rsid w:val="00E05930"/>
    <w:rsid w:val="00E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1B41"/>
  <w15:docId w15:val="{184509E2-3C36-45D3-9868-D7CA612F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1793</Characters>
  <Application>Microsoft Office Word</Application>
  <DocSecurity>0</DocSecurity>
  <Lines>14</Lines>
  <Paragraphs>4</Paragraphs>
  <ScaleCrop>false</ScaleCrop>
  <Company>diakov.net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8</cp:revision>
  <dcterms:created xsi:type="dcterms:W3CDTF">2021-12-21T17:52:00Z</dcterms:created>
  <dcterms:modified xsi:type="dcterms:W3CDTF">2021-12-22T14:03:00Z</dcterms:modified>
</cp:coreProperties>
</file>